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2ED871" w14:textId="77777777" w:rsidR="00525BDA" w:rsidRPr="00335FDF" w:rsidRDefault="00354128" w:rsidP="003A2831">
      <w:pPr>
        <w:jc w:val="center"/>
        <w:outlineLvl w:val="0"/>
        <w:rPr>
          <w:rFonts w:ascii="Times New Roman" w:hAnsi="Times New Roman" w:cs="Times New Roman"/>
          <w:sz w:val="32"/>
          <w:szCs w:val="32"/>
        </w:rPr>
      </w:pPr>
      <w:r w:rsidRPr="00335FDF">
        <w:rPr>
          <w:rFonts w:ascii="Times New Roman" w:hAnsi="Times New Roman" w:cs="Times New Roman"/>
          <w:sz w:val="32"/>
          <w:szCs w:val="32"/>
        </w:rPr>
        <w:t>Physical Pendulum</w:t>
      </w:r>
    </w:p>
    <w:p w14:paraId="6032338D" w14:textId="77777777" w:rsidR="00525BDA" w:rsidRPr="003A2831" w:rsidRDefault="00525BDA" w:rsidP="003A2831">
      <w:pPr>
        <w:outlineLvl w:val="0"/>
        <w:rPr>
          <w:rFonts w:ascii="Times New Roman" w:hAnsi="Times New Roman" w:cs="Times New Roman"/>
          <w:sz w:val="24"/>
          <w:szCs w:val="24"/>
        </w:rPr>
      </w:pPr>
    </w:p>
    <w:p w14:paraId="00F09386" w14:textId="1D9E0539" w:rsidR="00525BDA" w:rsidRPr="00335FDF" w:rsidRDefault="00335FDF" w:rsidP="003A2831">
      <w:pPr>
        <w:outlineLvl w:val="0"/>
        <w:rPr>
          <w:rFonts w:ascii="Times New Roman" w:hAnsi="Times New Roman" w:cs="Times New Roman"/>
          <w:sz w:val="28"/>
          <w:szCs w:val="28"/>
        </w:rPr>
      </w:pPr>
      <w:r>
        <w:rPr>
          <w:rFonts w:ascii="Times New Roman" w:hAnsi="Times New Roman" w:cs="Times New Roman"/>
          <w:sz w:val="28"/>
          <w:szCs w:val="28"/>
        </w:rPr>
        <w:t>Equipment</w:t>
      </w:r>
    </w:p>
    <w:p w14:paraId="2858335A" w14:textId="523B2D3A" w:rsidR="00525BDA" w:rsidRPr="003A2831" w:rsidRDefault="00C7173C" w:rsidP="003A2831">
      <w:pPr>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58240" behindDoc="1" locked="0" layoutInCell="1" allowOverlap="1" wp14:anchorId="018CBB10" wp14:editId="2E6F8A52">
            <wp:simplePos x="0" y="0"/>
            <wp:positionH relativeFrom="column">
              <wp:posOffset>3434715</wp:posOffset>
            </wp:positionH>
            <wp:positionV relativeFrom="page">
              <wp:posOffset>1676400</wp:posOffset>
            </wp:positionV>
            <wp:extent cx="2483485" cy="2622550"/>
            <wp:effectExtent l="0" t="0" r="0" b="6350"/>
            <wp:wrapTight wrapText="bothSides">
              <wp:wrapPolygon edited="0">
                <wp:start x="0" y="0"/>
                <wp:lineTo x="0" y="21495"/>
                <wp:lineTo x="21374" y="21495"/>
                <wp:lineTo x="21374"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7"/>
                    <a:stretch>
                      <a:fillRect/>
                    </a:stretch>
                  </pic:blipFill>
                  <pic:spPr>
                    <a:xfrm>
                      <a:off x="0" y="0"/>
                      <a:ext cx="2483485" cy="2622550"/>
                    </a:xfrm>
                    <a:prstGeom prst="rect">
                      <a:avLst/>
                    </a:prstGeom>
                  </pic:spPr>
                </pic:pic>
              </a:graphicData>
            </a:graphic>
            <wp14:sizeRelH relativeFrom="margin">
              <wp14:pctWidth>0</wp14:pctWidth>
            </wp14:sizeRelH>
            <wp14:sizeRelV relativeFrom="margin">
              <wp14:pctHeight>0</wp14:pctHeight>
            </wp14:sizeRelV>
          </wp:anchor>
        </w:drawing>
      </w: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0"/>
        <w:gridCol w:w="3037"/>
        <w:gridCol w:w="1530"/>
      </w:tblGrid>
      <w:tr w:rsidR="003A2831" w:rsidRPr="003A2831" w14:paraId="56B4F12B" w14:textId="77777777" w:rsidTr="007D5007">
        <w:tc>
          <w:tcPr>
            <w:tcW w:w="450" w:type="dxa"/>
          </w:tcPr>
          <w:p w14:paraId="5AB6DBF6" w14:textId="77777777" w:rsidR="00354128" w:rsidRPr="003A2831" w:rsidRDefault="00354128" w:rsidP="003A2831">
            <w:pPr>
              <w:pStyle w:val="NormalWeb"/>
              <w:spacing w:before="0" w:beforeAutospacing="0" w:after="0" w:afterAutospacing="0"/>
              <w:jc w:val="center"/>
            </w:pPr>
            <w:r w:rsidRPr="003A2831">
              <w:t xml:space="preserve">1 </w:t>
            </w:r>
          </w:p>
        </w:tc>
        <w:tc>
          <w:tcPr>
            <w:tcW w:w="3037" w:type="dxa"/>
          </w:tcPr>
          <w:p w14:paraId="342150A9" w14:textId="77777777" w:rsidR="00354128" w:rsidRPr="003A2831" w:rsidRDefault="00354128" w:rsidP="003A2831">
            <w:pPr>
              <w:pStyle w:val="NormalWeb"/>
              <w:spacing w:before="0" w:beforeAutospacing="0" w:after="0" w:afterAutospacing="0"/>
            </w:pPr>
            <w:r w:rsidRPr="003A2831">
              <w:t xml:space="preserve">Rotary Motion Sensor </w:t>
            </w:r>
          </w:p>
        </w:tc>
        <w:tc>
          <w:tcPr>
            <w:tcW w:w="1530" w:type="dxa"/>
          </w:tcPr>
          <w:p w14:paraId="7D202EEB" w14:textId="77777777" w:rsidR="00354128" w:rsidRPr="003A2831" w:rsidRDefault="00354128" w:rsidP="003A2831">
            <w:pPr>
              <w:pStyle w:val="NormalWeb"/>
              <w:spacing w:before="0" w:beforeAutospacing="0" w:after="0" w:afterAutospacing="0"/>
            </w:pPr>
            <w:r w:rsidRPr="003A2831">
              <w:t xml:space="preserve">PS-2120A </w:t>
            </w:r>
          </w:p>
        </w:tc>
      </w:tr>
      <w:tr w:rsidR="003A2831" w:rsidRPr="003A2831" w14:paraId="3AFADA5E" w14:textId="77777777" w:rsidTr="007D5007">
        <w:tc>
          <w:tcPr>
            <w:tcW w:w="450" w:type="dxa"/>
          </w:tcPr>
          <w:p w14:paraId="7694EBF0" w14:textId="77777777" w:rsidR="00354128" w:rsidRPr="003A2831" w:rsidRDefault="00354128" w:rsidP="003A2831">
            <w:pPr>
              <w:pStyle w:val="NormalWeb"/>
              <w:spacing w:before="0" w:beforeAutospacing="0" w:after="0" w:afterAutospacing="0"/>
              <w:jc w:val="center"/>
            </w:pPr>
            <w:r w:rsidRPr="003A2831">
              <w:t xml:space="preserve">1 </w:t>
            </w:r>
          </w:p>
        </w:tc>
        <w:tc>
          <w:tcPr>
            <w:tcW w:w="3037" w:type="dxa"/>
          </w:tcPr>
          <w:p w14:paraId="4A2C56EA" w14:textId="527A5181" w:rsidR="00354128" w:rsidRPr="003A2831" w:rsidRDefault="00354128" w:rsidP="003A2831">
            <w:pPr>
              <w:pStyle w:val="NormalWeb"/>
              <w:spacing w:before="0" w:beforeAutospacing="0" w:after="0" w:afterAutospacing="0"/>
            </w:pPr>
            <w:r w:rsidRPr="003A2831">
              <w:t xml:space="preserve">Rotational </w:t>
            </w:r>
            <w:r w:rsidR="007D5007">
              <w:t xml:space="preserve">Inertia </w:t>
            </w:r>
            <w:r w:rsidRPr="003A2831">
              <w:t xml:space="preserve">Accessory </w:t>
            </w:r>
          </w:p>
        </w:tc>
        <w:tc>
          <w:tcPr>
            <w:tcW w:w="1530" w:type="dxa"/>
          </w:tcPr>
          <w:p w14:paraId="220F2B3F" w14:textId="15A9A281" w:rsidR="00354128" w:rsidRPr="003A2831" w:rsidRDefault="007D5007" w:rsidP="003A2831">
            <w:pPr>
              <w:pStyle w:val="NormalWeb"/>
              <w:spacing w:before="0" w:beforeAutospacing="0" w:after="0" w:afterAutospacing="0"/>
            </w:pPr>
            <w:r>
              <w:t>ME-3420</w:t>
            </w:r>
          </w:p>
        </w:tc>
      </w:tr>
      <w:tr w:rsidR="003A2831" w:rsidRPr="003A2831" w14:paraId="70AA7EE7" w14:textId="77777777" w:rsidTr="007D5007">
        <w:tc>
          <w:tcPr>
            <w:tcW w:w="450" w:type="dxa"/>
          </w:tcPr>
          <w:p w14:paraId="449810C1" w14:textId="77777777" w:rsidR="00354128" w:rsidRPr="003A2831" w:rsidRDefault="00354128" w:rsidP="003A2831">
            <w:pPr>
              <w:pStyle w:val="NormalWeb"/>
              <w:spacing w:before="0" w:beforeAutospacing="0" w:after="0" w:afterAutospacing="0"/>
              <w:jc w:val="center"/>
            </w:pPr>
            <w:r w:rsidRPr="003A2831">
              <w:t xml:space="preserve">1 </w:t>
            </w:r>
          </w:p>
        </w:tc>
        <w:tc>
          <w:tcPr>
            <w:tcW w:w="3037" w:type="dxa"/>
          </w:tcPr>
          <w:p w14:paraId="18C79654" w14:textId="77777777" w:rsidR="00354128" w:rsidRPr="003A2831" w:rsidRDefault="00354128" w:rsidP="003A2831">
            <w:pPr>
              <w:pStyle w:val="NormalWeb"/>
              <w:spacing w:before="0" w:beforeAutospacing="0" w:after="0" w:afterAutospacing="0"/>
            </w:pPr>
            <w:r w:rsidRPr="003A2831">
              <w:t xml:space="preserve">Large Rod Base </w:t>
            </w:r>
          </w:p>
        </w:tc>
        <w:tc>
          <w:tcPr>
            <w:tcW w:w="1530" w:type="dxa"/>
          </w:tcPr>
          <w:p w14:paraId="3BDEE2AB" w14:textId="77777777" w:rsidR="00354128" w:rsidRPr="003A2831" w:rsidRDefault="00354128" w:rsidP="003A2831">
            <w:pPr>
              <w:pStyle w:val="NormalWeb"/>
              <w:spacing w:before="0" w:beforeAutospacing="0" w:after="0" w:afterAutospacing="0"/>
            </w:pPr>
            <w:r w:rsidRPr="003A2831">
              <w:t xml:space="preserve">ME-8735 </w:t>
            </w:r>
          </w:p>
        </w:tc>
      </w:tr>
      <w:tr w:rsidR="003A2831" w:rsidRPr="003A2831" w14:paraId="6E9917BC" w14:textId="77777777" w:rsidTr="007D5007">
        <w:tc>
          <w:tcPr>
            <w:tcW w:w="450" w:type="dxa"/>
          </w:tcPr>
          <w:p w14:paraId="57D35A61" w14:textId="77777777" w:rsidR="00354128" w:rsidRPr="003A2831" w:rsidRDefault="00354128" w:rsidP="003A2831">
            <w:pPr>
              <w:pStyle w:val="NormalWeb"/>
              <w:spacing w:before="0" w:beforeAutospacing="0" w:after="0" w:afterAutospacing="0"/>
              <w:jc w:val="center"/>
            </w:pPr>
            <w:r w:rsidRPr="003A2831">
              <w:t xml:space="preserve">1 </w:t>
            </w:r>
          </w:p>
        </w:tc>
        <w:tc>
          <w:tcPr>
            <w:tcW w:w="3037" w:type="dxa"/>
          </w:tcPr>
          <w:p w14:paraId="623F1BD2" w14:textId="77777777" w:rsidR="00354128" w:rsidRPr="003A2831" w:rsidRDefault="00354128" w:rsidP="003A2831">
            <w:pPr>
              <w:pStyle w:val="NormalWeb"/>
              <w:spacing w:before="0" w:beforeAutospacing="0" w:after="0" w:afterAutospacing="0"/>
            </w:pPr>
            <w:r w:rsidRPr="003A2831">
              <w:t xml:space="preserve">45 cm Rod </w:t>
            </w:r>
          </w:p>
        </w:tc>
        <w:tc>
          <w:tcPr>
            <w:tcW w:w="1530" w:type="dxa"/>
          </w:tcPr>
          <w:p w14:paraId="2A1B264D" w14:textId="77777777" w:rsidR="00354128" w:rsidRPr="003A2831" w:rsidRDefault="00354128" w:rsidP="003A2831">
            <w:pPr>
              <w:pStyle w:val="NormalWeb"/>
              <w:spacing w:before="0" w:beforeAutospacing="0" w:after="0" w:afterAutospacing="0"/>
            </w:pPr>
            <w:r w:rsidRPr="003A2831">
              <w:t xml:space="preserve">ME-8736 </w:t>
            </w:r>
          </w:p>
        </w:tc>
      </w:tr>
      <w:tr w:rsidR="007D5007" w:rsidRPr="003A2831" w14:paraId="0A58CFE3" w14:textId="77777777" w:rsidTr="00DF129F">
        <w:tc>
          <w:tcPr>
            <w:tcW w:w="5017" w:type="dxa"/>
            <w:gridSpan w:val="3"/>
          </w:tcPr>
          <w:p w14:paraId="00CE6DD9" w14:textId="0019C25F" w:rsidR="007D5007" w:rsidRPr="003A2831" w:rsidRDefault="007D5007" w:rsidP="003A2831">
            <w:pPr>
              <w:rPr>
                <w:rFonts w:ascii="Times New Roman" w:hAnsi="Times New Roman" w:cs="Times New Roman"/>
                <w:sz w:val="24"/>
                <w:szCs w:val="24"/>
              </w:rPr>
            </w:pPr>
            <w:r>
              <w:rPr>
                <w:rFonts w:ascii="Times New Roman" w:hAnsi="Times New Roman" w:cs="Times New Roman"/>
                <w:sz w:val="24"/>
                <w:szCs w:val="24"/>
              </w:rPr>
              <w:t>Required but not included:</w:t>
            </w:r>
          </w:p>
        </w:tc>
      </w:tr>
      <w:tr w:rsidR="007D5007" w:rsidRPr="003A2831" w14:paraId="6C80A221" w14:textId="77777777" w:rsidTr="007D5007">
        <w:tc>
          <w:tcPr>
            <w:tcW w:w="450" w:type="dxa"/>
          </w:tcPr>
          <w:p w14:paraId="758C33F3" w14:textId="59D8C638" w:rsidR="007D5007" w:rsidRPr="003A2831" w:rsidRDefault="007D5007" w:rsidP="007D5007">
            <w:pPr>
              <w:pStyle w:val="NormalWeb"/>
              <w:spacing w:before="0" w:beforeAutospacing="0" w:after="0" w:afterAutospacing="0"/>
              <w:jc w:val="center"/>
            </w:pPr>
            <w:r>
              <w:t>1</w:t>
            </w:r>
          </w:p>
        </w:tc>
        <w:tc>
          <w:tcPr>
            <w:tcW w:w="3037" w:type="dxa"/>
          </w:tcPr>
          <w:p w14:paraId="1EB1EE2F" w14:textId="6C393EEA" w:rsidR="007D5007" w:rsidRPr="003A2831" w:rsidRDefault="007D5007" w:rsidP="007D5007">
            <w:pPr>
              <w:pStyle w:val="NormalWeb"/>
              <w:spacing w:before="0" w:beforeAutospacing="0" w:after="0" w:afterAutospacing="0"/>
            </w:pPr>
            <w:r>
              <w:t>550 Universal Interface</w:t>
            </w:r>
          </w:p>
        </w:tc>
        <w:tc>
          <w:tcPr>
            <w:tcW w:w="1530" w:type="dxa"/>
          </w:tcPr>
          <w:p w14:paraId="2B0B531F" w14:textId="6B2F786A" w:rsidR="007D5007" w:rsidRPr="003A2831" w:rsidRDefault="007D5007" w:rsidP="007D5007">
            <w:pPr>
              <w:pStyle w:val="NormalWeb"/>
              <w:spacing w:before="0" w:beforeAutospacing="0" w:after="0" w:afterAutospacing="0"/>
            </w:pPr>
            <w:r>
              <w:t>UI-5001</w:t>
            </w:r>
          </w:p>
        </w:tc>
      </w:tr>
      <w:tr w:rsidR="007D5007" w:rsidRPr="003A2831" w14:paraId="1A634ED7" w14:textId="77777777" w:rsidTr="007D5007">
        <w:tc>
          <w:tcPr>
            <w:tcW w:w="450" w:type="dxa"/>
          </w:tcPr>
          <w:p w14:paraId="31A9540D" w14:textId="172B5972" w:rsidR="007D5007" w:rsidRPr="003A2831" w:rsidRDefault="007D5007" w:rsidP="007D5007">
            <w:pPr>
              <w:pStyle w:val="NormalWeb"/>
              <w:spacing w:before="0" w:beforeAutospacing="0" w:after="0" w:afterAutospacing="0"/>
              <w:jc w:val="center"/>
            </w:pPr>
            <w:r>
              <w:t>1</w:t>
            </w:r>
          </w:p>
        </w:tc>
        <w:tc>
          <w:tcPr>
            <w:tcW w:w="3037" w:type="dxa"/>
          </w:tcPr>
          <w:p w14:paraId="480A47B8" w14:textId="75132348" w:rsidR="007D5007" w:rsidRPr="003A2831" w:rsidRDefault="007D5007" w:rsidP="007D5007">
            <w:pPr>
              <w:pStyle w:val="NormalWeb"/>
              <w:spacing w:before="0" w:beforeAutospacing="0" w:after="0" w:afterAutospacing="0"/>
            </w:pPr>
            <w:r>
              <w:t>PASCO Capstone Software</w:t>
            </w:r>
          </w:p>
        </w:tc>
        <w:tc>
          <w:tcPr>
            <w:tcW w:w="1530" w:type="dxa"/>
          </w:tcPr>
          <w:p w14:paraId="4D6E453F" w14:textId="77777777" w:rsidR="007D5007" w:rsidRPr="003A2831" w:rsidRDefault="007D5007" w:rsidP="007D5007">
            <w:pPr>
              <w:pStyle w:val="NormalWeb"/>
              <w:spacing w:before="0" w:beforeAutospacing="0" w:after="0" w:afterAutospacing="0"/>
            </w:pPr>
          </w:p>
        </w:tc>
      </w:tr>
      <w:tr w:rsidR="003A2831" w:rsidRPr="003A2831" w14:paraId="725E108E" w14:textId="77777777" w:rsidTr="007D5007">
        <w:tc>
          <w:tcPr>
            <w:tcW w:w="450" w:type="dxa"/>
          </w:tcPr>
          <w:p w14:paraId="58A8DF01" w14:textId="77777777" w:rsidR="00354128" w:rsidRPr="003A2831" w:rsidRDefault="00354128" w:rsidP="003A2831">
            <w:pPr>
              <w:pStyle w:val="NormalWeb"/>
              <w:spacing w:before="0" w:beforeAutospacing="0" w:after="0" w:afterAutospacing="0"/>
              <w:jc w:val="center"/>
            </w:pPr>
            <w:r w:rsidRPr="003A2831">
              <w:t xml:space="preserve">1 </w:t>
            </w:r>
          </w:p>
        </w:tc>
        <w:tc>
          <w:tcPr>
            <w:tcW w:w="3037" w:type="dxa"/>
          </w:tcPr>
          <w:p w14:paraId="6180193B" w14:textId="77777777" w:rsidR="00354128" w:rsidRPr="003A2831" w:rsidRDefault="00354128" w:rsidP="003A2831">
            <w:pPr>
              <w:pStyle w:val="NormalWeb"/>
              <w:spacing w:before="0" w:beforeAutospacing="0" w:after="0" w:afterAutospacing="0"/>
            </w:pPr>
            <w:r w:rsidRPr="003A2831">
              <w:t xml:space="preserve">Meter Stick </w:t>
            </w:r>
          </w:p>
        </w:tc>
        <w:tc>
          <w:tcPr>
            <w:tcW w:w="1530" w:type="dxa"/>
          </w:tcPr>
          <w:p w14:paraId="0A54CD8B" w14:textId="77777777" w:rsidR="00354128" w:rsidRPr="003A2831" w:rsidRDefault="00354128" w:rsidP="003A2831">
            <w:pPr>
              <w:pStyle w:val="NormalWeb"/>
              <w:spacing w:before="0" w:beforeAutospacing="0" w:after="0" w:afterAutospacing="0"/>
            </w:pPr>
            <w:r w:rsidRPr="003A2831">
              <w:t xml:space="preserve">SE-8827 </w:t>
            </w:r>
          </w:p>
        </w:tc>
      </w:tr>
    </w:tbl>
    <w:p w14:paraId="1DAE073B" w14:textId="77777777" w:rsidR="00525BDA" w:rsidRPr="003A2831" w:rsidRDefault="00525BDA" w:rsidP="003A2831">
      <w:pPr>
        <w:rPr>
          <w:rFonts w:ascii="Times New Roman" w:hAnsi="Times New Roman" w:cs="Times New Roman"/>
          <w:sz w:val="24"/>
          <w:szCs w:val="24"/>
        </w:rPr>
      </w:pPr>
    </w:p>
    <w:p w14:paraId="38582EC9" w14:textId="77777777" w:rsidR="00525BDA" w:rsidRPr="00335FDF" w:rsidRDefault="00335FDF" w:rsidP="003A2831">
      <w:pPr>
        <w:outlineLvl w:val="0"/>
        <w:rPr>
          <w:rFonts w:ascii="Times New Roman" w:hAnsi="Times New Roman" w:cs="Times New Roman"/>
          <w:sz w:val="28"/>
          <w:szCs w:val="28"/>
        </w:rPr>
      </w:pPr>
      <w:r>
        <w:rPr>
          <w:rFonts w:ascii="Times New Roman" w:hAnsi="Times New Roman" w:cs="Times New Roman"/>
          <w:sz w:val="28"/>
          <w:szCs w:val="28"/>
        </w:rPr>
        <w:t>Introduction</w:t>
      </w:r>
    </w:p>
    <w:p w14:paraId="2A07B262" w14:textId="77777777" w:rsidR="00354128" w:rsidRPr="003A2831" w:rsidRDefault="00354128" w:rsidP="003A2831">
      <w:pPr>
        <w:outlineLvl w:val="0"/>
        <w:rPr>
          <w:rFonts w:ascii="Times New Roman" w:hAnsi="Times New Roman" w:cs="Times New Roman"/>
          <w:sz w:val="24"/>
          <w:szCs w:val="24"/>
        </w:rPr>
      </w:pPr>
    </w:p>
    <w:p w14:paraId="04531985" w14:textId="59110A55" w:rsidR="00354128" w:rsidRPr="003A2831" w:rsidRDefault="00C7173C" w:rsidP="003A2831">
      <w:pPr>
        <w:pStyle w:val="NormalWeb"/>
        <w:spacing w:before="0" w:beforeAutospacing="0" w:after="0" w:afterAutospacing="0"/>
      </w:pPr>
      <w:r w:rsidRPr="00C7173C">
        <w:t>The rod (shown in Figure 1) oscillates as a physical pendulum. The period is measured directly by the Rotary Motion Sensor, and the value is compared to the theoretical period calculated from the dimensions of the pendulum.</w:t>
      </w:r>
      <w:r w:rsidR="006C0C04" w:rsidRPr="00C7173C">
        <w:tab/>
      </w:r>
      <w:r w:rsidR="006C0C04" w:rsidRPr="00C7173C">
        <w:tab/>
      </w:r>
      <w:r w:rsidR="006C0C04">
        <w:tab/>
      </w:r>
      <w:r w:rsidR="006C0C04">
        <w:tab/>
      </w:r>
      <w:r>
        <w:tab/>
      </w:r>
      <w:r>
        <w:tab/>
      </w:r>
      <w:r>
        <w:tab/>
      </w:r>
      <w:r w:rsidR="006C0C04">
        <w:t>Figure 1: Setup</w:t>
      </w:r>
    </w:p>
    <w:p w14:paraId="0306B479" w14:textId="0622BFFA" w:rsidR="00DC1298" w:rsidRDefault="00354128" w:rsidP="003A2831">
      <w:pPr>
        <w:outlineLvl w:val="0"/>
        <w:rPr>
          <w:rFonts w:ascii="Times New Roman" w:hAnsi="Times New Roman" w:cs="Times New Roman"/>
          <w:sz w:val="24"/>
          <w:szCs w:val="24"/>
        </w:rPr>
      </w:pPr>
      <w:r w:rsidRPr="003A2831">
        <w:rPr>
          <w:rFonts w:ascii="Times New Roman" w:hAnsi="Times New Roman" w:cs="Times New Roman"/>
          <w:sz w:val="24"/>
          <w:szCs w:val="24"/>
        </w:rPr>
        <w:t xml:space="preserve"> </w:t>
      </w:r>
    </w:p>
    <w:p w14:paraId="33463F6E" w14:textId="17CAB896" w:rsidR="00525BDA" w:rsidRPr="00DC1298" w:rsidRDefault="00DC1298" w:rsidP="003A2831">
      <w:pPr>
        <w:outlineLvl w:val="0"/>
        <w:rPr>
          <w:rFonts w:ascii="Times New Roman" w:hAnsi="Times New Roman" w:cs="Times New Roman"/>
          <w:sz w:val="28"/>
          <w:szCs w:val="28"/>
        </w:rPr>
      </w:pPr>
      <w:r>
        <w:rPr>
          <w:rFonts w:ascii="Times New Roman" w:hAnsi="Times New Roman" w:cs="Times New Roman"/>
          <w:sz w:val="28"/>
          <w:szCs w:val="28"/>
        </w:rPr>
        <w:t>Theory</w:t>
      </w:r>
    </w:p>
    <w:p w14:paraId="28FC1EA7" w14:textId="6EE30EC6" w:rsidR="00525BDA" w:rsidRPr="003A2831" w:rsidRDefault="00C7173C" w:rsidP="003A2831">
      <w:pPr>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60288" behindDoc="1" locked="0" layoutInCell="1" allowOverlap="1" wp14:anchorId="569EB17E" wp14:editId="48879620">
            <wp:simplePos x="0" y="0"/>
            <wp:positionH relativeFrom="column">
              <wp:posOffset>4540250</wp:posOffset>
            </wp:positionH>
            <wp:positionV relativeFrom="page">
              <wp:posOffset>5076825</wp:posOffset>
            </wp:positionV>
            <wp:extent cx="1200150" cy="3105150"/>
            <wp:effectExtent l="0" t="0" r="0" b="0"/>
            <wp:wrapTight wrapText="bothSides">
              <wp:wrapPolygon edited="0">
                <wp:start x="0" y="0"/>
                <wp:lineTo x="0" y="21467"/>
                <wp:lineTo x="21257" y="21467"/>
                <wp:lineTo x="21257" y="0"/>
                <wp:lineTo x="0" y="0"/>
              </wp:wrapPolygon>
            </wp:wrapTight>
            <wp:docPr id="6" name="Picture 6" descr="R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Ro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00150" cy="3105150"/>
                    </a:xfrm>
                    <a:prstGeom prst="rect">
                      <a:avLst/>
                    </a:prstGeom>
                    <a:noFill/>
                    <a:ln>
                      <a:noFill/>
                    </a:ln>
                  </pic:spPr>
                </pic:pic>
              </a:graphicData>
            </a:graphic>
          </wp:anchor>
        </w:drawing>
      </w:r>
    </w:p>
    <w:p w14:paraId="6B30C648" w14:textId="1E959BD0" w:rsidR="00354128" w:rsidRDefault="00354128" w:rsidP="003A2831">
      <w:pPr>
        <w:widowControl/>
        <w:autoSpaceDE/>
        <w:autoSpaceDN/>
        <w:rPr>
          <w:rFonts w:ascii="Times New Roman" w:hAnsi="Times New Roman" w:cs="Times New Roman"/>
          <w:sz w:val="24"/>
          <w:szCs w:val="24"/>
        </w:rPr>
      </w:pPr>
      <w:r w:rsidRPr="003A2831">
        <w:rPr>
          <w:rFonts w:ascii="Times New Roman" w:hAnsi="Times New Roman" w:cs="Times New Roman"/>
          <w:sz w:val="24"/>
          <w:szCs w:val="24"/>
        </w:rPr>
        <w:t>The period of a physical pendulum (for small oscillations) is given by</w:t>
      </w:r>
    </w:p>
    <w:p w14:paraId="49339B49" w14:textId="627B2344" w:rsidR="008867F2" w:rsidRDefault="008867F2" w:rsidP="008867F2">
      <w:pPr>
        <w:widowControl/>
        <w:autoSpaceDE/>
        <w:autoSpaceDN/>
        <w:ind w:left="1440" w:firstLine="720"/>
        <w:rPr>
          <w:rFonts w:ascii="Times New Roman" w:hAnsi="Times New Roman" w:cs="Times New Roman"/>
          <w:sz w:val="24"/>
          <w:szCs w:val="24"/>
        </w:rPr>
      </w:pPr>
    </w:p>
    <w:p w14:paraId="5BD92559" w14:textId="77777777" w:rsidR="00354128" w:rsidRPr="003A2831" w:rsidRDefault="00DC1298" w:rsidP="008867F2">
      <w:pPr>
        <w:widowControl/>
        <w:autoSpaceDE/>
        <w:autoSpaceDN/>
        <w:ind w:left="720"/>
        <w:rPr>
          <w:rFonts w:ascii="Times New Roman" w:hAnsi="Times New Roman" w:cs="Times New Roman"/>
          <w:sz w:val="24"/>
          <w:szCs w:val="24"/>
        </w:rPr>
      </w:pPr>
      <m:oMath>
        <m:r>
          <m:rPr>
            <m:sty m:val="p"/>
          </m:rPr>
          <w:rPr>
            <w:rFonts w:ascii="Cambria Math" w:hAnsi="Cambria Math" w:cs="Times New Roman"/>
            <w:sz w:val="24"/>
            <w:szCs w:val="24"/>
          </w:rPr>
          <m:t>T=2π</m:t>
        </m:r>
        <m:rad>
          <m:radPr>
            <m:degHide m:val="1"/>
            <m:ctrlPr>
              <w:rPr>
                <w:rFonts w:ascii="Cambria Math" w:hAnsi="Cambria Math" w:cs="Times New Roman"/>
                <w:sz w:val="24"/>
                <w:szCs w:val="24"/>
              </w:rPr>
            </m:ctrlPr>
          </m:radPr>
          <m:deg/>
          <m:e>
            <m:f>
              <m:fPr>
                <m:type m:val="lin"/>
                <m:ctrlPr>
                  <w:rPr>
                    <w:rFonts w:ascii="Cambria Math" w:hAnsi="Cambria Math" w:cs="Times New Roman"/>
                    <w:sz w:val="24"/>
                    <w:szCs w:val="24"/>
                  </w:rPr>
                </m:ctrlPr>
              </m:fPr>
              <m:num>
                <m:r>
                  <m:rPr>
                    <m:sty m:val="p"/>
                  </m:rPr>
                  <w:rPr>
                    <w:rFonts w:ascii="Cambria Math" w:hAnsi="Cambria Math" w:cs="Times New Roman"/>
                    <w:sz w:val="24"/>
                    <w:szCs w:val="24"/>
                  </w:rPr>
                  <m:t>I</m:t>
                </m:r>
              </m:num>
              <m:den>
                <m:r>
                  <m:rPr>
                    <m:sty m:val="p"/>
                  </m:rPr>
                  <w:rPr>
                    <w:rFonts w:ascii="Cambria Math" w:hAnsi="Cambria Math" w:cs="Times New Roman"/>
                    <w:sz w:val="24"/>
                    <w:szCs w:val="24"/>
                  </w:rPr>
                  <m:t>Mgx</m:t>
                </m:r>
              </m:den>
            </m:f>
          </m:e>
        </m:rad>
      </m:oMath>
      <w:r w:rsidR="009A7A12" w:rsidRPr="003A2831">
        <w:rPr>
          <w:rFonts w:ascii="Times New Roman" w:hAnsi="Times New Roman" w:cs="Times New Roman"/>
          <w:sz w:val="24"/>
          <w:szCs w:val="24"/>
        </w:rPr>
        <w:tab/>
      </w:r>
      <w:r w:rsidR="009A7A12" w:rsidRPr="003A2831">
        <w:rPr>
          <w:rFonts w:ascii="Times New Roman" w:hAnsi="Times New Roman" w:cs="Times New Roman"/>
          <w:sz w:val="24"/>
          <w:szCs w:val="24"/>
        </w:rPr>
        <w:tab/>
      </w:r>
      <w:r w:rsidR="00640DA5">
        <w:rPr>
          <w:rFonts w:ascii="Times New Roman" w:hAnsi="Times New Roman" w:cs="Times New Roman"/>
          <w:sz w:val="24"/>
          <w:szCs w:val="24"/>
        </w:rPr>
        <w:tab/>
      </w:r>
      <w:r w:rsidR="00640DA5">
        <w:rPr>
          <w:rFonts w:ascii="Times New Roman" w:hAnsi="Times New Roman" w:cs="Times New Roman"/>
          <w:sz w:val="24"/>
          <w:szCs w:val="24"/>
        </w:rPr>
        <w:tab/>
      </w:r>
      <w:r w:rsidR="008867F2">
        <w:rPr>
          <w:rFonts w:ascii="Times New Roman" w:hAnsi="Times New Roman" w:cs="Times New Roman"/>
          <w:sz w:val="24"/>
          <w:szCs w:val="24"/>
        </w:rPr>
        <w:t>(</w:t>
      </w:r>
      <w:r w:rsidR="00354128" w:rsidRPr="003A2831">
        <w:rPr>
          <w:rFonts w:ascii="Times New Roman" w:hAnsi="Times New Roman" w:cs="Times New Roman"/>
          <w:sz w:val="24"/>
          <w:szCs w:val="24"/>
        </w:rPr>
        <w:t>1)</w:t>
      </w:r>
    </w:p>
    <w:p w14:paraId="347A9B67" w14:textId="77777777" w:rsidR="00354128" w:rsidRPr="003A2831" w:rsidRDefault="00354128" w:rsidP="003A2831">
      <w:pPr>
        <w:widowControl/>
        <w:autoSpaceDE/>
        <w:autoSpaceDN/>
        <w:rPr>
          <w:rFonts w:ascii="Times New Roman" w:hAnsi="Times New Roman" w:cs="Times New Roman"/>
          <w:sz w:val="24"/>
          <w:szCs w:val="24"/>
        </w:rPr>
      </w:pPr>
    </w:p>
    <w:p w14:paraId="5EA8909D" w14:textId="6594DA11" w:rsidR="00354128" w:rsidRPr="003A2831" w:rsidRDefault="00354128" w:rsidP="003A2831">
      <w:pPr>
        <w:widowControl/>
        <w:autoSpaceDE/>
        <w:autoSpaceDN/>
        <w:rPr>
          <w:rFonts w:ascii="Times New Roman" w:hAnsi="Times New Roman" w:cs="Times New Roman"/>
          <w:sz w:val="24"/>
          <w:szCs w:val="24"/>
        </w:rPr>
      </w:pPr>
      <w:r w:rsidRPr="003A2831">
        <w:rPr>
          <w:rFonts w:ascii="Times New Roman" w:hAnsi="Times New Roman" w:cs="Times New Roman"/>
          <w:sz w:val="24"/>
          <w:szCs w:val="24"/>
        </w:rPr>
        <w:t xml:space="preserve">where I is the rotational inertia of the pendulum of mass, M, and "x" is the distance from its center of mass to the pivot point. </w:t>
      </w:r>
    </w:p>
    <w:p w14:paraId="03C0BAD8" w14:textId="11DAC395" w:rsidR="00354128" w:rsidRPr="003A2831" w:rsidRDefault="00354128" w:rsidP="003A2831">
      <w:pPr>
        <w:widowControl/>
        <w:autoSpaceDE/>
        <w:autoSpaceDN/>
        <w:rPr>
          <w:rFonts w:ascii="Times New Roman" w:hAnsi="Times New Roman" w:cs="Times New Roman"/>
          <w:sz w:val="24"/>
          <w:szCs w:val="24"/>
        </w:rPr>
      </w:pPr>
    </w:p>
    <w:p w14:paraId="2F0DCD3A" w14:textId="608FDC2E" w:rsidR="00525BDA" w:rsidRPr="003A2831" w:rsidRDefault="00354128" w:rsidP="003A2831">
      <w:pPr>
        <w:rPr>
          <w:rFonts w:ascii="Times New Roman" w:hAnsi="Times New Roman" w:cs="Times New Roman"/>
          <w:sz w:val="24"/>
          <w:szCs w:val="24"/>
        </w:rPr>
      </w:pPr>
      <w:r w:rsidRPr="003A2831">
        <w:rPr>
          <w:rFonts w:ascii="Times New Roman" w:hAnsi="Times New Roman" w:cs="Times New Roman"/>
          <w:sz w:val="24"/>
          <w:szCs w:val="24"/>
        </w:rPr>
        <w:t xml:space="preserve">For the rod of length, L, the pivot point is the hole near the end (see Fig. </w:t>
      </w:r>
      <w:r w:rsidR="00C7173C">
        <w:rPr>
          <w:rFonts w:ascii="Times New Roman" w:hAnsi="Times New Roman" w:cs="Times New Roman"/>
          <w:sz w:val="24"/>
          <w:szCs w:val="24"/>
        </w:rPr>
        <w:t>2</w:t>
      </w:r>
      <w:r w:rsidRPr="003A2831">
        <w:rPr>
          <w:rFonts w:ascii="Times New Roman" w:hAnsi="Times New Roman" w:cs="Times New Roman"/>
          <w:sz w:val="24"/>
          <w:szCs w:val="24"/>
        </w:rPr>
        <w:t>), a distance "x" from the center of mass. Combining the rotational inertia of a thin rod about its center of mass</w:t>
      </w:r>
      <w:r w:rsidR="00DC1298">
        <w:rPr>
          <w:rFonts w:ascii="Times New Roman" w:hAnsi="Times New Roman" w:cs="Times New Roman"/>
          <w:sz w:val="24"/>
          <w:szCs w:val="24"/>
        </w:rPr>
        <w:t xml:space="preserve"> </w:t>
      </w:r>
      <w:r w:rsidRPr="003A2831">
        <w:rPr>
          <w:rFonts w:ascii="Times New Roman" w:hAnsi="Times New Roman" w:cs="Times New Roman"/>
          <w:sz w:val="24"/>
          <w:szCs w:val="24"/>
        </w:rPr>
        <w:t>(I</w:t>
      </w:r>
      <w:r w:rsidRPr="003A2831">
        <w:rPr>
          <w:rFonts w:ascii="Times New Roman" w:hAnsi="Times New Roman" w:cs="Times New Roman"/>
          <w:sz w:val="24"/>
          <w:szCs w:val="24"/>
          <w:vertAlign w:val="subscript"/>
        </w:rPr>
        <w:t>rod</w:t>
      </w:r>
      <w:r w:rsidRPr="003A2831">
        <w:rPr>
          <w:rFonts w:ascii="Times New Roman" w:hAnsi="Times New Roman" w:cs="Times New Roman"/>
          <w:sz w:val="24"/>
          <w:szCs w:val="24"/>
        </w:rPr>
        <w:t xml:space="preserve"> =1/12 ML²) with the Parallel Axis Theorem and Equation (1) yields</w:t>
      </w:r>
    </w:p>
    <w:p w14:paraId="3F86FE4A" w14:textId="0B6D3EBA" w:rsidR="00640DA5" w:rsidRDefault="003A2831" w:rsidP="003A2831">
      <w:pPr>
        <w:rPr>
          <w:rFonts w:ascii="Times New Roman" w:hAnsi="Times New Roman" w:cs="Times New Roman"/>
          <w:sz w:val="24"/>
          <w:szCs w:val="24"/>
        </w:rPr>
      </w:pPr>
      <w:r>
        <w:rPr>
          <w:rFonts w:ascii="Times New Roman" w:hAnsi="Times New Roman" w:cs="Times New Roman"/>
          <w:sz w:val="24"/>
          <w:szCs w:val="24"/>
        </w:rPr>
        <w:t xml:space="preserve"> </w:t>
      </w:r>
      <w:r w:rsidR="009A7A12" w:rsidRPr="003A2831">
        <w:rPr>
          <w:rFonts w:ascii="Times New Roman" w:hAnsi="Times New Roman" w:cs="Times New Roman"/>
          <w:sz w:val="24"/>
          <w:szCs w:val="24"/>
        </w:rPr>
        <w:t xml:space="preserve"> </w:t>
      </w:r>
    </w:p>
    <w:p w14:paraId="38D63D04" w14:textId="32B54349" w:rsidR="009A7A12" w:rsidRPr="00DC1298" w:rsidRDefault="009A7A12" w:rsidP="003A2831">
      <w:pPr>
        <w:rPr>
          <w:rFonts w:ascii="Times New Roman" w:hAnsi="Times New Roman" w:cs="Times New Roman"/>
          <w:sz w:val="24"/>
          <w:szCs w:val="24"/>
        </w:rPr>
      </w:pPr>
      <w:r w:rsidRPr="003A2831">
        <w:rPr>
          <w:rFonts w:ascii="Times New Roman" w:hAnsi="Times New Roman" w:cs="Times New Roman"/>
          <w:sz w:val="24"/>
          <w:szCs w:val="24"/>
        </w:rPr>
        <w:tab/>
      </w:r>
      <m:oMath>
        <m:sSub>
          <m:sSubPr>
            <m:ctrlPr>
              <w:rPr>
                <w:rFonts w:ascii="Cambria Math" w:hAnsi="Cambria Math" w:cs="Times New Roman"/>
                <w:i/>
                <w:sz w:val="32"/>
                <w:szCs w:val="32"/>
              </w:rPr>
            </m:ctrlPr>
          </m:sSubPr>
          <m:e>
            <m:r>
              <w:rPr>
                <w:rFonts w:ascii="Cambria Math" w:hAnsi="Cambria Math" w:cs="Times New Roman"/>
                <w:sz w:val="32"/>
                <w:szCs w:val="32"/>
              </w:rPr>
              <m:t>T</m:t>
            </m:r>
          </m:e>
          <m:sub>
            <m:r>
              <w:rPr>
                <w:rFonts w:ascii="Cambria Math" w:hAnsi="Cambria Math" w:cs="Times New Roman"/>
                <w:sz w:val="32"/>
                <w:szCs w:val="32"/>
              </w:rPr>
              <m:t>Rod</m:t>
            </m:r>
          </m:sub>
        </m:sSub>
        <m:r>
          <w:rPr>
            <w:rFonts w:ascii="Cambria Math" w:hAnsi="Cambria Math" w:cs="Times New Roman"/>
            <w:sz w:val="32"/>
            <w:szCs w:val="32"/>
          </w:rPr>
          <m:t>=2π</m:t>
        </m:r>
        <m:rad>
          <m:radPr>
            <m:degHide m:val="1"/>
            <m:ctrlPr>
              <w:rPr>
                <w:rFonts w:ascii="Cambria Math" w:hAnsi="Cambria Math" w:cs="Times New Roman"/>
                <w:i/>
                <w:sz w:val="32"/>
                <w:szCs w:val="32"/>
              </w:rPr>
            </m:ctrlPr>
          </m:radPr>
          <m:deg/>
          <m:e>
            <m:f>
              <m:fPr>
                <m:ctrlPr>
                  <w:rPr>
                    <w:rFonts w:ascii="Cambria Math" w:hAnsi="Cambria Math" w:cs="Times New Roman"/>
                    <w:i/>
                    <w:sz w:val="32"/>
                    <w:szCs w:val="32"/>
                  </w:rPr>
                </m:ctrlPr>
              </m:fPr>
              <m:num>
                <m:f>
                  <m:fPr>
                    <m:ctrlPr>
                      <w:rPr>
                        <w:rFonts w:ascii="Cambria Math" w:hAnsi="Cambria Math" w:cs="Times New Roman"/>
                        <w:i/>
                        <w:sz w:val="32"/>
                        <w:szCs w:val="32"/>
                      </w:rPr>
                    </m:ctrlPr>
                  </m:fPr>
                  <m:num>
                    <m:r>
                      <w:rPr>
                        <w:rFonts w:ascii="Cambria Math" w:hAnsi="Cambria Math" w:cs="Times New Roman"/>
                        <w:sz w:val="32"/>
                        <w:szCs w:val="32"/>
                      </w:rPr>
                      <m:t>1</m:t>
                    </m:r>
                  </m:num>
                  <m:den>
                    <m:r>
                      <w:rPr>
                        <w:rFonts w:ascii="Cambria Math" w:hAnsi="Cambria Math" w:cs="Times New Roman"/>
                        <w:sz w:val="32"/>
                        <w:szCs w:val="32"/>
                      </w:rPr>
                      <m:t>12</m:t>
                    </m:r>
                  </m:den>
                </m:f>
                <m:sSup>
                  <m:sSupPr>
                    <m:ctrlPr>
                      <w:rPr>
                        <w:rFonts w:ascii="Cambria Math" w:hAnsi="Cambria Math" w:cs="Times New Roman"/>
                        <w:i/>
                        <w:sz w:val="32"/>
                        <w:szCs w:val="32"/>
                      </w:rPr>
                    </m:ctrlPr>
                  </m:sSupPr>
                  <m:e>
                    <m:r>
                      <w:rPr>
                        <w:rFonts w:ascii="Cambria Math" w:hAnsi="Cambria Math" w:cs="Times New Roman"/>
                        <w:sz w:val="32"/>
                        <w:szCs w:val="32"/>
                      </w:rPr>
                      <m:t>L</m:t>
                    </m:r>
                  </m:e>
                  <m:sup>
                    <m:r>
                      <w:rPr>
                        <w:rFonts w:ascii="Cambria Math" w:hAnsi="Cambria Math" w:cs="Times New Roman"/>
                        <w:sz w:val="32"/>
                        <w:szCs w:val="32"/>
                      </w:rPr>
                      <m:t>2</m:t>
                    </m:r>
                  </m:sup>
                </m:sSup>
                <m:r>
                  <w:rPr>
                    <w:rFonts w:ascii="Cambria Math" w:hAnsi="Cambria Math" w:cs="Times New Roman"/>
                    <w:sz w:val="32"/>
                    <w:szCs w:val="32"/>
                  </w:rPr>
                  <m:t>+</m:t>
                </m:r>
                <m:sSup>
                  <m:sSupPr>
                    <m:ctrlPr>
                      <w:rPr>
                        <w:rFonts w:ascii="Cambria Math" w:hAnsi="Cambria Math" w:cs="Times New Roman"/>
                        <w:i/>
                        <w:sz w:val="32"/>
                        <w:szCs w:val="32"/>
                      </w:rPr>
                    </m:ctrlPr>
                  </m:sSupPr>
                  <m:e>
                    <m:r>
                      <w:rPr>
                        <w:rFonts w:ascii="Cambria Math" w:hAnsi="Cambria Math" w:cs="Times New Roman"/>
                        <w:sz w:val="32"/>
                        <w:szCs w:val="32"/>
                      </w:rPr>
                      <m:t>x</m:t>
                    </m:r>
                  </m:e>
                  <m:sup>
                    <m:r>
                      <w:rPr>
                        <w:rFonts w:ascii="Cambria Math" w:hAnsi="Cambria Math" w:cs="Times New Roman"/>
                        <w:sz w:val="32"/>
                        <w:szCs w:val="32"/>
                      </w:rPr>
                      <m:t>2</m:t>
                    </m:r>
                  </m:sup>
                </m:sSup>
              </m:num>
              <m:den>
                <m:r>
                  <w:rPr>
                    <w:rFonts w:ascii="Cambria Math" w:hAnsi="Cambria Math" w:cs="Times New Roman"/>
                    <w:sz w:val="32"/>
                    <w:szCs w:val="32"/>
                  </w:rPr>
                  <m:t>gx</m:t>
                </m:r>
              </m:den>
            </m:f>
          </m:e>
        </m:rad>
      </m:oMath>
      <w:r w:rsidR="00DC1298">
        <w:rPr>
          <w:rFonts w:ascii="Times New Roman" w:hAnsi="Times New Roman" w:cs="Times New Roman"/>
          <w:sz w:val="32"/>
          <w:szCs w:val="32"/>
        </w:rPr>
        <w:tab/>
      </w:r>
      <w:r w:rsidR="00DC1298">
        <w:rPr>
          <w:rFonts w:ascii="Times New Roman" w:hAnsi="Times New Roman" w:cs="Times New Roman"/>
          <w:sz w:val="32"/>
          <w:szCs w:val="32"/>
        </w:rPr>
        <w:tab/>
      </w:r>
      <w:r w:rsidR="00DC1298">
        <w:rPr>
          <w:rFonts w:ascii="Times New Roman" w:hAnsi="Times New Roman" w:cs="Times New Roman"/>
          <w:sz w:val="32"/>
          <w:szCs w:val="32"/>
        </w:rPr>
        <w:tab/>
      </w:r>
      <w:r w:rsidR="00DC1298" w:rsidRPr="00DC1298">
        <w:rPr>
          <w:rFonts w:ascii="Times New Roman" w:hAnsi="Times New Roman" w:cs="Times New Roman"/>
          <w:sz w:val="24"/>
          <w:szCs w:val="24"/>
        </w:rPr>
        <w:t>(4)</w:t>
      </w:r>
      <w:r w:rsidR="00C7173C" w:rsidRPr="00C7173C">
        <w:rPr>
          <w:rFonts w:ascii="Times New Roman" w:hAnsi="Times New Roman" w:cs="Times New Roman"/>
          <w:noProof/>
          <w:sz w:val="24"/>
          <w:szCs w:val="24"/>
        </w:rPr>
        <w:t xml:space="preserve"> </w:t>
      </w:r>
    </w:p>
    <w:p w14:paraId="0DEF9E05" w14:textId="77777777" w:rsidR="009A7A12" w:rsidRPr="003A2831" w:rsidRDefault="009A7A12" w:rsidP="003A2831">
      <w:pPr>
        <w:rPr>
          <w:rFonts w:ascii="Times New Roman" w:hAnsi="Times New Roman" w:cs="Times New Roman"/>
          <w:sz w:val="24"/>
          <w:szCs w:val="24"/>
        </w:rPr>
      </w:pPr>
    </w:p>
    <w:p w14:paraId="6FA215BA" w14:textId="01A96B94" w:rsidR="00525BDA" w:rsidRPr="003A2831" w:rsidRDefault="003A2831" w:rsidP="003A2831">
      <w:pPr>
        <w:rPr>
          <w:rFonts w:ascii="Times New Roman" w:hAnsi="Times New Roman" w:cs="Times New Roman"/>
          <w:snapToGrid w:val="0"/>
          <w:sz w:val="24"/>
          <w:szCs w:val="24"/>
        </w:rPr>
      </w:pPr>
      <w:r>
        <w:rPr>
          <w:rFonts w:ascii="Times New Roman" w:hAnsi="Times New Roman" w:cs="Times New Roman"/>
          <w:sz w:val="24"/>
          <w:szCs w:val="24"/>
        </w:rPr>
        <w:t xml:space="preserve"> </w:t>
      </w:r>
      <w:r w:rsidR="006C0C04">
        <w:rPr>
          <w:rFonts w:ascii="Times New Roman" w:hAnsi="Times New Roman" w:cs="Times New Roman"/>
          <w:sz w:val="24"/>
          <w:szCs w:val="24"/>
        </w:rPr>
        <w:tab/>
      </w:r>
      <w:r w:rsidR="006C0C04">
        <w:rPr>
          <w:rFonts w:ascii="Times New Roman" w:hAnsi="Times New Roman" w:cs="Times New Roman"/>
          <w:sz w:val="24"/>
          <w:szCs w:val="24"/>
        </w:rPr>
        <w:tab/>
      </w:r>
      <w:r w:rsidR="00C7173C">
        <w:rPr>
          <w:rFonts w:ascii="Times New Roman" w:hAnsi="Times New Roman" w:cs="Times New Roman"/>
          <w:sz w:val="24"/>
          <w:szCs w:val="24"/>
        </w:rPr>
        <w:tab/>
      </w:r>
      <w:r w:rsidR="00C7173C">
        <w:rPr>
          <w:rFonts w:ascii="Times New Roman" w:hAnsi="Times New Roman" w:cs="Times New Roman"/>
          <w:sz w:val="24"/>
          <w:szCs w:val="24"/>
        </w:rPr>
        <w:tab/>
      </w:r>
      <w:r w:rsidR="00C7173C">
        <w:rPr>
          <w:rFonts w:ascii="Times New Roman" w:hAnsi="Times New Roman" w:cs="Times New Roman"/>
          <w:sz w:val="24"/>
          <w:szCs w:val="24"/>
        </w:rPr>
        <w:tab/>
      </w:r>
      <w:r w:rsidR="00C7173C">
        <w:rPr>
          <w:rFonts w:ascii="Times New Roman" w:hAnsi="Times New Roman" w:cs="Times New Roman"/>
          <w:sz w:val="24"/>
          <w:szCs w:val="24"/>
        </w:rPr>
        <w:tab/>
      </w:r>
      <w:r w:rsidR="00C7173C">
        <w:rPr>
          <w:rFonts w:ascii="Times New Roman" w:hAnsi="Times New Roman" w:cs="Times New Roman"/>
          <w:sz w:val="24"/>
          <w:szCs w:val="24"/>
        </w:rPr>
        <w:tab/>
      </w:r>
      <w:r w:rsidR="00C7173C">
        <w:rPr>
          <w:rFonts w:ascii="Times New Roman" w:hAnsi="Times New Roman" w:cs="Times New Roman"/>
          <w:sz w:val="24"/>
          <w:szCs w:val="24"/>
        </w:rPr>
        <w:tab/>
      </w:r>
      <w:r>
        <w:rPr>
          <w:rFonts w:ascii="Times New Roman" w:hAnsi="Times New Roman" w:cs="Times New Roman"/>
          <w:snapToGrid w:val="0"/>
          <w:sz w:val="24"/>
          <w:szCs w:val="24"/>
        </w:rPr>
        <w:t xml:space="preserve">    </w:t>
      </w:r>
      <w:r w:rsidR="006C0C04">
        <w:rPr>
          <w:rFonts w:ascii="Times New Roman" w:hAnsi="Times New Roman" w:cs="Times New Roman"/>
          <w:snapToGrid w:val="0"/>
          <w:sz w:val="24"/>
          <w:szCs w:val="24"/>
        </w:rPr>
        <w:tab/>
      </w:r>
      <w:r w:rsidR="006C0C04">
        <w:rPr>
          <w:rFonts w:ascii="Times New Roman" w:hAnsi="Times New Roman" w:cs="Times New Roman"/>
          <w:snapToGrid w:val="0"/>
          <w:sz w:val="24"/>
          <w:szCs w:val="24"/>
        </w:rPr>
        <w:tab/>
      </w:r>
      <w:r>
        <w:rPr>
          <w:rFonts w:ascii="Times New Roman" w:hAnsi="Times New Roman" w:cs="Times New Roman"/>
          <w:snapToGrid w:val="0"/>
          <w:sz w:val="24"/>
          <w:szCs w:val="24"/>
        </w:rPr>
        <w:t xml:space="preserve"> </w:t>
      </w:r>
      <w:r w:rsidR="009A7A12" w:rsidRPr="003A2831">
        <w:rPr>
          <w:rFonts w:ascii="Times New Roman" w:hAnsi="Times New Roman" w:cs="Times New Roman"/>
          <w:snapToGrid w:val="0"/>
          <w:sz w:val="24"/>
          <w:szCs w:val="24"/>
        </w:rPr>
        <w:t xml:space="preserve">Figure </w:t>
      </w:r>
      <w:r w:rsidR="00C7173C">
        <w:rPr>
          <w:rFonts w:ascii="Times New Roman" w:hAnsi="Times New Roman" w:cs="Times New Roman"/>
          <w:snapToGrid w:val="0"/>
          <w:sz w:val="24"/>
          <w:szCs w:val="24"/>
        </w:rPr>
        <w:t>2</w:t>
      </w:r>
      <w:r w:rsidR="00C258FA">
        <w:rPr>
          <w:rFonts w:ascii="Times New Roman" w:hAnsi="Times New Roman" w:cs="Times New Roman"/>
          <w:snapToGrid w:val="0"/>
          <w:sz w:val="24"/>
          <w:szCs w:val="24"/>
        </w:rPr>
        <w:t>:</w:t>
      </w:r>
      <w:r w:rsidR="009A7A12" w:rsidRPr="003A2831">
        <w:rPr>
          <w:rFonts w:ascii="Times New Roman" w:hAnsi="Times New Roman" w:cs="Times New Roman"/>
          <w:snapToGrid w:val="0"/>
          <w:sz w:val="24"/>
          <w:szCs w:val="24"/>
        </w:rPr>
        <w:t xml:space="preserve"> Rod</w:t>
      </w:r>
    </w:p>
    <w:p w14:paraId="38286E6A" w14:textId="77777777" w:rsidR="009A7A12" w:rsidRPr="003A2831" w:rsidRDefault="009A7A12" w:rsidP="003A2831">
      <w:pPr>
        <w:rPr>
          <w:rFonts w:ascii="Times New Roman" w:hAnsi="Times New Roman" w:cs="Times New Roman"/>
          <w:snapToGrid w:val="0"/>
          <w:sz w:val="24"/>
          <w:szCs w:val="24"/>
        </w:rPr>
      </w:pPr>
    </w:p>
    <w:p w14:paraId="33488193" w14:textId="430F9E50" w:rsidR="009A7A12" w:rsidRDefault="009A7A12" w:rsidP="003A2831">
      <w:pPr>
        <w:rPr>
          <w:rFonts w:ascii="Times New Roman" w:hAnsi="Times New Roman" w:cs="Times New Roman"/>
          <w:sz w:val="24"/>
          <w:szCs w:val="24"/>
        </w:rPr>
      </w:pPr>
      <w:r w:rsidRPr="003A2831">
        <w:rPr>
          <w:rFonts w:ascii="Times New Roman" w:hAnsi="Times New Roman" w:cs="Times New Roman"/>
          <w:sz w:val="24"/>
          <w:szCs w:val="24"/>
        </w:rPr>
        <w:t xml:space="preserve">For the rod, the distance x is not just </w:t>
      </w:r>
      <w:r w:rsidR="006C0C04">
        <w:rPr>
          <w:rFonts w:ascii="Times New Roman" w:hAnsi="Times New Roman" w:cs="Times New Roman"/>
          <w:sz w:val="24"/>
          <w:szCs w:val="24"/>
        </w:rPr>
        <w:t>½</w:t>
      </w:r>
      <w:r w:rsidRPr="003A2831">
        <w:rPr>
          <w:rFonts w:ascii="Times New Roman" w:hAnsi="Times New Roman" w:cs="Times New Roman"/>
          <w:sz w:val="24"/>
          <w:szCs w:val="24"/>
        </w:rPr>
        <w:t xml:space="preserve"> L, and must be measured separately. You can assume the center of mass of the rod is at the center hole, or you can try to balance it to find the position more accurately. Measurements are made </w:t>
      </w:r>
      <w:r w:rsidR="00C7173C">
        <w:rPr>
          <w:rFonts w:ascii="Times New Roman" w:hAnsi="Times New Roman" w:cs="Times New Roman"/>
          <w:sz w:val="24"/>
          <w:szCs w:val="24"/>
        </w:rPr>
        <w:t>i</w:t>
      </w:r>
      <w:r w:rsidRPr="003A2831">
        <w:rPr>
          <w:rFonts w:ascii="Times New Roman" w:hAnsi="Times New Roman" w:cs="Times New Roman"/>
          <w:sz w:val="24"/>
          <w:szCs w:val="24"/>
        </w:rPr>
        <w:t xml:space="preserve">n the last </w:t>
      </w:r>
      <w:r w:rsidR="00C7173C">
        <w:rPr>
          <w:rFonts w:ascii="Times New Roman" w:hAnsi="Times New Roman" w:cs="Times New Roman"/>
          <w:sz w:val="24"/>
          <w:szCs w:val="24"/>
        </w:rPr>
        <w:t>section</w:t>
      </w:r>
      <w:r w:rsidRPr="003A2831">
        <w:rPr>
          <w:rFonts w:ascii="Times New Roman" w:hAnsi="Times New Roman" w:cs="Times New Roman"/>
          <w:sz w:val="24"/>
          <w:szCs w:val="24"/>
        </w:rPr>
        <w:t xml:space="preserve"> </w:t>
      </w:r>
      <w:r w:rsidR="00C7173C">
        <w:rPr>
          <w:rFonts w:ascii="Times New Roman" w:hAnsi="Times New Roman" w:cs="Times New Roman"/>
          <w:sz w:val="24"/>
          <w:szCs w:val="24"/>
        </w:rPr>
        <w:t>(A</w:t>
      </w:r>
      <w:r w:rsidRPr="003A2831">
        <w:rPr>
          <w:rFonts w:ascii="Times New Roman" w:hAnsi="Times New Roman" w:cs="Times New Roman"/>
          <w:sz w:val="24"/>
          <w:szCs w:val="24"/>
        </w:rPr>
        <w:t>nalysis</w:t>
      </w:r>
      <w:r w:rsidR="00C7173C">
        <w:rPr>
          <w:rFonts w:ascii="Times New Roman" w:hAnsi="Times New Roman" w:cs="Times New Roman"/>
          <w:sz w:val="24"/>
          <w:szCs w:val="24"/>
        </w:rPr>
        <w:t>)</w:t>
      </w:r>
      <w:r w:rsidRPr="003A2831">
        <w:rPr>
          <w:rFonts w:ascii="Times New Roman" w:hAnsi="Times New Roman" w:cs="Times New Roman"/>
          <w:sz w:val="24"/>
          <w:szCs w:val="24"/>
        </w:rPr>
        <w:t>.</w:t>
      </w:r>
    </w:p>
    <w:p w14:paraId="7F9FB459" w14:textId="77777777" w:rsidR="006C0C04" w:rsidRDefault="006C0C04" w:rsidP="003A2831">
      <w:pPr>
        <w:rPr>
          <w:rFonts w:ascii="Times New Roman" w:hAnsi="Times New Roman" w:cs="Times New Roman"/>
          <w:sz w:val="24"/>
          <w:szCs w:val="24"/>
        </w:rPr>
      </w:pPr>
    </w:p>
    <w:p w14:paraId="2CD6B345" w14:textId="77777777" w:rsidR="00525BDA" w:rsidRPr="006C0C04" w:rsidRDefault="006C0C04" w:rsidP="003A2831">
      <w:pPr>
        <w:rPr>
          <w:rFonts w:ascii="Times New Roman" w:hAnsi="Times New Roman" w:cs="Times New Roman"/>
          <w:snapToGrid w:val="0"/>
          <w:sz w:val="28"/>
          <w:szCs w:val="28"/>
        </w:rPr>
      </w:pPr>
      <w:r>
        <w:rPr>
          <w:rFonts w:ascii="Times New Roman" w:hAnsi="Times New Roman" w:cs="Times New Roman"/>
          <w:snapToGrid w:val="0"/>
          <w:sz w:val="28"/>
          <w:szCs w:val="28"/>
        </w:rPr>
        <w:t>Setup</w:t>
      </w:r>
    </w:p>
    <w:p w14:paraId="43A81823" w14:textId="77777777" w:rsidR="00525BDA" w:rsidRPr="003A2831" w:rsidRDefault="00525BDA" w:rsidP="003A2831">
      <w:pPr>
        <w:rPr>
          <w:rFonts w:ascii="Times New Roman" w:hAnsi="Times New Roman" w:cs="Times New Roman"/>
          <w:sz w:val="24"/>
          <w:szCs w:val="24"/>
        </w:rPr>
      </w:pPr>
    </w:p>
    <w:p w14:paraId="22B2C7CA" w14:textId="77777777" w:rsidR="009A7A12" w:rsidRPr="003A2831" w:rsidRDefault="00C258FA" w:rsidP="006C0C04">
      <w:pPr>
        <w:pStyle w:val="NormalWeb"/>
        <w:numPr>
          <w:ilvl w:val="0"/>
          <w:numId w:val="16"/>
        </w:numPr>
        <w:spacing w:before="0" w:beforeAutospacing="0" w:after="0" w:afterAutospacing="0"/>
      </w:pPr>
      <w:r>
        <w:t>Use the base and 45 cm r</w:t>
      </w:r>
      <w:r w:rsidR="009A7A12" w:rsidRPr="003A2831">
        <w:t>od to support the Rotary Motion Sensor as shown in Figure 1.</w:t>
      </w:r>
    </w:p>
    <w:p w14:paraId="3FA75864" w14:textId="77777777" w:rsidR="009A7A12" w:rsidRPr="003A2831" w:rsidRDefault="009A7A12" w:rsidP="003A2831">
      <w:pPr>
        <w:pStyle w:val="NormalWeb"/>
        <w:spacing w:before="0" w:beforeAutospacing="0" w:after="0" w:afterAutospacing="0"/>
      </w:pPr>
    </w:p>
    <w:p w14:paraId="11F6BD29" w14:textId="77777777" w:rsidR="009A7A12" w:rsidRDefault="009A7A12" w:rsidP="006C0C04">
      <w:pPr>
        <w:pStyle w:val="ListParagraph"/>
        <w:numPr>
          <w:ilvl w:val="0"/>
          <w:numId w:val="16"/>
        </w:numPr>
        <w:rPr>
          <w:rFonts w:ascii="Times New Roman" w:hAnsi="Times New Roman" w:cs="Times New Roman"/>
          <w:sz w:val="24"/>
          <w:szCs w:val="24"/>
        </w:rPr>
      </w:pPr>
      <w:r w:rsidRPr="006C0C04">
        <w:rPr>
          <w:rFonts w:ascii="Times New Roman" w:hAnsi="Times New Roman" w:cs="Times New Roman"/>
          <w:sz w:val="24"/>
          <w:szCs w:val="24"/>
        </w:rPr>
        <w:t xml:space="preserve">Plug the sensor into the interface. </w:t>
      </w:r>
    </w:p>
    <w:p w14:paraId="41C396A6" w14:textId="77777777" w:rsidR="00C258FA" w:rsidRDefault="00C258FA" w:rsidP="00C258FA">
      <w:pPr>
        <w:pStyle w:val="ListParagraph"/>
        <w:rPr>
          <w:rFonts w:ascii="Times New Roman" w:hAnsi="Times New Roman" w:cs="Times New Roman"/>
          <w:sz w:val="24"/>
          <w:szCs w:val="24"/>
        </w:rPr>
      </w:pPr>
    </w:p>
    <w:p w14:paraId="07774675" w14:textId="77777777" w:rsidR="00C258FA" w:rsidRDefault="00C258FA" w:rsidP="006C0C04">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In PASCO Capstone, set the sample rate to 100 Hz.</w:t>
      </w:r>
    </w:p>
    <w:p w14:paraId="05D6BC6A" w14:textId="77777777" w:rsidR="00C258FA" w:rsidRDefault="00C258FA" w:rsidP="00C258FA">
      <w:pPr>
        <w:pStyle w:val="ListParagraph"/>
        <w:rPr>
          <w:rFonts w:ascii="Times New Roman" w:hAnsi="Times New Roman" w:cs="Times New Roman"/>
          <w:sz w:val="24"/>
          <w:szCs w:val="24"/>
        </w:rPr>
      </w:pPr>
    </w:p>
    <w:p w14:paraId="1A06F40B" w14:textId="77777777" w:rsidR="00C258FA" w:rsidRPr="006C0C04" w:rsidRDefault="00C258FA" w:rsidP="006C0C04">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Create a graph of Angle (in degrees) vs. Time.</w:t>
      </w:r>
    </w:p>
    <w:p w14:paraId="17CD130E" w14:textId="77777777" w:rsidR="009A7A12" w:rsidRPr="003A2831" w:rsidRDefault="009A7A12" w:rsidP="003A2831">
      <w:pPr>
        <w:rPr>
          <w:rFonts w:ascii="Times New Roman" w:hAnsi="Times New Roman" w:cs="Times New Roman"/>
          <w:sz w:val="24"/>
          <w:szCs w:val="24"/>
        </w:rPr>
      </w:pPr>
    </w:p>
    <w:p w14:paraId="66680663" w14:textId="493942D2" w:rsidR="00525BDA" w:rsidRPr="006C0C04" w:rsidRDefault="00525BDA" w:rsidP="003A2831">
      <w:pPr>
        <w:rPr>
          <w:rFonts w:ascii="Times New Roman" w:hAnsi="Times New Roman" w:cs="Times New Roman"/>
          <w:sz w:val="28"/>
          <w:szCs w:val="28"/>
        </w:rPr>
      </w:pPr>
      <w:r w:rsidRPr="006C0C04">
        <w:rPr>
          <w:rFonts w:ascii="Times New Roman" w:hAnsi="Times New Roman" w:cs="Times New Roman"/>
          <w:sz w:val="28"/>
          <w:szCs w:val="28"/>
        </w:rPr>
        <w:t>Procedure</w:t>
      </w:r>
    </w:p>
    <w:p w14:paraId="3FC9F15C" w14:textId="77777777" w:rsidR="00525BDA" w:rsidRPr="003A2831" w:rsidRDefault="00525BDA" w:rsidP="003A2831">
      <w:pPr>
        <w:rPr>
          <w:rFonts w:ascii="Times New Roman" w:hAnsi="Times New Roman" w:cs="Times New Roman"/>
          <w:sz w:val="24"/>
          <w:szCs w:val="24"/>
        </w:rPr>
      </w:pPr>
    </w:p>
    <w:p w14:paraId="4DCCA1A0" w14:textId="5E0BEE5D" w:rsidR="00C7173C" w:rsidRPr="00C7173C" w:rsidRDefault="00C7173C" w:rsidP="00C7173C">
      <w:pPr>
        <w:pStyle w:val="ListParagraph"/>
        <w:widowControl/>
        <w:numPr>
          <w:ilvl w:val="0"/>
          <w:numId w:val="18"/>
        </w:numPr>
        <w:autoSpaceDE/>
        <w:autoSpaceDN/>
        <w:rPr>
          <w:rFonts w:ascii="Times New Roman" w:hAnsi="Times New Roman" w:cs="Times New Roman"/>
          <w:sz w:val="24"/>
          <w:szCs w:val="24"/>
        </w:rPr>
      </w:pPr>
      <w:r w:rsidRPr="00C7173C">
        <w:rPr>
          <w:rFonts w:ascii="Times New Roman" w:hAnsi="Times New Roman" w:cs="Times New Roman"/>
          <w:sz w:val="24"/>
          <w:szCs w:val="24"/>
        </w:rPr>
        <w:t>Attach the rod to the pulley of the Rotary Motion Sensor as shown in Figure 1. Note that the largest step on the pulley is facing away from the Rotary Motion Sensor.</w:t>
      </w:r>
    </w:p>
    <w:p w14:paraId="69FB06B9" w14:textId="77777777" w:rsidR="00C7173C" w:rsidRDefault="00C7173C" w:rsidP="00C7173C">
      <w:pPr>
        <w:pStyle w:val="ListParagraph"/>
        <w:widowControl/>
        <w:autoSpaceDE/>
        <w:autoSpaceDN/>
        <w:rPr>
          <w:rFonts w:ascii="Times New Roman" w:hAnsi="Times New Roman" w:cs="Times New Roman"/>
          <w:sz w:val="24"/>
          <w:szCs w:val="24"/>
        </w:rPr>
      </w:pPr>
    </w:p>
    <w:p w14:paraId="1FFF458C" w14:textId="617BEB34" w:rsidR="009A7A12" w:rsidRPr="006C0C04" w:rsidRDefault="009A7A12" w:rsidP="006C0C04">
      <w:pPr>
        <w:pStyle w:val="ListParagraph"/>
        <w:widowControl/>
        <w:numPr>
          <w:ilvl w:val="0"/>
          <w:numId w:val="18"/>
        </w:numPr>
        <w:autoSpaceDE/>
        <w:autoSpaceDN/>
        <w:rPr>
          <w:rFonts w:ascii="Times New Roman" w:hAnsi="Times New Roman" w:cs="Times New Roman"/>
          <w:sz w:val="24"/>
          <w:szCs w:val="24"/>
        </w:rPr>
      </w:pPr>
      <w:r w:rsidRPr="006C0C04">
        <w:rPr>
          <w:rFonts w:ascii="Times New Roman" w:hAnsi="Times New Roman" w:cs="Times New Roman"/>
          <w:sz w:val="24"/>
          <w:szCs w:val="24"/>
        </w:rPr>
        <w:t>With the pendulum stationary, zero the sensor.</w:t>
      </w:r>
    </w:p>
    <w:p w14:paraId="1F1BD930" w14:textId="77777777" w:rsidR="009A7A12" w:rsidRPr="003A2831" w:rsidRDefault="009A7A12" w:rsidP="003A2831">
      <w:pPr>
        <w:widowControl/>
        <w:autoSpaceDE/>
        <w:autoSpaceDN/>
        <w:rPr>
          <w:rFonts w:ascii="Times New Roman" w:hAnsi="Times New Roman" w:cs="Times New Roman"/>
          <w:sz w:val="24"/>
          <w:szCs w:val="24"/>
        </w:rPr>
      </w:pPr>
    </w:p>
    <w:p w14:paraId="0A67CB4D" w14:textId="77777777" w:rsidR="009A7A12" w:rsidRPr="006C0C04" w:rsidRDefault="009A7A12" w:rsidP="006C0C04">
      <w:pPr>
        <w:pStyle w:val="ListParagraph"/>
        <w:widowControl/>
        <w:numPr>
          <w:ilvl w:val="0"/>
          <w:numId w:val="18"/>
        </w:numPr>
        <w:autoSpaceDE/>
        <w:autoSpaceDN/>
        <w:rPr>
          <w:rFonts w:ascii="Times New Roman" w:hAnsi="Times New Roman" w:cs="Times New Roman"/>
          <w:sz w:val="24"/>
          <w:szCs w:val="24"/>
        </w:rPr>
      </w:pPr>
      <w:r w:rsidRPr="006C0C04">
        <w:rPr>
          <w:rFonts w:ascii="Times New Roman" w:hAnsi="Times New Roman" w:cs="Times New Roman"/>
          <w:sz w:val="24"/>
          <w:szCs w:val="24"/>
        </w:rPr>
        <w:t>Take a run of data for low amplitude (&lt;10°) and use the coordinates tool to measure the period.</w:t>
      </w:r>
    </w:p>
    <w:p w14:paraId="4AEEF9AD" w14:textId="77777777" w:rsidR="009A7A12" w:rsidRPr="003A2831" w:rsidRDefault="009A7A12" w:rsidP="003A2831">
      <w:pPr>
        <w:widowControl/>
        <w:autoSpaceDE/>
        <w:autoSpaceDN/>
        <w:rPr>
          <w:rFonts w:ascii="Times New Roman" w:hAnsi="Times New Roman" w:cs="Times New Roman"/>
          <w:sz w:val="24"/>
          <w:szCs w:val="24"/>
        </w:rPr>
      </w:pPr>
    </w:p>
    <w:p w14:paraId="4CED3E3C" w14:textId="77777777" w:rsidR="009A7A12" w:rsidRPr="006C0C04" w:rsidRDefault="009A7A12" w:rsidP="006C0C04">
      <w:pPr>
        <w:pStyle w:val="ListParagraph"/>
        <w:widowControl/>
        <w:numPr>
          <w:ilvl w:val="0"/>
          <w:numId w:val="18"/>
        </w:numPr>
        <w:autoSpaceDE/>
        <w:autoSpaceDN/>
        <w:rPr>
          <w:rFonts w:ascii="Times New Roman" w:hAnsi="Times New Roman" w:cs="Times New Roman"/>
          <w:sz w:val="24"/>
          <w:szCs w:val="24"/>
        </w:rPr>
      </w:pPr>
      <w:r w:rsidRPr="006C0C04">
        <w:rPr>
          <w:rFonts w:ascii="Times New Roman" w:hAnsi="Times New Roman" w:cs="Times New Roman"/>
          <w:sz w:val="24"/>
          <w:szCs w:val="24"/>
        </w:rPr>
        <w:t xml:space="preserve">Take several runs and </w:t>
      </w:r>
      <w:r w:rsidR="00175B92">
        <w:rPr>
          <w:rFonts w:ascii="Times New Roman" w:hAnsi="Times New Roman" w:cs="Times New Roman"/>
          <w:sz w:val="24"/>
          <w:szCs w:val="24"/>
        </w:rPr>
        <w:t>calculate</w:t>
      </w:r>
      <w:r w:rsidRPr="006C0C04">
        <w:rPr>
          <w:rFonts w:ascii="Times New Roman" w:hAnsi="Times New Roman" w:cs="Times New Roman"/>
          <w:sz w:val="24"/>
          <w:szCs w:val="24"/>
        </w:rPr>
        <w:t xml:space="preserve"> the average period.</w:t>
      </w:r>
    </w:p>
    <w:p w14:paraId="44795C36" w14:textId="77777777" w:rsidR="009A7A12" w:rsidRPr="003A2831" w:rsidRDefault="009A7A12" w:rsidP="003A2831">
      <w:pPr>
        <w:widowControl/>
        <w:autoSpaceDE/>
        <w:autoSpaceDN/>
        <w:rPr>
          <w:rFonts w:ascii="Times New Roman" w:hAnsi="Times New Roman" w:cs="Times New Roman"/>
          <w:sz w:val="24"/>
          <w:szCs w:val="24"/>
        </w:rPr>
      </w:pPr>
    </w:p>
    <w:p w14:paraId="10627416" w14:textId="3D1706B9" w:rsidR="00525BDA" w:rsidRPr="006C0C04" w:rsidRDefault="009A7A12" w:rsidP="00C7173C">
      <w:pPr>
        <w:pStyle w:val="ListParagraph"/>
        <w:widowControl/>
        <w:autoSpaceDE/>
        <w:autoSpaceDN/>
        <w:rPr>
          <w:rFonts w:ascii="Times New Roman" w:hAnsi="Times New Roman" w:cs="Times New Roman"/>
          <w:sz w:val="24"/>
          <w:szCs w:val="24"/>
        </w:rPr>
      </w:pPr>
      <w:r w:rsidRPr="006C0C04">
        <w:rPr>
          <w:rFonts w:ascii="Times New Roman" w:hAnsi="Times New Roman" w:cs="Times New Roman"/>
          <w:sz w:val="24"/>
          <w:szCs w:val="24"/>
        </w:rPr>
        <w:t>Note: You can also use a Sine curve fit to measure the period.</w:t>
      </w:r>
    </w:p>
    <w:p w14:paraId="2C0C1981" w14:textId="77777777" w:rsidR="009A7A12" w:rsidRPr="003A2831" w:rsidRDefault="009A7A12" w:rsidP="003A2831">
      <w:pPr>
        <w:rPr>
          <w:rFonts w:ascii="Times New Roman" w:hAnsi="Times New Roman" w:cs="Times New Roman"/>
          <w:sz w:val="24"/>
          <w:szCs w:val="24"/>
        </w:rPr>
      </w:pPr>
    </w:p>
    <w:p w14:paraId="536201FA" w14:textId="1BB68120" w:rsidR="00492C3C" w:rsidRPr="00C7173C" w:rsidRDefault="003A2831" w:rsidP="00C7173C">
      <w:pPr>
        <w:rPr>
          <w:rFonts w:ascii="Times New Roman" w:hAnsi="Times New Roman" w:cs="Times New Roman"/>
          <w:sz w:val="28"/>
          <w:szCs w:val="28"/>
        </w:rPr>
      </w:pPr>
      <w:r>
        <w:rPr>
          <w:rFonts w:ascii="Times New Roman" w:hAnsi="Times New Roman" w:cs="Times New Roman"/>
          <w:sz w:val="24"/>
          <w:szCs w:val="24"/>
        </w:rPr>
        <w:t xml:space="preserve">  </w:t>
      </w:r>
      <w:r w:rsidR="00492C3C" w:rsidRPr="003A2831">
        <w:rPr>
          <w:rFonts w:ascii="Times New Roman" w:hAnsi="Times New Roman" w:cs="Times New Roman"/>
          <w:sz w:val="24"/>
          <w:szCs w:val="24"/>
        </w:rPr>
        <w:t xml:space="preserve"> </w:t>
      </w:r>
      <w:r w:rsidR="006C0C04">
        <w:rPr>
          <w:rFonts w:ascii="Times New Roman" w:hAnsi="Times New Roman" w:cs="Times New Roman"/>
          <w:sz w:val="28"/>
          <w:szCs w:val="28"/>
        </w:rPr>
        <w:t>Analysis</w:t>
      </w:r>
    </w:p>
    <w:p w14:paraId="71F2A796" w14:textId="77777777" w:rsidR="00492C3C" w:rsidRPr="003A2831" w:rsidRDefault="00492C3C" w:rsidP="003A2831">
      <w:pPr>
        <w:widowControl/>
        <w:autoSpaceDE/>
        <w:autoSpaceDN/>
        <w:rPr>
          <w:rFonts w:ascii="Times New Roman" w:hAnsi="Times New Roman" w:cs="Times New Roman"/>
          <w:sz w:val="24"/>
          <w:szCs w:val="24"/>
        </w:rPr>
      </w:pPr>
    </w:p>
    <w:p w14:paraId="0514288C" w14:textId="77777777" w:rsidR="00492C3C" w:rsidRPr="006C0C04" w:rsidRDefault="00492C3C" w:rsidP="006C0C04">
      <w:pPr>
        <w:pStyle w:val="ListParagraph"/>
        <w:widowControl/>
        <w:numPr>
          <w:ilvl w:val="0"/>
          <w:numId w:val="19"/>
        </w:numPr>
        <w:autoSpaceDE/>
        <w:autoSpaceDN/>
        <w:rPr>
          <w:rFonts w:ascii="Times New Roman" w:hAnsi="Times New Roman" w:cs="Times New Roman"/>
          <w:sz w:val="24"/>
          <w:szCs w:val="24"/>
        </w:rPr>
      </w:pPr>
      <w:r w:rsidRPr="006C0C04">
        <w:rPr>
          <w:rFonts w:ascii="Times New Roman" w:hAnsi="Times New Roman" w:cs="Times New Roman"/>
          <w:sz w:val="24"/>
          <w:szCs w:val="24"/>
        </w:rPr>
        <w:t xml:space="preserve">Use the </w:t>
      </w:r>
      <w:r w:rsidR="00175B92">
        <w:rPr>
          <w:rFonts w:ascii="Times New Roman" w:hAnsi="Times New Roman" w:cs="Times New Roman"/>
          <w:sz w:val="24"/>
          <w:szCs w:val="24"/>
        </w:rPr>
        <w:t>m</w:t>
      </w:r>
      <w:r w:rsidRPr="006C0C04">
        <w:rPr>
          <w:rFonts w:ascii="Times New Roman" w:hAnsi="Times New Roman" w:cs="Times New Roman"/>
          <w:sz w:val="24"/>
          <w:szCs w:val="24"/>
        </w:rPr>
        <w:t xml:space="preserve">eter </w:t>
      </w:r>
      <w:r w:rsidR="00175B92">
        <w:rPr>
          <w:rFonts w:ascii="Times New Roman" w:hAnsi="Times New Roman" w:cs="Times New Roman"/>
          <w:sz w:val="24"/>
          <w:szCs w:val="24"/>
        </w:rPr>
        <w:t>s</w:t>
      </w:r>
      <w:r w:rsidRPr="006C0C04">
        <w:rPr>
          <w:rFonts w:ascii="Times New Roman" w:hAnsi="Times New Roman" w:cs="Times New Roman"/>
          <w:sz w:val="24"/>
          <w:szCs w:val="24"/>
        </w:rPr>
        <w:t>tick to measure the total length, L, of the rod. Measure the distance, x, from the end pivot hole to the rod's center of mass.</w:t>
      </w:r>
    </w:p>
    <w:p w14:paraId="71642A7E" w14:textId="77777777" w:rsidR="00492C3C" w:rsidRPr="003A2831" w:rsidRDefault="00492C3C" w:rsidP="003A2831">
      <w:pPr>
        <w:widowControl/>
        <w:autoSpaceDE/>
        <w:autoSpaceDN/>
        <w:rPr>
          <w:rFonts w:ascii="Times New Roman" w:hAnsi="Times New Roman" w:cs="Times New Roman"/>
          <w:sz w:val="24"/>
          <w:szCs w:val="24"/>
        </w:rPr>
      </w:pPr>
    </w:p>
    <w:p w14:paraId="2ABF2759" w14:textId="6D173ACA" w:rsidR="00492C3C" w:rsidRPr="006C0C04" w:rsidRDefault="00492C3C" w:rsidP="006C0C04">
      <w:pPr>
        <w:pStyle w:val="ListParagraph"/>
        <w:widowControl/>
        <w:numPr>
          <w:ilvl w:val="0"/>
          <w:numId w:val="19"/>
        </w:numPr>
        <w:autoSpaceDE/>
        <w:autoSpaceDN/>
        <w:rPr>
          <w:rFonts w:ascii="Times New Roman" w:hAnsi="Times New Roman" w:cs="Times New Roman"/>
          <w:sz w:val="24"/>
          <w:szCs w:val="24"/>
        </w:rPr>
      </w:pPr>
      <w:r w:rsidRPr="006C0C04">
        <w:rPr>
          <w:rFonts w:ascii="Times New Roman" w:hAnsi="Times New Roman" w:cs="Times New Roman"/>
          <w:sz w:val="24"/>
          <w:szCs w:val="24"/>
        </w:rPr>
        <w:t>Use equation (</w:t>
      </w:r>
      <w:r w:rsidR="00C7173C">
        <w:rPr>
          <w:rFonts w:ascii="Times New Roman" w:hAnsi="Times New Roman" w:cs="Times New Roman"/>
          <w:sz w:val="24"/>
          <w:szCs w:val="24"/>
        </w:rPr>
        <w:t>2</w:t>
      </w:r>
      <w:r w:rsidRPr="006C0C04">
        <w:rPr>
          <w:rFonts w:ascii="Times New Roman" w:hAnsi="Times New Roman" w:cs="Times New Roman"/>
          <w:sz w:val="24"/>
          <w:szCs w:val="24"/>
        </w:rPr>
        <w:t xml:space="preserve">) to calculate the theoretical period of the </w:t>
      </w:r>
      <w:r w:rsidR="00C7173C">
        <w:rPr>
          <w:rFonts w:ascii="Times New Roman" w:hAnsi="Times New Roman" w:cs="Times New Roman"/>
          <w:sz w:val="24"/>
          <w:szCs w:val="24"/>
        </w:rPr>
        <w:t>r</w:t>
      </w:r>
      <w:r w:rsidRPr="006C0C04">
        <w:rPr>
          <w:rFonts w:ascii="Times New Roman" w:hAnsi="Times New Roman" w:cs="Times New Roman"/>
          <w:sz w:val="24"/>
          <w:szCs w:val="24"/>
        </w:rPr>
        <w:t>od. Compare to the measured period</w:t>
      </w:r>
      <w:r w:rsidR="00175B92">
        <w:rPr>
          <w:rFonts w:ascii="Times New Roman" w:hAnsi="Times New Roman" w:cs="Times New Roman"/>
          <w:sz w:val="24"/>
          <w:szCs w:val="24"/>
        </w:rPr>
        <w:t xml:space="preserve"> using percent difference</w:t>
      </w:r>
      <w:r w:rsidRPr="006C0C04">
        <w:rPr>
          <w:rFonts w:ascii="Times New Roman" w:hAnsi="Times New Roman" w:cs="Times New Roman"/>
          <w:sz w:val="24"/>
          <w:szCs w:val="24"/>
        </w:rPr>
        <w:t xml:space="preserve"> and record your answers.</w:t>
      </w:r>
    </w:p>
    <w:p w14:paraId="025559AD" w14:textId="77777777" w:rsidR="00492C3C" w:rsidRPr="003A2831" w:rsidRDefault="00492C3C" w:rsidP="003A2831">
      <w:pPr>
        <w:widowControl/>
        <w:autoSpaceDE/>
        <w:autoSpaceDN/>
        <w:rPr>
          <w:rFonts w:ascii="Times New Roman" w:hAnsi="Times New Roman" w:cs="Times New Roman"/>
          <w:sz w:val="24"/>
          <w:szCs w:val="24"/>
        </w:rPr>
      </w:pPr>
    </w:p>
    <w:p w14:paraId="1F5DFB3F" w14:textId="77777777" w:rsidR="00492C3C" w:rsidRPr="006C0C04" w:rsidRDefault="00492C3C" w:rsidP="006C0C04">
      <w:pPr>
        <w:pStyle w:val="ListParagraph"/>
        <w:numPr>
          <w:ilvl w:val="0"/>
          <w:numId w:val="19"/>
        </w:numPr>
        <w:rPr>
          <w:rFonts w:ascii="Times New Roman" w:hAnsi="Times New Roman" w:cs="Times New Roman"/>
          <w:sz w:val="24"/>
          <w:szCs w:val="24"/>
        </w:rPr>
      </w:pPr>
      <w:r w:rsidRPr="006C0C04">
        <w:rPr>
          <w:rFonts w:ascii="Times New Roman" w:hAnsi="Times New Roman" w:cs="Times New Roman"/>
          <w:sz w:val="24"/>
          <w:szCs w:val="24"/>
        </w:rPr>
        <w:t>The period of a phy</w:t>
      </w:r>
      <w:r w:rsidR="008867F2" w:rsidRPr="006C0C04">
        <w:rPr>
          <w:rFonts w:ascii="Times New Roman" w:hAnsi="Times New Roman" w:cs="Times New Roman"/>
          <w:sz w:val="24"/>
          <w:szCs w:val="24"/>
        </w:rPr>
        <w:t>sical pendulum appears, from Equation</w:t>
      </w:r>
      <w:r w:rsidRPr="006C0C04">
        <w:rPr>
          <w:rFonts w:ascii="Times New Roman" w:hAnsi="Times New Roman" w:cs="Times New Roman"/>
          <w:sz w:val="24"/>
          <w:szCs w:val="24"/>
        </w:rPr>
        <w:t xml:space="preserve"> (1), to depend on the mass of the pendulum. Why did you not have to measure the mass of the disk and rod?</w:t>
      </w:r>
    </w:p>
    <w:p w14:paraId="737C589B" w14:textId="77777777" w:rsidR="00492C3C" w:rsidRPr="003A2831" w:rsidRDefault="00492C3C" w:rsidP="003A2831">
      <w:pPr>
        <w:tabs>
          <w:tab w:val="left" w:pos="8352"/>
        </w:tabs>
        <w:rPr>
          <w:rFonts w:ascii="Times New Roman" w:hAnsi="Times New Roman" w:cs="Times New Roman"/>
          <w:sz w:val="24"/>
          <w:szCs w:val="24"/>
        </w:rPr>
      </w:pPr>
    </w:p>
    <w:p w14:paraId="04603669" w14:textId="77777777" w:rsidR="00492C3C" w:rsidRPr="003A2831" w:rsidRDefault="003A2831" w:rsidP="003A2831">
      <w:pPr>
        <w:tabs>
          <w:tab w:val="left" w:pos="8352"/>
        </w:tabs>
        <w:rPr>
          <w:rFonts w:ascii="Times New Roman" w:hAnsi="Times New Roman" w:cs="Times New Roman"/>
          <w:sz w:val="24"/>
          <w:szCs w:val="24"/>
        </w:rPr>
      </w:pPr>
      <w:r>
        <w:rPr>
          <w:rFonts w:ascii="Times New Roman" w:hAnsi="Times New Roman" w:cs="Times New Roman"/>
          <w:sz w:val="24"/>
          <w:szCs w:val="24"/>
        </w:rPr>
        <w:t xml:space="preserve">  </w:t>
      </w:r>
      <w:r w:rsidR="00492C3C" w:rsidRPr="003A2831">
        <w:rPr>
          <w:rFonts w:ascii="Times New Roman" w:hAnsi="Times New Roman" w:cs="Times New Roman"/>
          <w:sz w:val="24"/>
          <w:szCs w:val="24"/>
        </w:rPr>
        <w:t xml:space="preserve"> </w:t>
      </w:r>
    </w:p>
    <w:p w14:paraId="7A14169C" w14:textId="77777777" w:rsidR="00E20368" w:rsidRDefault="00525BDA" w:rsidP="003A2831">
      <w:pPr>
        <w:tabs>
          <w:tab w:val="left" w:pos="8352"/>
        </w:tabs>
        <w:rPr>
          <w:rFonts w:ascii="Times New Roman" w:hAnsi="Times New Roman" w:cs="Times New Roman"/>
          <w:sz w:val="24"/>
          <w:szCs w:val="24"/>
        </w:rPr>
      </w:pPr>
      <w:r w:rsidRPr="003A2831">
        <w:rPr>
          <w:rFonts w:ascii="Times New Roman" w:hAnsi="Times New Roman" w:cs="Times New Roman"/>
          <w:sz w:val="24"/>
          <w:szCs w:val="24"/>
        </w:rPr>
        <w:t xml:space="preserve"> </w:t>
      </w:r>
    </w:p>
    <w:p w14:paraId="6FB44EE9" w14:textId="77777777" w:rsidR="00525BDA" w:rsidRPr="003A2831" w:rsidRDefault="00525BDA" w:rsidP="006C2164">
      <w:pPr>
        <w:widowControl/>
        <w:autoSpaceDE/>
        <w:autoSpaceDN/>
        <w:rPr>
          <w:rFonts w:ascii="Times New Roman" w:hAnsi="Times New Roman" w:cs="Times New Roman"/>
          <w:sz w:val="24"/>
          <w:szCs w:val="24"/>
        </w:rPr>
      </w:pPr>
    </w:p>
    <w:sectPr w:rsidR="00525BDA" w:rsidRPr="003A2831" w:rsidSect="00C258FA">
      <w:headerReference w:type="even" r:id="rId9"/>
      <w:headerReference w:type="default" r:id="rId10"/>
      <w:footerReference w:type="even" r:id="rId11"/>
      <w:footerReference w:type="default" r:id="rId12"/>
      <w:type w:val="continuous"/>
      <w:pgSz w:w="12240" w:h="15840"/>
      <w:pgMar w:top="1440" w:right="1440" w:bottom="1440" w:left="1440" w:header="81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CF8481" w14:textId="77777777" w:rsidR="005A1A67" w:rsidRDefault="005A1A67">
      <w:r>
        <w:separator/>
      </w:r>
    </w:p>
  </w:endnote>
  <w:endnote w:type="continuationSeparator" w:id="0">
    <w:p w14:paraId="723969A5" w14:textId="77777777" w:rsidR="005A1A67" w:rsidRDefault="005A1A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10cpi">
    <w:altName w:val="Courier New"/>
    <w:panose1 w:val="00000000000000000000"/>
    <w:charset w:val="00"/>
    <w:family w:val="auto"/>
    <w:notTrueType/>
    <w:pitch w:val="variable"/>
    <w:sig w:usb0="00000003" w:usb1="00000000" w:usb2="00000000" w:usb3="00000000" w:csb0="00000001" w:csb1="00000000"/>
  </w:font>
  <w:font w:name="Times-Bol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B45499" w14:textId="77777777" w:rsidR="00525BDA" w:rsidRDefault="0017028D" w:rsidP="00DA5DE5">
    <w:pPr>
      <w:pStyle w:val="Footer"/>
      <w:jc w:val="center"/>
    </w:pPr>
    <w:r>
      <w:rPr>
        <w:noProof/>
      </w:rPr>
      <w:drawing>
        <wp:inline distT="0" distB="0" distL="0" distR="0" wp14:anchorId="4E4F28C1" wp14:editId="4DDB63E8">
          <wp:extent cx="857250" cy="180975"/>
          <wp:effectExtent l="0" t="0" r="0" b="9525"/>
          <wp:docPr id="2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7250" cy="180975"/>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0F8D9E" w14:textId="77777777" w:rsidR="00525BDA" w:rsidRDefault="00525BDA">
    <w:pPr>
      <w:pStyle w:val="Footer"/>
      <w:tabs>
        <w:tab w:val="clear" w:pos="4320"/>
        <w:tab w:val="center" w:pos="8640"/>
        <w:tab w:val="right" w:pos="9360"/>
      </w:tabs>
      <w:rPr>
        <w:rFonts w:ascii="Arial" w:hAnsi="Arial"/>
        <w:i/>
        <w:color w:val="808080"/>
      </w:rPr>
    </w:pPr>
    <w:r>
      <w:rPr>
        <w:rFonts w:ascii="Times New Roman" w:hAnsi="Times New Roman"/>
        <w:i/>
        <w:sz w:val="16"/>
      </w:rPr>
      <w:t xml:space="preserve">Written by </w:t>
    </w:r>
    <w:r w:rsidR="00354128">
      <w:rPr>
        <w:rFonts w:ascii="Times New Roman" w:hAnsi="Times New Roman"/>
        <w:i/>
        <w:sz w:val="16"/>
      </w:rPr>
      <w:t>Jon Hanks</w:t>
    </w:r>
    <w:r>
      <w:tab/>
    </w:r>
    <w:r w:rsidR="0017028D">
      <w:rPr>
        <w:noProof/>
      </w:rPr>
      <w:drawing>
        <wp:inline distT="0" distB="0" distL="0" distR="0" wp14:anchorId="7494956B" wp14:editId="0335176C">
          <wp:extent cx="857250" cy="180975"/>
          <wp:effectExtent l="0" t="0" r="0" b="9525"/>
          <wp:docPr id="2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7250" cy="18097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CC2836" w14:textId="77777777" w:rsidR="005A1A67" w:rsidRDefault="005A1A67">
      <w:r>
        <w:separator/>
      </w:r>
    </w:p>
  </w:footnote>
  <w:footnote w:type="continuationSeparator" w:id="0">
    <w:p w14:paraId="5E6A4E24" w14:textId="77777777" w:rsidR="005A1A67" w:rsidRDefault="005A1A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944E9F" w14:textId="77777777" w:rsidR="00525BDA" w:rsidRDefault="00354128" w:rsidP="00DA5DE5">
    <w:pPr>
      <w:pStyle w:val="Header"/>
      <w:tabs>
        <w:tab w:val="clear" w:pos="4320"/>
        <w:tab w:val="clear" w:pos="8640"/>
        <w:tab w:val="left" w:pos="8010"/>
      </w:tabs>
      <w:rPr>
        <w:rFonts w:ascii="Times New Roman" w:hAnsi="Times New Roman"/>
        <w:i/>
      </w:rPr>
    </w:pPr>
    <w:r>
      <w:rPr>
        <w:rFonts w:ascii="Times New Roman" w:hAnsi="Times New Roman"/>
        <w:i/>
      </w:rPr>
      <w:t>45 Physical Pendulum</w:t>
    </w:r>
    <w:r w:rsidR="00525BDA">
      <w:rPr>
        <w:rFonts w:ascii="Times New Roman" w:hAnsi="Times New Roman"/>
        <w:i/>
      </w:rPr>
      <w:tab/>
      <w:t xml:space="preserve">Page </w:t>
    </w:r>
    <w:r w:rsidR="003E6EEB">
      <w:rPr>
        <w:rFonts w:ascii="Times New Roman" w:hAnsi="Times New Roman"/>
        <w:i/>
      </w:rPr>
      <w:fldChar w:fldCharType="begin"/>
    </w:r>
    <w:r w:rsidR="00525BDA">
      <w:rPr>
        <w:rFonts w:ascii="Times New Roman" w:hAnsi="Times New Roman"/>
        <w:i/>
      </w:rPr>
      <w:instrText xml:space="preserve"> PAGE </w:instrText>
    </w:r>
    <w:r w:rsidR="003E6EEB">
      <w:rPr>
        <w:rFonts w:ascii="Times New Roman" w:hAnsi="Times New Roman"/>
        <w:i/>
      </w:rPr>
      <w:fldChar w:fldCharType="separate"/>
    </w:r>
    <w:r w:rsidR="006765D3">
      <w:rPr>
        <w:rFonts w:ascii="Times New Roman" w:hAnsi="Times New Roman"/>
        <w:i/>
        <w:noProof/>
      </w:rPr>
      <w:t>6</w:t>
    </w:r>
    <w:r w:rsidR="003E6EEB">
      <w:rPr>
        <w:rFonts w:ascii="Times New Roman" w:hAnsi="Times New Roman"/>
        <w:i/>
      </w:rPr>
      <w:fldChar w:fldCharType="end"/>
    </w:r>
    <w:r w:rsidR="00492C3C">
      <w:rPr>
        <w:rFonts w:ascii="Times New Roman" w:hAnsi="Times New Roman"/>
        <w:i/>
      </w:rPr>
      <w:t xml:space="preserve"> of 6</w:t>
    </w:r>
  </w:p>
  <w:p w14:paraId="2298EA0D" w14:textId="77777777" w:rsidR="00525BDA" w:rsidRDefault="00525BD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BC0612" w14:textId="50B4BD4C" w:rsidR="00525BDA" w:rsidRDefault="007D5007" w:rsidP="00E20368">
    <w:pPr>
      <w:pStyle w:val="Header"/>
      <w:tabs>
        <w:tab w:val="clear" w:pos="4320"/>
        <w:tab w:val="clear" w:pos="8640"/>
        <w:tab w:val="left" w:pos="7740"/>
      </w:tabs>
      <w:rPr>
        <w:rFonts w:ascii="Times New Roman" w:hAnsi="Times New Roman"/>
        <w:i/>
      </w:rPr>
    </w:pPr>
    <w:r>
      <w:rPr>
        <w:rFonts w:ascii="Times New Roman" w:hAnsi="Times New Roman"/>
        <w:i/>
      </w:rPr>
      <w:t>32</w:t>
    </w:r>
    <w:r w:rsidR="00354128">
      <w:rPr>
        <w:rFonts w:ascii="Times New Roman" w:hAnsi="Times New Roman"/>
        <w:i/>
      </w:rPr>
      <w:t xml:space="preserve"> Physical Pendulum</w:t>
    </w:r>
    <w:r w:rsidR="00525BDA">
      <w:rPr>
        <w:rFonts w:ascii="Times New Roman" w:hAnsi="Times New Roman"/>
        <w:i/>
      </w:rPr>
      <w:tab/>
    </w:r>
    <w:r>
      <w:rPr>
        <w:rFonts w:ascii="Times New Roman" w:hAnsi="Times New Roman"/>
        <w:i/>
      </w:rPr>
      <w:t>32</w:t>
    </w:r>
    <w:r w:rsidR="00E20368">
      <w:rPr>
        <w:rFonts w:ascii="Times New Roman" w:hAnsi="Times New Roman"/>
        <w:i/>
      </w:rPr>
      <w:t xml:space="preserve"> - </w:t>
    </w:r>
    <w:r w:rsidR="00C258FA" w:rsidRPr="00C258FA">
      <w:rPr>
        <w:rFonts w:ascii="Times New Roman" w:hAnsi="Times New Roman"/>
        <w:i/>
      </w:rPr>
      <w:t xml:space="preserve">Page </w:t>
    </w:r>
    <w:r w:rsidR="00C258FA" w:rsidRPr="00C258FA">
      <w:rPr>
        <w:rFonts w:ascii="Times New Roman" w:hAnsi="Times New Roman"/>
        <w:bCs/>
        <w:i/>
      </w:rPr>
      <w:fldChar w:fldCharType="begin"/>
    </w:r>
    <w:r w:rsidR="00C258FA" w:rsidRPr="00C258FA">
      <w:rPr>
        <w:rFonts w:ascii="Times New Roman" w:hAnsi="Times New Roman"/>
        <w:bCs/>
        <w:i/>
      </w:rPr>
      <w:instrText xml:space="preserve"> PAGE  \* Arabic  \* MERGEFORMAT </w:instrText>
    </w:r>
    <w:r w:rsidR="00C258FA" w:rsidRPr="00C258FA">
      <w:rPr>
        <w:rFonts w:ascii="Times New Roman" w:hAnsi="Times New Roman"/>
        <w:bCs/>
        <w:i/>
      </w:rPr>
      <w:fldChar w:fldCharType="separate"/>
    </w:r>
    <w:r w:rsidR="006C2164">
      <w:rPr>
        <w:rFonts w:ascii="Times New Roman" w:hAnsi="Times New Roman"/>
        <w:bCs/>
        <w:i/>
        <w:noProof/>
      </w:rPr>
      <w:t>3</w:t>
    </w:r>
    <w:r w:rsidR="00C258FA" w:rsidRPr="00C258FA">
      <w:rPr>
        <w:rFonts w:ascii="Times New Roman" w:hAnsi="Times New Roman"/>
        <w:bCs/>
        <w:i/>
      </w:rPr>
      <w:fldChar w:fldCharType="end"/>
    </w:r>
    <w:r w:rsidR="00C258FA" w:rsidRPr="00C258FA">
      <w:rPr>
        <w:rFonts w:ascii="Times New Roman" w:hAnsi="Times New Roman"/>
        <w:i/>
      </w:rPr>
      <w:t xml:space="preserve"> of </w:t>
    </w:r>
    <w:r w:rsidR="00C258FA" w:rsidRPr="00C258FA">
      <w:rPr>
        <w:rFonts w:ascii="Times New Roman" w:hAnsi="Times New Roman"/>
        <w:bCs/>
        <w:i/>
      </w:rPr>
      <w:fldChar w:fldCharType="begin"/>
    </w:r>
    <w:r w:rsidR="00C258FA" w:rsidRPr="00C258FA">
      <w:rPr>
        <w:rFonts w:ascii="Times New Roman" w:hAnsi="Times New Roman"/>
        <w:bCs/>
        <w:i/>
      </w:rPr>
      <w:instrText xml:space="preserve"> NUMPAGES  \* Arabic  \* MERGEFORMAT </w:instrText>
    </w:r>
    <w:r w:rsidR="00C258FA" w:rsidRPr="00C258FA">
      <w:rPr>
        <w:rFonts w:ascii="Times New Roman" w:hAnsi="Times New Roman"/>
        <w:bCs/>
        <w:i/>
      </w:rPr>
      <w:fldChar w:fldCharType="separate"/>
    </w:r>
    <w:r w:rsidR="006C2164">
      <w:rPr>
        <w:rFonts w:ascii="Times New Roman" w:hAnsi="Times New Roman"/>
        <w:bCs/>
        <w:i/>
        <w:noProof/>
      </w:rPr>
      <w:t>3</w:t>
    </w:r>
    <w:r w:rsidR="00C258FA" w:rsidRPr="00C258FA">
      <w:rPr>
        <w:rFonts w:ascii="Times New Roman" w:hAnsi="Times New Roman"/>
        <w:bCs/>
        <w:i/>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1825E8"/>
    <w:multiLevelType w:val="hybridMultilevel"/>
    <w:tmpl w:val="E3EA0822"/>
    <w:lvl w:ilvl="0" w:tplc="E836EE28">
      <w:start w:val="1"/>
      <w:numFmt w:val="decimal"/>
      <w:lvlText w:val="%1."/>
      <w:lvlJc w:val="left"/>
      <w:pPr>
        <w:tabs>
          <w:tab w:val="num" w:pos="360"/>
        </w:tabs>
        <w:ind w:left="360" w:hanging="360"/>
      </w:pPr>
      <w:rPr>
        <w:rFonts w:cs="Times New Roman" w:hint="default"/>
        <w:b/>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118C5465"/>
    <w:multiLevelType w:val="hybridMultilevel"/>
    <w:tmpl w:val="B6880E74"/>
    <w:lvl w:ilvl="0" w:tplc="E836EE28">
      <w:start w:val="1"/>
      <w:numFmt w:val="decimal"/>
      <w:lvlText w:val="%1."/>
      <w:lvlJc w:val="left"/>
      <w:pPr>
        <w:tabs>
          <w:tab w:val="num" w:pos="360"/>
        </w:tabs>
        <w:ind w:left="360" w:hanging="360"/>
      </w:pPr>
      <w:rPr>
        <w:rFonts w:cs="Times New Roman" w:hint="default"/>
        <w:b/>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12476E7C"/>
    <w:multiLevelType w:val="hybridMultilevel"/>
    <w:tmpl w:val="37F061A8"/>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5D826D3"/>
    <w:multiLevelType w:val="hybridMultilevel"/>
    <w:tmpl w:val="4F4EC2DE"/>
    <w:lvl w:ilvl="0" w:tplc="E836EE28">
      <w:start w:val="1"/>
      <w:numFmt w:val="decimal"/>
      <w:lvlText w:val="%1."/>
      <w:lvlJc w:val="left"/>
      <w:pPr>
        <w:tabs>
          <w:tab w:val="num" w:pos="360"/>
        </w:tabs>
        <w:ind w:left="360" w:hanging="360"/>
      </w:pPr>
      <w:rPr>
        <w:rFonts w:cs="Times New Roman" w:hint="default"/>
        <w:b/>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6347916"/>
    <w:multiLevelType w:val="hybridMultilevel"/>
    <w:tmpl w:val="2C0651E2"/>
    <w:lvl w:ilvl="0" w:tplc="E836EE28">
      <w:start w:val="1"/>
      <w:numFmt w:val="decimal"/>
      <w:lvlText w:val="%1."/>
      <w:lvlJc w:val="left"/>
      <w:pPr>
        <w:tabs>
          <w:tab w:val="num" w:pos="360"/>
        </w:tabs>
        <w:ind w:left="360" w:hanging="360"/>
      </w:pPr>
      <w:rPr>
        <w:rFonts w:cs="Times New Roman" w:hint="default"/>
        <w:b/>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B427502"/>
    <w:multiLevelType w:val="hybridMultilevel"/>
    <w:tmpl w:val="2A404202"/>
    <w:lvl w:ilvl="0" w:tplc="E836EE28">
      <w:start w:val="1"/>
      <w:numFmt w:val="decimal"/>
      <w:lvlText w:val="%1."/>
      <w:lvlJc w:val="left"/>
      <w:pPr>
        <w:tabs>
          <w:tab w:val="num" w:pos="360"/>
        </w:tabs>
        <w:ind w:left="360" w:hanging="360"/>
      </w:pPr>
      <w:rPr>
        <w:rFonts w:cs="Times New Roman" w:hint="default"/>
        <w:b/>
        <w:i w:val="0"/>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 w15:restartNumberingAfterBreak="0">
    <w:nsid w:val="1D307788"/>
    <w:multiLevelType w:val="hybridMultilevel"/>
    <w:tmpl w:val="C6DC70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F01841"/>
    <w:multiLevelType w:val="hybridMultilevel"/>
    <w:tmpl w:val="36607C2A"/>
    <w:lvl w:ilvl="0" w:tplc="E836EE28">
      <w:start w:val="1"/>
      <w:numFmt w:val="decimal"/>
      <w:lvlText w:val="%1."/>
      <w:lvlJc w:val="left"/>
      <w:pPr>
        <w:tabs>
          <w:tab w:val="num" w:pos="360"/>
        </w:tabs>
        <w:ind w:left="360" w:hanging="360"/>
      </w:pPr>
      <w:rPr>
        <w:rFonts w:cs="Times New Roman" w:hint="default"/>
        <w:b/>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A2A4DC3"/>
    <w:multiLevelType w:val="hybridMultilevel"/>
    <w:tmpl w:val="B3988534"/>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B0A3834"/>
    <w:multiLevelType w:val="hybridMultilevel"/>
    <w:tmpl w:val="A90E30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EDA050E"/>
    <w:multiLevelType w:val="hybridMultilevel"/>
    <w:tmpl w:val="2B525616"/>
    <w:lvl w:ilvl="0" w:tplc="E836EE28">
      <w:start w:val="1"/>
      <w:numFmt w:val="decimal"/>
      <w:lvlText w:val="%1."/>
      <w:lvlJc w:val="left"/>
      <w:pPr>
        <w:tabs>
          <w:tab w:val="num" w:pos="360"/>
        </w:tabs>
        <w:ind w:left="360" w:hanging="360"/>
      </w:pPr>
      <w:rPr>
        <w:rFonts w:cs="Times New Roman" w:hint="default"/>
        <w:b/>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462A0DBB"/>
    <w:multiLevelType w:val="singleLevel"/>
    <w:tmpl w:val="E836EE28"/>
    <w:lvl w:ilvl="0">
      <w:start w:val="1"/>
      <w:numFmt w:val="decimal"/>
      <w:lvlText w:val="%1."/>
      <w:lvlJc w:val="left"/>
      <w:pPr>
        <w:tabs>
          <w:tab w:val="num" w:pos="360"/>
        </w:tabs>
        <w:ind w:left="360" w:hanging="360"/>
      </w:pPr>
      <w:rPr>
        <w:rFonts w:cs="Times New Roman" w:hint="default"/>
        <w:b/>
        <w:i w:val="0"/>
      </w:rPr>
    </w:lvl>
  </w:abstractNum>
  <w:abstractNum w:abstractNumId="12" w15:restartNumberingAfterBreak="0">
    <w:nsid w:val="47FC4213"/>
    <w:multiLevelType w:val="hybridMultilevel"/>
    <w:tmpl w:val="A90E30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3A76A1"/>
    <w:multiLevelType w:val="hybridMultilevel"/>
    <w:tmpl w:val="047A1968"/>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583C3D83"/>
    <w:multiLevelType w:val="hybridMultilevel"/>
    <w:tmpl w:val="F962B47A"/>
    <w:lvl w:ilvl="0" w:tplc="E836EE28">
      <w:start w:val="1"/>
      <w:numFmt w:val="decimal"/>
      <w:lvlText w:val="%1."/>
      <w:lvlJc w:val="left"/>
      <w:pPr>
        <w:tabs>
          <w:tab w:val="num" w:pos="360"/>
        </w:tabs>
        <w:ind w:left="360" w:hanging="360"/>
      </w:pPr>
      <w:rPr>
        <w:rFonts w:cs="Times New Roman" w:hint="default"/>
        <w:b/>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5D0A15CD"/>
    <w:multiLevelType w:val="hybridMultilevel"/>
    <w:tmpl w:val="4E14DE82"/>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709F5712"/>
    <w:multiLevelType w:val="hybridMultilevel"/>
    <w:tmpl w:val="1596A1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9935EEB"/>
    <w:multiLevelType w:val="hybridMultilevel"/>
    <w:tmpl w:val="36C2FD40"/>
    <w:lvl w:ilvl="0" w:tplc="E836EE28">
      <w:start w:val="1"/>
      <w:numFmt w:val="decimal"/>
      <w:lvlText w:val="%1."/>
      <w:lvlJc w:val="left"/>
      <w:pPr>
        <w:tabs>
          <w:tab w:val="num" w:pos="360"/>
        </w:tabs>
        <w:ind w:left="360" w:hanging="360"/>
      </w:pPr>
      <w:rPr>
        <w:rFonts w:cs="Times New Roman" w:hint="default"/>
        <w:b/>
        <w:i w:val="0"/>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7C22688F"/>
    <w:multiLevelType w:val="hybridMultilevel"/>
    <w:tmpl w:val="2C2880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7"/>
  </w:num>
  <w:num w:numId="3">
    <w:abstractNumId w:val="5"/>
  </w:num>
  <w:num w:numId="4">
    <w:abstractNumId w:val="1"/>
  </w:num>
  <w:num w:numId="5">
    <w:abstractNumId w:val="10"/>
  </w:num>
  <w:num w:numId="6">
    <w:abstractNumId w:val="4"/>
  </w:num>
  <w:num w:numId="7">
    <w:abstractNumId w:val="7"/>
  </w:num>
  <w:num w:numId="8">
    <w:abstractNumId w:val="8"/>
  </w:num>
  <w:num w:numId="9">
    <w:abstractNumId w:val="2"/>
  </w:num>
  <w:num w:numId="10">
    <w:abstractNumId w:val="14"/>
  </w:num>
  <w:num w:numId="11">
    <w:abstractNumId w:val="0"/>
  </w:num>
  <w:num w:numId="12">
    <w:abstractNumId w:val="3"/>
  </w:num>
  <w:num w:numId="13">
    <w:abstractNumId w:val="13"/>
  </w:num>
  <w:num w:numId="14">
    <w:abstractNumId w:val="15"/>
  </w:num>
  <w:num w:numId="15">
    <w:abstractNumId w:val="18"/>
  </w:num>
  <w:num w:numId="16">
    <w:abstractNumId w:val="6"/>
  </w:num>
  <w:num w:numId="17">
    <w:abstractNumId w:val="16"/>
  </w:num>
  <w:num w:numId="18">
    <w:abstractNumId w:val="12"/>
  </w:num>
  <w:num w:numId="19">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0249"/>
    <w:rsid w:val="00051E63"/>
    <w:rsid w:val="00052490"/>
    <w:rsid w:val="000644B2"/>
    <w:rsid w:val="00073CEA"/>
    <w:rsid w:val="00076E9E"/>
    <w:rsid w:val="000A108C"/>
    <w:rsid w:val="000A286B"/>
    <w:rsid w:val="000C69F5"/>
    <w:rsid w:val="000C7C63"/>
    <w:rsid w:val="000D47ED"/>
    <w:rsid w:val="000E2110"/>
    <w:rsid w:val="000E6699"/>
    <w:rsid w:val="000E7F0B"/>
    <w:rsid w:val="000F3F6D"/>
    <w:rsid w:val="000F6340"/>
    <w:rsid w:val="00122093"/>
    <w:rsid w:val="00123921"/>
    <w:rsid w:val="001262CA"/>
    <w:rsid w:val="00141E0D"/>
    <w:rsid w:val="0014268E"/>
    <w:rsid w:val="001467B5"/>
    <w:rsid w:val="00160FE8"/>
    <w:rsid w:val="00163313"/>
    <w:rsid w:val="0017028D"/>
    <w:rsid w:val="001712A1"/>
    <w:rsid w:val="00172318"/>
    <w:rsid w:val="00175B92"/>
    <w:rsid w:val="00187D3B"/>
    <w:rsid w:val="00192284"/>
    <w:rsid w:val="001A32C7"/>
    <w:rsid w:val="001A47BE"/>
    <w:rsid w:val="001D0F54"/>
    <w:rsid w:val="001D33FB"/>
    <w:rsid w:val="001D6851"/>
    <w:rsid w:val="001E11F0"/>
    <w:rsid w:val="001E7121"/>
    <w:rsid w:val="00210EFC"/>
    <w:rsid w:val="00211DAA"/>
    <w:rsid w:val="00214526"/>
    <w:rsid w:val="002218A5"/>
    <w:rsid w:val="002346AD"/>
    <w:rsid w:val="00241707"/>
    <w:rsid w:val="00243C6E"/>
    <w:rsid w:val="002577F9"/>
    <w:rsid w:val="0026619F"/>
    <w:rsid w:val="002755CC"/>
    <w:rsid w:val="0028119B"/>
    <w:rsid w:val="002847F6"/>
    <w:rsid w:val="00290249"/>
    <w:rsid w:val="00290498"/>
    <w:rsid w:val="00292E83"/>
    <w:rsid w:val="002940B2"/>
    <w:rsid w:val="00295C00"/>
    <w:rsid w:val="002A2C27"/>
    <w:rsid w:val="002D6FA8"/>
    <w:rsid w:val="002D7D2D"/>
    <w:rsid w:val="002E484B"/>
    <w:rsid w:val="002E7555"/>
    <w:rsid w:val="002F1616"/>
    <w:rsid w:val="003169A6"/>
    <w:rsid w:val="00335FDF"/>
    <w:rsid w:val="00347519"/>
    <w:rsid w:val="00354128"/>
    <w:rsid w:val="00355579"/>
    <w:rsid w:val="00374F87"/>
    <w:rsid w:val="00381B35"/>
    <w:rsid w:val="00383671"/>
    <w:rsid w:val="00383C2E"/>
    <w:rsid w:val="003900BD"/>
    <w:rsid w:val="00395111"/>
    <w:rsid w:val="003955EC"/>
    <w:rsid w:val="003A2831"/>
    <w:rsid w:val="003A6DE8"/>
    <w:rsid w:val="003B2DD1"/>
    <w:rsid w:val="003C1440"/>
    <w:rsid w:val="003C14DA"/>
    <w:rsid w:val="003C62A8"/>
    <w:rsid w:val="003E6EEB"/>
    <w:rsid w:val="003F2952"/>
    <w:rsid w:val="003F5F05"/>
    <w:rsid w:val="003F6F98"/>
    <w:rsid w:val="00411835"/>
    <w:rsid w:val="00416AAD"/>
    <w:rsid w:val="00422757"/>
    <w:rsid w:val="00422EA5"/>
    <w:rsid w:val="0042574F"/>
    <w:rsid w:val="00435726"/>
    <w:rsid w:val="00457B37"/>
    <w:rsid w:val="004663DC"/>
    <w:rsid w:val="004709AB"/>
    <w:rsid w:val="004721BB"/>
    <w:rsid w:val="004813EE"/>
    <w:rsid w:val="00492C3C"/>
    <w:rsid w:val="004A3DF4"/>
    <w:rsid w:val="004B75F1"/>
    <w:rsid w:val="004C2736"/>
    <w:rsid w:val="004F5358"/>
    <w:rsid w:val="00502979"/>
    <w:rsid w:val="00516AAD"/>
    <w:rsid w:val="00517DC1"/>
    <w:rsid w:val="005226E8"/>
    <w:rsid w:val="00525BDA"/>
    <w:rsid w:val="00535BC3"/>
    <w:rsid w:val="00574C0E"/>
    <w:rsid w:val="00584758"/>
    <w:rsid w:val="00596480"/>
    <w:rsid w:val="005A1A67"/>
    <w:rsid w:val="005D278E"/>
    <w:rsid w:val="006076E9"/>
    <w:rsid w:val="00624624"/>
    <w:rsid w:val="00640DA5"/>
    <w:rsid w:val="006472F5"/>
    <w:rsid w:val="00656310"/>
    <w:rsid w:val="006765D3"/>
    <w:rsid w:val="00686DA6"/>
    <w:rsid w:val="006873FC"/>
    <w:rsid w:val="00696880"/>
    <w:rsid w:val="006A2BD3"/>
    <w:rsid w:val="006A31F8"/>
    <w:rsid w:val="006A3AA5"/>
    <w:rsid w:val="006B136A"/>
    <w:rsid w:val="006B7EEC"/>
    <w:rsid w:val="006C0C04"/>
    <w:rsid w:val="006C2164"/>
    <w:rsid w:val="006C310E"/>
    <w:rsid w:val="006C35A9"/>
    <w:rsid w:val="006C609D"/>
    <w:rsid w:val="006E313B"/>
    <w:rsid w:val="006E3B06"/>
    <w:rsid w:val="006E6F7E"/>
    <w:rsid w:val="006F1163"/>
    <w:rsid w:val="006F6075"/>
    <w:rsid w:val="006F6D3A"/>
    <w:rsid w:val="006F784A"/>
    <w:rsid w:val="00701797"/>
    <w:rsid w:val="00710BB5"/>
    <w:rsid w:val="00711BCA"/>
    <w:rsid w:val="00712F53"/>
    <w:rsid w:val="007141FE"/>
    <w:rsid w:val="00714D09"/>
    <w:rsid w:val="00737409"/>
    <w:rsid w:val="007453A3"/>
    <w:rsid w:val="0075009E"/>
    <w:rsid w:val="00757F4D"/>
    <w:rsid w:val="007631E0"/>
    <w:rsid w:val="00763C64"/>
    <w:rsid w:val="00765AE4"/>
    <w:rsid w:val="00767DB2"/>
    <w:rsid w:val="007808B1"/>
    <w:rsid w:val="007968AD"/>
    <w:rsid w:val="007968B6"/>
    <w:rsid w:val="007A29CE"/>
    <w:rsid w:val="007A3B4F"/>
    <w:rsid w:val="007A5C5B"/>
    <w:rsid w:val="007D5007"/>
    <w:rsid w:val="007F22CC"/>
    <w:rsid w:val="007F49B9"/>
    <w:rsid w:val="008031C0"/>
    <w:rsid w:val="00805EFF"/>
    <w:rsid w:val="00822AE0"/>
    <w:rsid w:val="00823345"/>
    <w:rsid w:val="00826DA3"/>
    <w:rsid w:val="00830CCB"/>
    <w:rsid w:val="008442DB"/>
    <w:rsid w:val="008506D4"/>
    <w:rsid w:val="00855DF3"/>
    <w:rsid w:val="00865D7B"/>
    <w:rsid w:val="00873AFA"/>
    <w:rsid w:val="00874C95"/>
    <w:rsid w:val="008808CB"/>
    <w:rsid w:val="00883EDB"/>
    <w:rsid w:val="00884478"/>
    <w:rsid w:val="008867F2"/>
    <w:rsid w:val="008927FA"/>
    <w:rsid w:val="008A79BD"/>
    <w:rsid w:val="008B0DA3"/>
    <w:rsid w:val="008B7F1C"/>
    <w:rsid w:val="008D64FD"/>
    <w:rsid w:val="008F29CD"/>
    <w:rsid w:val="008F4EA8"/>
    <w:rsid w:val="008F6B03"/>
    <w:rsid w:val="00902205"/>
    <w:rsid w:val="0090493C"/>
    <w:rsid w:val="00926F27"/>
    <w:rsid w:val="00927259"/>
    <w:rsid w:val="00930A08"/>
    <w:rsid w:val="00931906"/>
    <w:rsid w:val="00941574"/>
    <w:rsid w:val="0095584C"/>
    <w:rsid w:val="009604CF"/>
    <w:rsid w:val="00971571"/>
    <w:rsid w:val="00976CD4"/>
    <w:rsid w:val="00990D38"/>
    <w:rsid w:val="00991988"/>
    <w:rsid w:val="00996145"/>
    <w:rsid w:val="009978E4"/>
    <w:rsid w:val="009A63EB"/>
    <w:rsid w:val="009A6F53"/>
    <w:rsid w:val="009A7A12"/>
    <w:rsid w:val="009C5FEC"/>
    <w:rsid w:val="009C67F1"/>
    <w:rsid w:val="009D27B6"/>
    <w:rsid w:val="009D3AAF"/>
    <w:rsid w:val="009D591F"/>
    <w:rsid w:val="009E5194"/>
    <w:rsid w:val="009F1772"/>
    <w:rsid w:val="00A00954"/>
    <w:rsid w:val="00A16884"/>
    <w:rsid w:val="00A23B60"/>
    <w:rsid w:val="00A43238"/>
    <w:rsid w:val="00A66CBE"/>
    <w:rsid w:val="00A75941"/>
    <w:rsid w:val="00A80428"/>
    <w:rsid w:val="00A812CF"/>
    <w:rsid w:val="00AB5BFA"/>
    <w:rsid w:val="00AC09F3"/>
    <w:rsid w:val="00AD7EEE"/>
    <w:rsid w:val="00AE26C3"/>
    <w:rsid w:val="00AF63DF"/>
    <w:rsid w:val="00B16110"/>
    <w:rsid w:val="00B303F7"/>
    <w:rsid w:val="00B3079C"/>
    <w:rsid w:val="00B34F9B"/>
    <w:rsid w:val="00B47F54"/>
    <w:rsid w:val="00B53DAD"/>
    <w:rsid w:val="00B66496"/>
    <w:rsid w:val="00B720D7"/>
    <w:rsid w:val="00B74FD1"/>
    <w:rsid w:val="00B75521"/>
    <w:rsid w:val="00B8241E"/>
    <w:rsid w:val="00B82AD4"/>
    <w:rsid w:val="00B935E3"/>
    <w:rsid w:val="00B94B45"/>
    <w:rsid w:val="00B96875"/>
    <w:rsid w:val="00B972E0"/>
    <w:rsid w:val="00BB24CE"/>
    <w:rsid w:val="00BB4332"/>
    <w:rsid w:val="00BC6496"/>
    <w:rsid w:val="00BC7C8C"/>
    <w:rsid w:val="00BD3C7C"/>
    <w:rsid w:val="00BD75AC"/>
    <w:rsid w:val="00BE0D9F"/>
    <w:rsid w:val="00BF03BD"/>
    <w:rsid w:val="00BF08F9"/>
    <w:rsid w:val="00BF54E5"/>
    <w:rsid w:val="00BF7E8C"/>
    <w:rsid w:val="00C1746C"/>
    <w:rsid w:val="00C2534A"/>
    <w:rsid w:val="00C258FA"/>
    <w:rsid w:val="00C425AD"/>
    <w:rsid w:val="00C57B20"/>
    <w:rsid w:val="00C70FAA"/>
    <w:rsid w:val="00C7173C"/>
    <w:rsid w:val="00C74A8A"/>
    <w:rsid w:val="00C7786B"/>
    <w:rsid w:val="00C8476D"/>
    <w:rsid w:val="00CA53F7"/>
    <w:rsid w:val="00CA6E64"/>
    <w:rsid w:val="00CB6CAE"/>
    <w:rsid w:val="00CD276C"/>
    <w:rsid w:val="00CD4ABA"/>
    <w:rsid w:val="00CE1588"/>
    <w:rsid w:val="00CE3222"/>
    <w:rsid w:val="00CE53FB"/>
    <w:rsid w:val="00CE6662"/>
    <w:rsid w:val="00CE7DC5"/>
    <w:rsid w:val="00CF1A03"/>
    <w:rsid w:val="00D000C4"/>
    <w:rsid w:val="00D00E2A"/>
    <w:rsid w:val="00D1296F"/>
    <w:rsid w:val="00D1300A"/>
    <w:rsid w:val="00D2092B"/>
    <w:rsid w:val="00D22FE9"/>
    <w:rsid w:val="00D26C58"/>
    <w:rsid w:val="00D313E4"/>
    <w:rsid w:val="00D41B8C"/>
    <w:rsid w:val="00D61B93"/>
    <w:rsid w:val="00D71B24"/>
    <w:rsid w:val="00D8106D"/>
    <w:rsid w:val="00DA5DE5"/>
    <w:rsid w:val="00DB3D31"/>
    <w:rsid w:val="00DC1298"/>
    <w:rsid w:val="00DC613E"/>
    <w:rsid w:val="00DD5F9C"/>
    <w:rsid w:val="00DF24FC"/>
    <w:rsid w:val="00DF4E52"/>
    <w:rsid w:val="00E016CC"/>
    <w:rsid w:val="00E20368"/>
    <w:rsid w:val="00E21C78"/>
    <w:rsid w:val="00E62C63"/>
    <w:rsid w:val="00E656B4"/>
    <w:rsid w:val="00E727E8"/>
    <w:rsid w:val="00E73EA0"/>
    <w:rsid w:val="00E74A50"/>
    <w:rsid w:val="00E752AE"/>
    <w:rsid w:val="00E82229"/>
    <w:rsid w:val="00E84C37"/>
    <w:rsid w:val="00E91DBD"/>
    <w:rsid w:val="00E962C2"/>
    <w:rsid w:val="00EA3A43"/>
    <w:rsid w:val="00EA7499"/>
    <w:rsid w:val="00EB1D5E"/>
    <w:rsid w:val="00EC12EC"/>
    <w:rsid w:val="00EC3E4B"/>
    <w:rsid w:val="00EF3F65"/>
    <w:rsid w:val="00F051CF"/>
    <w:rsid w:val="00F0615D"/>
    <w:rsid w:val="00F15A9C"/>
    <w:rsid w:val="00F26972"/>
    <w:rsid w:val="00F52835"/>
    <w:rsid w:val="00F60A18"/>
    <w:rsid w:val="00F64E02"/>
    <w:rsid w:val="00F948A2"/>
    <w:rsid w:val="00FA2314"/>
    <w:rsid w:val="00FA75EE"/>
    <w:rsid w:val="00FD3BE3"/>
    <w:rsid w:val="00FE15F2"/>
    <w:rsid w:val="00FE1B7D"/>
    <w:rsid w:val="00FE2DA6"/>
    <w:rsid w:val="00FE4B0A"/>
    <w:rsid w:val="00FF00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B585DC3"/>
  <w15:docId w15:val="{BC9E5B1F-E7EC-45F0-95E6-3CD30A890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03BD"/>
    <w:pPr>
      <w:widowControl w:val="0"/>
      <w:autoSpaceDE w:val="0"/>
      <w:autoSpaceDN w:val="0"/>
    </w:pPr>
    <w:rPr>
      <w:rFonts w:ascii="Courier 10cpi" w:hAnsi="Courier 10cpi" w:cs="Times-Bold"/>
    </w:rPr>
  </w:style>
  <w:style w:type="paragraph" w:styleId="Heading1">
    <w:name w:val="heading 1"/>
    <w:basedOn w:val="Normal"/>
    <w:next w:val="Normal"/>
    <w:link w:val="Heading1Char"/>
    <w:uiPriority w:val="99"/>
    <w:qFormat/>
    <w:rsid w:val="003955EC"/>
    <w:pPr>
      <w:keepNext/>
      <w:widowControl/>
      <w:autoSpaceDE/>
      <w:autoSpaceDN/>
      <w:spacing w:before="240" w:after="60"/>
      <w:outlineLvl w:val="0"/>
    </w:pPr>
    <w:rPr>
      <w:rFonts w:ascii="Arial" w:hAnsi="Arial" w:cs="Arial"/>
      <w:b/>
      <w:bCs/>
      <w:kern w:val="32"/>
      <w:sz w:val="32"/>
      <w:szCs w:val="32"/>
    </w:rPr>
  </w:style>
  <w:style w:type="paragraph" w:styleId="Heading2">
    <w:name w:val="heading 2"/>
    <w:basedOn w:val="Normal"/>
    <w:next w:val="BodyText"/>
    <w:link w:val="Heading2Char"/>
    <w:uiPriority w:val="99"/>
    <w:qFormat/>
    <w:rsid w:val="00EF3F65"/>
    <w:pPr>
      <w:widowControl/>
      <w:autoSpaceDE/>
      <w:autoSpaceDN/>
      <w:spacing w:before="120"/>
      <w:outlineLvl w:val="1"/>
    </w:pPr>
    <w:rPr>
      <w:rFonts w:ascii="Arial" w:hAnsi="Arial" w:cs="Times New Roman"/>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D26C58"/>
    <w:rPr>
      <w:rFonts w:ascii="Cambria" w:hAnsi="Cambria" w:cs="Times New Roman"/>
      <w:b/>
      <w:bCs/>
      <w:kern w:val="32"/>
      <w:sz w:val="32"/>
      <w:szCs w:val="32"/>
    </w:rPr>
  </w:style>
  <w:style w:type="character" w:customStyle="1" w:styleId="Heading2Char">
    <w:name w:val="Heading 2 Char"/>
    <w:link w:val="Heading2"/>
    <w:uiPriority w:val="99"/>
    <w:semiHidden/>
    <w:locked/>
    <w:rsid w:val="00D26C58"/>
    <w:rPr>
      <w:rFonts w:ascii="Cambria" w:hAnsi="Cambria" w:cs="Times New Roman"/>
      <w:b/>
      <w:bCs/>
      <w:i/>
      <w:iCs/>
      <w:sz w:val="28"/>
      <w:szCs w:val="28"/>
    </w:rPr>
  </w:style>
  <w:style w:type="paragraph" w:styleId="Header">
    <w:name w:val="header"/>
    <w:basedOn w:val="Normal"/>
    <w:link w:val="HeaderChar"/>
    <w:uiPriority w:val="99"/>
    <w:rsid w:val="00BF03BD"/>
    <w:pPr>
      <w:tabs>
        <w:tab w:val="center" w:pos="4320"/>
        <w:tab w:val="right" w:pos="8640"/>
      </w:tabs>
    </w:pPr>
  </w:style>
  <w:style w:type="character" w:customStyle="1" w:styleId="HeaderChar">
    <w:name w:val="Header Char"/>
    <w:link w:val="Header"/>
    <w:uiPriority w:val="99"/>
    <w:semiHidden/>
    <w:locked/>
    <w:rsid w:val="00D26C58"/>
    <w:rPr>
      <w:rFonts w:ascii="Courier 10cpi" w:hAnsi="Courier 10cpi" w:cs="Times-Bold"/>
      <w:sz w:val="20"/>
      <w:szCs w:val="20"/>
    </w:rPr>
  </w:style>
  <w:style w:type="paragraph" w:styleId="Footer">
    <w:name w:val="footer"/>
    <w:basedOn w:val="Normal"/>
    <w:link w:val="FooterChar"/>
    <w:uiPriority w:val="99"/>
    <w:rsid w:val="00BF03BD"/>
    <w:pPr>
      <w:tabs>
        <w:tab w:val="center" w:pos="4320"/>
        <w:tab w:val="right" w:pos="8640"/>
      </w:tabs>
    </w:pPr>
  </w:style>
  <w:style w:type="character" w:customStyle="1" w:styleId="FooterChar">
    <w:name w:val="Footer Char"/>
    <w:link w:val="Footer"/>
    <w:uiPriority w:val="99"/>
    <w:semiHidden/>
    <w:locked/>
    <w:rsid w:val="00D26C58"/>
    <w:rPr>
      <w:rFonts w:ascii="Courier 10cpi" w:hAnsi="Courier 10cpi" w:cs="Times-Bold"/>
      <w:sz w:val="20"/>
      <w:szCs w:val="20"/>
    </w:rPr>
  </w:style>
  <w:style w:type="paragraph" w:styleId="BodyText">
    <w:name w:val="Body Text"/>
    <w:basedOn w:val="Normal"/>
    <w:link w:val="BodyTextChar"/>
    <w:uiPriority w:val="99"/>
    <w:rsid w:val="00EF3F65"/>
    <w:pPr>
      <w:widowControl/>
      <w:autoSpaceDE/>
      <w:autoSpaceDN/>
      <w:spacing w:before="120"/>
    </w:pPr>
    <w:rPr>
      <w:rFonts w:ascii="Times New Roman" w:hAnsi="Times New Roman" w:cs="Times New Roman"/>
      <w:sz w:val="24"/>
    </w:rPr>
  </w:style>
  <w:style w:type="character" w:customStyle="1" w:styleId="BodyTextChar">
    <w:name w:val="Body Text Char"/>
    <w:link w:val="BodyText"/>
    <w:uiPriority w:val="99"/>
    <w:semiHidden/>
    <w:locked/>
    <w:rsid w:val="00D26C58"/>
    <w:rPr>
      <w:rFonts w:ascii="Courier 10cpi" w:hAnsi="Courier 10cpi" w:cs="Times-Bold"/>
      <w:sz w:val="20"/>
      <w:szCs w:val="20"/>
    </w:rPr>
  </w:style>
  <w:style w:type="paragraph" w:styleId="DocumentMap">
    <w:name w:val="Document Map"/>
    <w:basedOn w:val="Normal"/>
    <w:link w:val="DocumentMapChar"/>
    <w:uiPriority w:val="99"/>
    <w:semiHidden/>
    <w:rsid w:val="00BF03BD"/>
    <w:pPr>
      <w:shd w:val="clear" w:color="auto" w:fill="000080"/>
    </w:pPr>
    <w:rPr>
      <w:rFonts w:ascii="Tahoma" w:hAnsi="Tahoma" w:cs="Courier 10cpi"/>
    </w:rPr>
  </w:style>
  <w:style w:type="character" w:customStyle="1" w:styleId="DocumentMapChar">
    <w:name w:val="Document Map Char"/>
    <w:link w:val="DocumentMap"/>
    <w:uiPriority w:val="99"/>
    <w:semiHidden/>
    <w:locked/>
    <w:rsid w:val="00D26C58"/>
    <w:rPr>
      <w:rFonts w:cs="Times-Bold"/>
      <w:sz w:val="2"/>
    </w:rPr>
  </w:style>
  <w:style w:type="paragraph" w:customStyle="1" w:styleId="Equipmentlist">
    <w:name w:val="Equipment list"/>
    <w:basedOn w:val="BodyText"/>
    <w:uiPriority w:val="99"/>
    <w:rsid w:val="004663DC"/>
    <w:pPr>
      <w:spacing w:before="0"/>
      <w:ind w:left="540" w:hanging="540"/>
    </w:pPr>
    <w:rPr>
      <w:rFonts w:ascii="Arial" w:hAnsi="Arial"/>
      <w:sz w:val="20"/>
    </w:rPr>
  </w:style>
  <w:style w:type="paragraph" w:styleId="BalloonText">
    <w:name w:val="Balloon Text"/>
    <w:basedOn w:val="Normal"/>
    <w:link w:val="BalloonTextChar"/>
    <w:uiPriority w:val="99"/>
    <w:rsid w:val="00395111"/>
    <w:rPr>
      <w:rFonts w:ascii="Tahoma" w:hAnsi="Tahoma" w:cs="Tahoma"/>
      <w:sz w:val="16"/>
      <w:szCs w:val="16"/>
    </w:rPr>
  </w:style>
  <w:style w:type="character" w:customStyle="1" w:styleId="BalloonTextChar">
    <w:name w:val="Balloon Text Char"/>
    <w:link w:val="BalloonText"/>
    <w:uiPriority w:val="99"/>
    <w:locked/>
    <w:rsid w:val="00395111"/>
    <w:rPr>
      <w:rFonts w:ascii="Tahoma" w:hAnsi="Tahoma" w:cs="Tahoma"/>
      <w:sz w:val="16"/>
      <w:szCs w:val="16"/>
    </w:rPr>
  </w:style>
  <w:style w:type="paragraph" w:styleId="NormalWeb">
    <w:name w:val="Normal (Web)"/>
    <w:basedOn w:val="Normal"/>
    <w:uiPriority w:val="99"/>
    <w:rsid w:val="00CB6CAE"/>
    <w:pPr>
      <w:widowControl/>
      <w:autoSpaceDE/>
      <w:autoSpaceDN/>
      <w:spacing w:before="100" w:beforeAutospacing="1" w:after="100" w:afterAutospacing="1"/>
    </w:pPr>
    <w:rPr>
      <w:rFonts w:ascii="Times New Roman" w:hAnsi="Times New Roman" w:cs="Times New Roman"/>
      <w:sz w:val="24"/>
      <w:szCs w:val="24"/>
    </w:rPr>
  </w:style>
  <w:style w:type="character" w:styleId="PlaceholderText">
    <w:name w:val="Placeholder Text"/>
    <w:basedOn w:val="DefaultParagraphFont"/>
    <w:uiPriority w:val="99"/>
    <w:semiHidden/>
    <w:rsid w:val="008867F2"/>
    <w:rPr>
      <w:color w:val="808080"/>
    </w:rPr>
  </w:style>
  <w:style w:type="paragraph" w:styleId="ListParagraph">
    <w:name w:val="List Paragraph"/>
    <w:basedOn w:val="Normal"/>
    <w:uiPriority w:val="34"/>
    <w:qFormat/>
    <w:rsid w:val="006C0C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361293">
      <w:bodyDiv w:val="1"/>
      <w:marLeft w:val="0"/>
      <w:marRight w:val="0"/>
      <w:marTop w:val="0"/>
      <w:marBottom w:val="0"/>
      <w:divBdr>
        <w:top w:val="none" w:sz="0" w:space="0" w:color="auto"/>
        <w:left w:val="none" w:sz="0" w:space="0" w:color="auto"/>
        <w:bottom w:val="none" w:sz="0" w:space="0" w:color="auto"/>
        <w:right w:val="none" w:sz="0" w:space="0" w:color="auto"/>
      </w:divBdr>
    </w:div>
    <w:div w:id="473641698">
      <w:bodyDiv w:val="1"/>
      <w:marLeft w:val="0"/>
      <w:marRight w:val="0"/>
      <w:marTop w:val="0"/>
      <w:marBottom w:val="0"/>
      <w:divBdr>
        <w:top w:val="none" w:sz="0" w:space="0" w:color="auto"/>
        <w:left w:val="none" w:sz="0" w:space="0" w:color="auto"/>
        <w:bottom w:val="none" w:sz="0" w:space="0" w:color="auto"/>
        <w:right w:val="none" w:sz="0" w:space="0" w:color="auto"/>
      </w:divBdr>
    </w:div>
    <w:div w:id="964777036">
      <w:bodyDiv w:val="1"/>
      <w:marLeft w:val="0"/>
      <w:marRight w:val="0"/>
      <w:marTop w:val="0"/>
      <w:marBottom w:val="0"/>
      <w:divBdr>
        <w:top w:val="none" w:sz="0" w:space="0" w:color="auto"/>
        <w:left w:val="none" w:sz="0" w:space="0" w:color="auto"/>
        <w:bottom w:val="none" w:sz="0" w:space="0" w:color="auto"/>
        <w:right w:val="none" w:sz="0" w:space="0" w:color="auto"/>
      </w:divBdr>
    </w:div>
    <w:div w:id="1413502948">
      <w:bodyDiv w:val="1"/>
      <w:marLeft w:val="0"/>
      <w:marRight w:val="0"/>
      <w:marTop w:val="0"/>
      <w:marBottom w:val="0"/>
      <w:divBdr>
        <w:top w:val="none" w:sz="0" w:space="0" w:color="auto"/>
        <w:left w:val="none" w:sz="0" w:space="0" w:color="auto"/>
        <w:bottom w:val="none" w:sz="0" w:space="0" w:color="auto"/>
        <w:right w:val="none" w:sz="0" w:space="0" w:color="auto"/>
      </w:divBdr>
    </w:div>
    <w:div w:id="1426071067">
      <w:bodyDiv w:val="1"/>
      <w:marLeft w:val="0"/>
      <w:marRight w:val="0"/>
      <w:marTop w:val="0"/>
      <w:marBottom w:val="0"/>
      <w:divBdr>
        <w:top w:val="none" w:sz="0" w:space="0" w:color="auto"/>
        <w:left w:val="none" w:sz="0" w:space="0" w:color="auto"/>
        <w:bottom w:val="none" w:sz="0" w:space="0" w:color="auto"/>
        <w:right w:val="none" w:sz="0" w:space="0" w:color="auto"/>
      </w:divBdr>
    </w:div>
    <w:div w:id="1688367392">
      <w:marLeft w:val="0"/>
      <w:marRight w:val="0"/>
      <w:marTop w:val="0"/>
      <w:marBottom w:val="0"/>
      <w:divBdr>
        <w:top w:val="none" w:sz="0" w:space="0" w:color="auto"/>
        <w:left w:val="none" w:sz="0" w:space="0" w:color="auto"/>
        <w:bottom w:val="none" w:sz="0" w:space="0" w:color="auto"/>
        <w:right w:val="none" w:sz="0" w:space="0" w:color="auto"/>
      </w:divBdr>
    </w:div>
    <w:div w:id="1688367393">
      <w:marLeft w:val="0"/>
      <w:marRight w:val="0"/>
      <w:marTop w:val="0"/>
      <w:marBottom w:val="0"/>
      <w:divBdr>
        <w:top w:val="none" w:sz="0" w:space="0" w:color="auto"/>
        <w:left w:val="none" w:sz="0" w:space="0" w:color="auto"/>
        <w:bottom w:val="none" w:sz="0" w:space="0" w:color="auto"/>
        <w:right w:val="none" w:sz="0" w:space="0" w:color="auto"/>
      </w:divBdr>
    </w:div>
    <w:div w:id="1723862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364</TotalTime>
  <Pages>2</Pages>
  <Words>379</Words>
  <Characters>2164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lpstr>
    </vt:vector>
  </TitlesOfParts>
  <Company>PASCO scientific</Company>
  <LinksUpToDate>false</LinksUpToDate>
  <CharactersWithSpaces>2538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Anne Hanks</dc:creator>
  <cp:keywords/>
  <dc:description/>
  <cp:lastModifiedBy>Ann Hanks</cp:lastModifiedBy>
  <cp:revision>5</cp:revision>
  <cp:lastPrinted>2020-08-25T23:29:00Z</cp:lastPrinted>
  <dcterms:created xsi:type="dcterms:W3CDTF">2016-03-28T21:50:00Z</dcterms:created>
  <dcterms:modified xsi:type="dcterms:W3CDTF">2020-10-27T05:30:00Z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ies>
</file>