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8C729" w14:textId="11CD5E76" w:rsidR="00D9768B" w:rsidRPr="0098772D" w:rsidRDefault="00F75EF4" w:rsidP="000438A3">
      <w:pPr>
        <w:pStyle w:val="Heading1"/>
        <w:spacing w:before="0"/>
        <w:rPr>
          <w:rFonts w:ascii="Times New Roman" w:hAnsi="Times New Roman"/>
        </w:rPr>
      </w:pPr>
      <w:r w:rsidRPr="0098772D">
        <w:rPr>
          <w:rFonts w:ascii="Times New Roman" w:hAnsi="Times New Roman"/>
        </w:rPr>
        <w:t>The T</w:t>
      </w:r>
      <w:r w:rsidR="00D9768B" w:rsidRPr="0098772D">
        <w:rPr>
          <w:rFonts w:ascii="Times New Roman" w:hAnsi="Times New Roman"/>
        </w:rPr>
        <w:t xml:space="preserve">elescope and </w:t>
      </w:r>
      <w:r w:rsidRPr="0098772D">
        <w:rPr>
          <w:rFonts w:ascii="Times New Roman" w:hAnsi="Times New Roman"/>
        </w:rPr>
        <w:t xml:space="preserve">the </w:t>
      </w:r>
      <w:r w:rsidR="00D9768B" w:rsidRPr="0098772D">
        <w:rPr>
          <w:rFonts w:ascii="Times New Roman" w:hAnsi="Times New Roman"/>
        </w:rPr>
        <w:t>Microscope</w:t>
      </w:r>
      <w:r w:rsidR="00D9768B" w:rsidRPr="0098772D">
        <w:rPr>
          <w:rFonts w:ascii="Times New Roman" w:hAnsi="Times New Roman"/>
        </w:rPr>
        <w:br/>
      </w:r>
    </w:p>
    <w:p w14:paraId="6D7D1CED" w14:textId="7D83F1B6" w:rsidR="00D9768B" w:rsidRPr="000438A3" w:rsidRDefault="00D9768B">
      <w:pPr>
        <w:pStyle w:val="Heading2"/>
        <w:rPr>
          <w:rFonts w:ascii="Times New Roman" w:hAnsi="Times New Roman"/>
          <w:sz w:val="28"/>
          <w:szCs w:val="28"/>
        </w:rPr>
      </w:pPr>
      <w:r w:rsidRPr="000438A3">
        <w:rPr>
          <w:rFonts w:ascii="Times New Roman" w:hAnsi="Times New Roman"/>
          <w:sz w:val="28"/>
          <w:szCs w:val="28"/>
        </w:rPr>
        <w:t>Equipment</w:t>
      </w:r>
    </w:p>
    <w:p w14:paraId="73CB904E" w14:textId="77777777" w:rsidR="005C1124" w:rsidRPr="005C1124" w:rsidRDefault="005C1124" w:rsidP="005C1124">
      <w:pPr>
        <w:pStyle w:val="BodyText"/>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3240"/>
        <w:gridCol w:w="1980"/>
      </w:tblGrid>
      <w:tr w:rsidR="000438A3" w:rsidRPr="000438A3" w14:paraId="11FA83C0" w14:textId="77777777" w:rsidTr="000438A3">
        <w:tc>
          <w:tcPr>
            <w:tcW w:w="630" w:type="dxa"/>
            <w:tcBorders>
              <w:top w:val="single" w:sz="4" w:space="0" w:color="auto"/>
              <w:left w:val="single" w:sz="4" w:space="0" w:color="auto"/>
              <w:bottom w:val="double" w:sz="4" w:space="0" w:color="auto"/>
              <w:right w:val="single" w:sz="4" w:space="0" w:color="auto"/>
            </w:tcBorders>
          </w:tcPr>
          <w:p w14:paraId="656A16A1" w14:textId="142483E9" w:rsidR="000438A3" w:rsidRPr="000438A3" w:rsidRDefault="000438A3" w:rsidP="000438A3">
            <w:pPr>
              <w:jc w:val="center"/>
              <w:rPr>
                <w:b/>
                <w:bCs/>
                <w:color w:val="000000"/>
                <w:szCs w:val="24"/>
              </w:rPr>
            </w:pPr>
            <w:r w:rsidRPr="000438A3">
              <w:rPr>
                <w:b/>
                <w:bCs/>
                <w:color w:val="000000"/>
                <w:szCs w:val="24"/>
              </w:rPr>
              <w:t>Qty</w:t>
            </w:r>
          </w:p>
        </w:tc>
        <w:tc>
          <w:tcPr>
            <w:tcW w:w="3240" w:type="dxa"/>
            <w:tcBorders>
              <w:top w:val="single" w:sz="4" w:space="0" w:color="auto"/>
              <w:left w:val="single" w:sz="4" w:space="0" w:color="auto"/>
              <w:bottom w:val="double" w:sz="4" w:space="0" w:color="auto"/>
              <w:right w:val="single" w:sz="4" w:space="0" w:color="auto"/>
            </w:tcBorders>
          </w:tcPr>
          <w:p w14:paraId="31F315DA" w14:textId="446E3925" w:rsidR="000438A3" w:rsidRPr="000438A3" w:rsidRDefault="000438A3" w:rsidP="00FC3465">
            <w:pPr>
              <w:rPr>
                <w:b/>
                <w:bCs/>
                <w:color w:val="000000"/>
                <w:szCs w:val="24"/>
              </w:rPr>
            </w:pPr>
            <w:r w:rsidRPr="000438A3">
              <w:rPr>
                <w:b/>
                <w:bCs/>
                <w:color w:val="000000"/>
                <w:szCs w:val="24"/>
              </w:rPr>
              <w:t>Description</w:t>
            </w:r>
          </w:p>
        </w:tc>
        <w:tc>
          <w:tcPr>
            <w:tcW w:w="1980" w:type="dxa"/>
            <w:tcBorders>
              <w:top w:val="single" w:sz="4" w:space="0" w:color="auto"/>
              <w:left w:val="single" w:sz="4" w:space="0" w:color="auto"/>
              <w:bottom w:val="double" w:sz="4" w:space="0" w:color="auto"/>
              <w:right w:val="single" w:sz="4" w:space="0" w:color="auto"/>
            </w:tcBorders>
          </w:tcPr>
          <w:p w14:paraId="559A0D3B" w14:textId="4B3906A8" w:rsidR="000438A3" w:rsidRPr="000438A3" w:rsidRDefault="000438A3" w:rsidP="00FC3465">
            <w:pPr>
              <w:rPr>
                <w:b/>
                <w:bCs/>
                <w:color w:val="000000"/>
                <w:szCs w:val="24"/>
              </w:rPr>
            </w:pPr>
            <w:r w:rsidRPr="000438A3">
              <w:rPr>
                <w:b/>
                <w:bCs/>
                <w:color w:val="000000"/>
                <w:szCs w:val="24"/>
              </w:rPr>
              <w:t>Part #</w:t>
            </w:r>
          </w:p>
        </w:tc>
      </w:tr>
      <w:tr w:rsidR="005C1124" w:rsidRPr="000438A3" w14:paraId="2EC2FDBF" w14:textId="77777777" w:rsidTr="000438A3">
        <w:tc>
          <w:tcPr>
            <w:tcW w:w="630" w:type="dxa"/>
            <w:tcBorders>
              <w:top w:val="double" w:sz="4" w:space="0" w:color="auto"/>
              <w:left w:val="single" w:sz="4" w:space="0" w:color="auto"/>
              <w:bottom w:val="single" w:sz="4" w:space="0" w:color="auto"/>
              <w:right w:val="single" w:sz="4" w:space="0" w:color="auto"/>
            </w:tcBorders>
          </w:tcPr>
          <w:p w14:paraId="20D09F7C" w14:textId="6F71F73A" w:rsidR="005C1124" w:rsidRPr="000438A3" w:rsidRDefault="000438A3" w:rsidP="000438A3">
            <w:pPr>
              <w:jc w:val="center"/>
              <w:rPr>
                <w:color w:val="000000"/>
                <w:szCs w:val="24"/>
              </w:rPr>
            </w:pPr>
            <w:r w:rsidRPr="000438A3">
              <w:rPr>
                <w:color w:val="000000"/>
                <w:szCs w:val="24"/>
              </w:rPr>
              <w:t>1</w:t>
            </w:r>
          </w:p>
        </w:tc>
        <w:tc>
          <w:tcPr>
            <w:tcW w:w="3240" w:type="dxa"/>
            <w:tcBorders>
              <w:top w:val="double" w:sz="4" w:space="0" w:color="auto"/>
              <w:left w:val="single" w:sz="4" w:space="0" w:color="auto"/>
              <w:bottom w:val="single" w:sz="4" w:space="0" w:color="auto"/>
              <w:right w:val="single" w:sz="4" w:space="0" w:color="auto"/>
            </w:tcBorders>
          </w:tcPr>
          <w:p w14:paraId="7E8314A9" w14:textId="729D6FA2" w:rsidR="005C1124" w:rsidRPr="000438A3" w:rsidRDefault="005C1124" w:rsidP="00FC3465">
            <w:pPr>
              <w:rPr>
                <w:color w:val="000000"/>
                <w:szCs w:val="24"/>
              </w:rPr>
            </w:pPr>
            <w:r w:rsidRPr="000438A3">
              <w:rPr>
                <w:color w:val="000000"/>
                <w:szCs w:val="24"/>
              </w:rPr>
              <w:t>Basic Optics Light Source</w:t>
            </w:r>
          </w:p>
        </w:tc>
        <w:tc>
          <w:tcPr>
            <w:tcW w:w="1980" w:type="dxa"/>
            <w:tcBorders>
              <w:top w:val="double" w:sz="4" w:space="0" w:color="auto"/>
              <w:left w:val="single" w:sz="4" w:space="0" w:color="auto"/>
              <w:bottom w:val="single" w:sz="4" w:space="0" w:color="auto"/>
              <w:right w:val="single" w:sz="4" w:space="0" w:color="auto"/>
            </w:tcBorders>
          </w:tcPr>
          <w:p w14:paraId="05BC9594" w14:textId="4E635E6E" w:rsidR="005C1124" w:rsidRPr="000438A3" w:rsidRDefault="005C1124" w:rsidP="00FC3465">
            <w:pPr>
              <w:rPr>
                <w:color w:val="000000"/>
                <w:szCs w:val="24"/>
              </w:rPr>
            </w:pPr>
            <w:r w:rsidRPr="000438A3">
              <w:rPr>
                <w:color w:val="000000"/>
                <w:szCs w:val="24"/>
              </w:rPr>
              <w:t>OS-8470</w:t>
            </w:r>
          </w:p>
        </w:tc>
      </w:tr>
      <w:tr w:rsidR="005C1124" w:rsidRPr="000438A3" w14:paraId="6C7D9B2C" w14:textId="77777777" w:rsidTr="000438A3">
        <w:tc>
          <w:tcPr>
            <w:tcW w:w="630" w:type="dxa"/>
            <w:tcBorders>
              <w:top w:val="single" w:sz="4" w:space="0" w:color="auto"/>
              <w:left w:val="single" w:sz="4" w:space="0" w:color="auto"/>
              <w:bottom w:val="single" w:sz="4" w:space="0" w:color="auto"/>
              <w:right w:val="single" w:sz="4" w:space="0" w:color="auto"/>
            </w:tcBorders>
          </w:tcPr>
          <w:p w14:paraId="098D5DF5" w14:textId="02266DED" w:rsidR="005C1124" w:rsidRPr="000438A3" w:rsidRDefault="000438A3" w:rsidP="000438A3">
            <w:pPr>
              <w:jc w:val="center"/>
              <w:rPr>
                <w:color w:val="000000"/>
                <w:szCs w:val="24"/>
              </w:rPr>
            </w:pPr>
            <w:r w:rsidRPr="000438A3">
              <w:rPr>
                <w:color w:val="000000"/>
                <w:szCs w:val="24"/>
              </w:rPr>
              <w:t>2</w:t>
            </w:r>
          </w:p>
        </w:tc>
        <w:tc>
          <w:tcPr>
            <w:tcW w:w="3240" w:type="dxa"/>
            <w:tcBorders>
              <w:top w:val="single" w:sz="4" w:space="0" w:color="auto"/>
              <w:left w:val="single" w:sz="4" w:space="0" w:color="auto"/>
              <w:bottom w:val="single" w:sz="4" w:space="0" w:color="auto"/>
              <w:right w:val="single" w:sz="4" w:space="0" w:color="auto"/>
            </w:tcBorders>
          </w:tcPr>
          <w:p w14:paraId="0F5A441E" w14:textId="77C67A54" w:rsidR="005C1124" w:rsidRPr="000438A3" w:rsidRDefault="005C1124" w:rsidP="00FC3465">
            <w:pPr>
              <w:rPr>
                <w:color w:val="000000"/>
                <w:szCs w:val="24"/>
              </w:rPr>
            </w:pPr>
            <w:r w:rsidRPr="000438A3">
              <w:rPr>
                <w:color w:val="000000"/>
                <w:szCs w:val="24"/>
              </w:rPr>
              <w:t xml:space="preserve">Adjustable </w:t>
            </w:r>
            <w:r w:rsidR="000438A3" w:rsidRPr="000438A3">
              <w:rPr>
                <w:color w:val="000000"/>
                <w:szCs w:val="24"/>
              </w:rPr>
              <w:t xml:space="preserve">Lens </w:t>
            </w:r>
            <w:r w:rsidRPr="000438A3">
              <w:rPr>
                <w:color w:val="000000"/>
                <w:szCs w:val="24"/>
              </w:rPr>
              <w:t>Holders</w:t>
            </w:r>
          </w:p>
        </w:tc>
        <w:tc>
          <w:tcPr>
            <w:tcW w:w="1980" w:type="dxa"/>
            <w:tcBorders>
              <w:top w:val="single" w:sz="4" w:space="0" w:color="auto"/>
              <w:left w:val="single" w:sz="4" w:space="0" w:color="auto"/>
              <w:bottom w:val="single" w:sz="4" w:space="0" w:color="auto"/>
              <w:right w:val="single" w:sz="4" w:space="0" w:color="auto"/>
            </w:tcBorders>
          </w:tcPr>
          <w:p w14:paraId="14F3EAA6" w14:textId="5A7A5208" w:rsidR="005C1124" w:rsidRPr="000438A3" w:rsidRDefault="005C1124" w:rsidP="00FC3465">
            <w:pPr>
              <w:rPr>
                <w:color w:val="000000"/>
                <w:szCs w:val="24"/>
              </w:rPr>
            </w:pPr>
            <w:r w:rsidRPr="000438A3">
              <w:rPr>
                <w:color w:val="000000"/>
                <w:szCs w:val="24"/>
              </w:rPr>
              <w:t>OS-8474</w:t>
            </w:r>
          </w:p>
        </w:tc>
      </w:tr>
      <w:tr w:rsidR="005C1124" w:rsidRPr="000438A3" w14:paraId="50E87554" w14:textId="77777777" w:rsidTr="000438A3">
        <w:tc>
          <w:tcPr>
            <w:tcW w:w="630" w:type="dxa"/>
            <w:tcBorders>
              <w:top w:val="single" w:sz="4" w:space="0" w:color="auto"/>
              <w:left w:val="single" w:sz="4" w:space="0" w:color="auto"/>
              <w:bottom w:val="single" w:sz="4" w:space="0" w:color="auto"/>
              <w:right w:val="single" w:sz="4" w:space="0" w:color="auto"/>
            </w:tcBorders>
          </w:tcPr>
          <w:p w14:paraId="29B6E205" w14:textId="1753C856" w:rsidR="005C1124" w:rsidRPr="000438A3" w:rsidRDefault="000438A3" w:rsidP="000438A3">
            <w:pPr>
              <w:jc w:val="center"/>
              <w:rPr>
                <w:color w:val="000000"/>
                <w:szCs w:val="24"/>
              </w:rPr>
            </w:pPr>
            <w:r w:rsidRPr="000438A3">
              <w:rPr>
                <w:color w:val="000000"/>
                <w:szCs w:val="24"/>
              </w:rPr>
              <w:t>1</w:t>
            </w:r>
          </w:p>
        </w:tc>
        <w:tc>
          <w:tcPr>
            <w:tcW w:w="3240" w:type="dxa"/>
            <w:tcBorders>
              <w:top w:val="single" w:sz="4" w:space="0" w:color="auto"/>
              <w:left w:val="single" w:sz="4" w:space="0" w:color="auto"/>
              <w:right w:val="single" w:sz="4" w:space="0" w:color="auto"/>
            </w:tcBorders>
            <w:shd w:val="clear" w:color="auto" w:fill="auto"/>
          </w:tcPr>
          <w:p w14:paraId="6809972E" w14:textId="5AA890ED" w:rsidR="005C1124" w:rsidRPr="000438A3" w:rsidRDefault="005C1124" w:rsidP="00FC3465">
            <w:pPr>
              <w:rPr>
                <w:color w:val="000000"/>
                <w:szCs w:val="24"/>
              </w:rPr>
            </w:pPr>
            <w:r w:rsidRPr="000438A3">
              <w:rPr>
                <w:color w:val="000000"/>
                <w:szCs w:val="24"/>
              </w:rPr>
              <w:t>Geometric Lens Set</w:t>
            </w:r>
          </w:p>
        </w:tc>
        <w:tc>
          <w:tcPr>
            <w:tcW w:w="1980" w:type="dxa"/>
            <w:tcBorders>
              <w:top w:val="single" w:sz="4" w:space="0" w:color="auto"/>
              <w:left w:val="single" w:sz="4" w:space="0" w:color="auto"/>
              <w:bottom w:val="single" w:sz="4" w:space="0" w:color="auto"/>
              <w:right w:val="single" w:sz="4" w:space="0" w:color="auto"/>
            </w:tcBorders>
          </w:tcPr>
          <w:p w14:paraId="52F9B6D9" w14:textId="0D087264" w:rsidR="005C1124" w:rsidRPr="000438A3" w:rsidRDefault="005C1124" w:rsidP="00FC3465">
            <w:pPr>
              <w:rPr>
                <w:color w:val="000000"/>
                <w:szCs w:val="24"/>
              </w:rPr>
            </w:pPr>
            <w:r w:rsidRPr="000438A3">
              <w:rPr>
                <w:color w:val="000000"/>
                <w:szCs w:val="24"/>
              </w:rPr>
              <w:t>OS-84</w:t>
            </w:r>
            <w:r w:rsidR="0000719E">
              <w:rPr>
                <w:color w:val="000000"/>
                <w:szCs w:val="24"/>
              </w:rPr>
              <w:t>6</w:t>
            </w:r>
            <w:r w:rsidRPr="000438A3">
              <w:rPr>
                <w:color w:val="000000"/>
                <w:szCs w:val="24"/>
              </w:rPr>
              <w:t>6</w:t>
            </w:r>
            <w:r w:rsidR="0000719E">
              <w:rPr>
                <w:color w:val="000000"/>
                <w:szCs w:val="24"/>
              </w:rPr>
              <w:t>A</w:t>
            </w:r>
          </w:p>
        </w:tc>
      </w:tr>
      <w:tr w:rsidR="005C1124" w:rsidRPr="000438A3" w14:paraId="3A38E476" w14:textId="77777777" w:rsidTr="000438A3">
        <w:tc>
          <w:tcPr>
            <w:tcW w:w="630" w:type="dxa"/>
            <w:tcBorders>
              <w:top w:val="single" w:sz="4" w:space="0" w:color="auto"/>
              <w:left w:val="single" w:sz="4" w:space="0" w:color="auto"/>
              <w:bottom w:val="single" w:sz="4" w:space="0" w:color="auto"/>
              <w:right w:val="single" w:sz="4" w:space="0" w:color="auto"/>
            </w:tcBorders>
          </w:tcPr>
          <w:p w14:paraId="00E9F0D6" w14:textId="0439374E" w:rsidR="005C1124" w:rsidRPr="000438A3" w:rsidRDefault="000438A3" w:rsidP="000438A3">
            <w:pPr>
              <w:jc w:val="center"/>
              <w:rPr>
                <w:color w:val="000000"/>
                <w:szCs w:val="24"/>
              </w:rPr>
            </w:pPr>
            <w:r w:rsidRPr="000438A3">
              <w:rPr>
                <w:color w:val="000000"/>
                <w:szCs w:val="24"/>
              </w:rPr>
              <w:t>1</w:t>
            </w:r>
          </w:p>
        </w:tc>
        <w:tc>
          <w:tcPr>
            <w:tcW w:w="3240" w:type="dxa"/>
            <w:tcBorders>
              <w:left w:val="single" w:sz="4" w:space="0" w:color="auto"/>
              <w:right w:val="single" w:sz="4" w:space="0" w:color="auto"/>
            </w:tcBorders>
            <w:shd w:val="clear" w:color="auto" w:fill="auto"/>
          </w:tcPr>
          <w:p w14:paraId="29C8E2A3" w14:textId="361AD9A0" w:rsidR="005C1124" w:rsidRPr="000438A3" w:rsidRDefault="005C1124" w:rsidP="00FC3465">
            <w:pPr>
              <w:rPr>
                <w:color w:val="000000"/>
                <w:szCs w:val="24"/>
              </w:rPr>
            </w:pPr>
            <w:r w:rsidRPr="000438A3">
              <w:rPr>
                <w:color w:val="000000"/>
                <w:szCs w:val="24"/>
              </w:rPr>
              <w:t>Viewing Screen</w:t>
            </w:r>
          </w:p>
        </w:tc>
        <w:tc>
          <w:tcPr>
            <w:tcW w:w="1980" w:type="dxa"/>
            <w:tcBorders>
              <w:top w:val="single" w:sz="4" w:space="0" w:color="auto"/>
              <w:left w:val="single" w:sz="4" w:space="0" w:color="auto"/>
              <w:bottom w:val="single" w:sz="4" w:space="0" w:color="auto"/>
              <w:right w:val="single" w:sz="4" w:space="0" w:color="auto"/>
            </w:tcBorders>
          </w:tcPr>
          <w:p w14:paraId="1AAB5718" w14:textId="28E97DA5" w:rsidR="005C1124" w:rsidRPr="000438A3" w:rsidRDefault="005C1124" w:rsidP="00FC3465">
            <w:pPr>
              <w:rPr>
                <w:color w:val="000000"/>
                <w:szCs w:val="24"/>
              </w:rPr>
            </w:pPr>
            <w:r w:rsidRPr="000438A3">
              <w:rPr>
                <w:color w:val="000000"/>
                <w:szCs w:val="24"/>
              </w:rPr>
              <w:t>OS-8460</w:t>
            </w:r>
          </w:p>
        </w:tc>
      </w:tr>
      <w:tr w:rsidR="005C1124" w:rsidRPr="000438A3" w14:paraId="13FC429C" w14:textId="77777777" w:rsidTr="000438A3">
        <w:tc>
          <w:tcPr>
            <w:tcW w:w="630" w:type="dxa"/>
            <w:tcBorders>
              <w:top w:val="single" w:sz="4" w:space="0" w:color="auto"/>
              <w:left w:val="single" w:sz="4" w:space="0" w:color="auto"/>
              <w:bottom w:val="single" w:sz="4" w:space="0" w:color="auto"/>
              <w:right w:val="single" w:sz="4" w:space="0" w:color="auto"/>
            </w:tcBorders>
          </w:tcPr>
          <w:p w14:paraId="33A14F8F" w14:textId="220B6E53" w:rsidR="005C1124" w:rsidRPr="000438A3" w:rsidRDefault="000438A3" w:rsidP="000438A3">
            <w:pPr>
              <w:jc w:val="center"/>
              <w:rPr>
                <w:color w:val="000000"/>
                <w:szCs w:val="24"/>
              </w:rPr>
            </w:pPr>
            <w:r w:rsidRPr="000438A3">
              <w:rPr>
                <w:color w:val="000000"/>
                <w:szCs w:val="24"/>
              </w:rPr>
              <w:t>1</w:t>
            </w:r>
          </w:p>
        </w:tc>
        <w:tc>
          <w:tcPr>
            <w:tcW w:w="3240" w:type="dxa"/>
            <w:tcBorders>
              <w:left w:val="single" w:sz="4" w:space="0" w:color="auto"/>
              <w:bottom w:val="single" w:sz="4" w:space="0" w:color="auto"/>
              <w:right w:val="single" w:sz="4" w:space="0" w:color="auto"/>
            </w:tcBorders>
            <w:shd w:val="clear" w:color="auto" w:fill="auto"/>
          </w:tcPr>
          <w:p w14:paraId="4E75E416" w14:textId="2F6E7388" w:rsidR="005C1124" w:rsidRPr="000438A3" w:rsidRDefault="005C1124" w:rsidP="00FC3465">
            <w:pPr>
              <w:rPr>
                <w:color w:val="000000"/>
                <w:szCs w:val="24"/>
              </w:rPr>
            </w:pPr>
            <w:r w:rsidRPr="000438A3">
              <w:rPr>
                <w:color w:val="000000"/>
                <w:szCs w:val="24"/>
              </w:rPr>
              <w:t>1.2-m Optics Bench</w:t>
            </w:r>
          </w:p>
        </w:tc>
        <w:tc>
          <w:tcPr>
            <w:tcW w:w="1980" w:type="dxa"/>
            <w:tcBorders>
              <w:top w:val="single" w:sz="4" w:space="0" w:color="auto"/>
              <w:left w:val="single" w:sz="4" w:space="0" w:color="auto"/>
              <w:bottom w:val="single" w:sz="4" w:space="0" w:color="auto"/>
              <w:right w:val="single" w:sz="4" w:space="0" w:color="auto"/>
            </w:tcBorders>
          </w:tcPr>
          <w:p w14:paraId="1BBBF03E" w14:textId="4E7EBEFE" w:rsidR="005C1124" w:rsidRPr="000438A3" w:rsidRDefault="005C1124" w:rsidP="00FC3465">
            <w:pPr>
              <w:rPr>
                <w:color w:val="000000"/>
                <w:szCs w:val="24"/>
              </w:rPr>
            </w:pPr>
            <w:r w:rsidRPr="000438A3">
              <w:rPr>
                <w:color w:val="000000"/>
                <w:szCs w:val="24"/>
              </w:rPr>
              <w:t>OS-8508</w:t>
            </w:r>
          </w:p>
        </w:tc>
      </w:tr>
      <w:tr w:rsidR="005C1124" w:rsidRPr="000438A3" w14:paraId="3304495D" w14:textId="77777777">
        <w:tc>
          <w:tcPr>
            <w:tcW w:w="5850" w:type="dxa"/>
            <w:gridSpan w:val="3"/>
            <w:tcBorders>
              <w:top w:val="single" w:sz="4" w:space="0" w:color="auto"/>
              <w:left w:val="nil"/>
              <w:bottom w:val="single" w:sz="4" w:space="0" w:color="auto"/>
              <w:right w:val="nil"/>
            </w:tcBorders>
          </w:tcPr>
          <w:p w14:paraId="7C6E6ACE" w14:textId="5CCAEF9F" w:rsidR="005C1124" w:rsidRPr="000438A3" w:rsidRDefault="000438A3" w:rsidP="000438A3">
            <w:pPr>
              <w:rPr>
                <w:bCs/>
                <w:color w:val="000000"/>
                <w:szCs w:val="24"/>
              </w:rPr>
            </w:pPr>
            <w:r w:rsidRPr="000438A3">
              <w:rPr>
                <w:bCs/>
                <w:color w:val="000000"/>
                <w:szCs w:val="24"/>
              </w:rPr>
              <w:t>Required but not included:</w:t>
            </w:r>
          </w:p>
        </w:tc>
      </w:tr>
      <w:tr w:rsidR="005C1124" w:rsidRPr="000438A3" w14:paraId="74F50576" w14:textId="77777777" w:rsidTr="000438A3">
        <w:tc>
          <w:tcPr>
            <w:tcW w:w="630" w:type="dxa"/>
            <w:tcBorders>
              <w:top w:val="single" w:sz="4" w:space="0" w:color="auto"/>
              <w:left w:val="single" w:sz="4" w:space="0" w:color="auto"/>
              <w:bottom w:val="single" w:sz="4" w:space="0" w:color="auto"/>
              <w:right w:val="single" w:sz="4" w:space="0" w:color="auto"/>
            </w:tcBorders>
          </w:tcPr>
          <w:p w14:paraId="467F373F" w14:textId="77777777" w:rsidR="005C1124" w:rsidRPr="000438A3" w:rsidRDefault="005C1124" w:rsidP="000438A3">
            <w:pPr>
              <w:jc w:val="center"/>
              <w:rPr>
                <w:color w:val="000000"/>
                <w:szCs w:val="24"/>
              </w:rPr>
            </w:pPr>
            <w:r w:rsidRPr="000438A3">
              <w:rPr>
                <w:color w:val="000000"/>
                <w:szCs w:val="24"/>
              </w:rPr>
              <w:t>1</w:t>
            </w:r>
          </w:p>
        </w:tc>
        <w:tc>
          <w:tcPr>
            <w:tcW w:w="3240" w:type="dxa"/>
            <w:tcBorders>
              <w:top w:val="single" w:sz="4" w:space="0" w:color="auto"/>
              <w:left w:val="single" w:sz="4" w:space="0" w:color="auto"/>
              <w:bottom w:val="single" w:sz="4" w:space="0" w:color="auto"/>
              <w:right w:val="single" w:sz="4" w:space="0" w:color="auto"/>
            </w:tcBorders>
          </w:tcPr>
          <w:p w14:paraId="19774A26" w14:textId="77777777" w:rsidR="005C1124" w:rsidRPr="000438A3" w:rsidRDefault="005C1124" w:rsidP="00FC3465">
            <w:pPr>
              <w:rPr>
                <w:color w:val="000000"/>
                <w:szCs w:val="24"/>
              </w:rPr>
            </w:pPr>
            <w:r w:rsidRPr="000438A3">
              <w:rPr>
                <w:color w:val="000000"/>
                <w:szCs w:val="24"/>
              </w:rPr>
              <w:t>Metric ruler</w:t>
            </w:r>
          </w:p>
        </w:tc>
        <w:tc>
          <w:tcPr>
            <w:tcW w:w="1980" w:type="dxa"/>
            <w:tcBorders>
              <w:top w:val="single" w:sz="4" w:space="0" w:color="auto"/>
              <w:left w:val="single" w:sz="4" w:space="0" w:color="auto"/>
              <w:bottom w:val="single" w:sz="4" w:space="0" w:color="auto"/>
              <w:right w:val="single" w:sz="4" w:space="0" w:color="auto"/>
            </w:tcBorders>
          </w:tcPr>
          <w:p w14:paraId="10645A9D" w14:textId="77777777" w:rsidR="005C1124" w:rsidRPr="000438A3" w:rsidRDefault="005C1124" w:rsidP="00FC3465">
            <w:pPr>
              <w:rPr>
                <w:color w:val="000000"/>
                <w:szCs w:val="24"/>
              </w:rPr>
            </w:pPr>
          </w:p>
        </w:tc>
      </w:tr>
      <w:tr w:rsidR="005C1124" w:rsidRPr="000438A3" w14:paraId="4ED38A5C" w14:textId="77777777" w:rsidTr="000438A3">
        <w:tc>
          <w:tcPr>
            <w:tcW w:w="630" w:type="dxa"/>
            <w:tcBorders>
              <w:top w:val="single" w:sz="4" w:space="0" w:color="auto"/>
              <w:left w:val="single" w:sz="4" w:space="0" w:color="auto"/>
              <w:bottom w:val="single" w:sz="4" w:space="0" w:color="auto"/>
              <w:right w:val="single" w:sz="4" w:space="0" w:color="auto"/>
            </w:tcBorders>
          </w:tcPr>
          <w:p w14:paraId="76DF6431" w14:textId="77777777" w:rsidR="005C1124" w:rsidRPr="000438A3" w:rsidRDefault="005C1124" w:rsidP="000438A3">
            <w:pPr>
              <w:jc w:val="center"/>
              <w:rPr>
                <w:color w:val="000000"/>
                <w:szCs w:val="24"/>
              </w:rPr>
            </w:pPr>
          </w:p>
        </w:tc>
        <w:tc>
          <w:tcPr>
            <w:tcW w:w="3240" w:type="dxa"/>
            <w:tcBorders>
              <w:top w:val="single" w:sz="4" w:space="0" w:color="auto"/>
              <w:left w:val="single" w:sz="4" w:space="0" w:color="auto"/>
              <w:bottom w:val="single" w:sz="4" w:space="0" w:color="auto"/>
              <w:right w:val="single" w:sz="4" w:space="0" w:color="auto"/>
            </w:tcBorders>
          </w:tcPr>
          <w:p w14:paraId="7313B464" w14:textId="77777777" w:rsidR="005C1124" w:rsidRPr="000438A3" w:rsidRDefault="005C1124" w:rsidP="00FC3465">
            <w:pPr>
              <w:rPr>
                <w:color w:val="000000"/>
                <w:szCs w:val="24"/>
              </w:rPr>
            </w:pPr>
            <w:r w:rsidRPr="000438A3">
              <w:rPr>
                <w:color w:val="000000"/>
                <w:szCs w:val="24"/>
              </w:rPr>
              <w:t>Rubber bands</w:t>
            </w:r>
          </w:p>
        </w:tc>
        <w:tc>
          <w:tcPr>
            <w:tcW w:w="1980" w:type="dxa"/>
            <w:tcBorders>
              <w:top w:val="single" w:sz="4" w:space="0" w:color="auto"/>
              <w:left w:val="single" w:sz="4" w:space="0" w:color="auto"/>
              <w:bottom w:val="single" w:sz="4" w:space="0" w:color="auto"/>
              <w:right w:val="single" w:sz="4" w:space="0" w:color="auto"/>
            </w:tcBorders>
          </w:tcPr>
          <w:p w14:paraId="55FC65A0" w14:textId="77777777" w:rsidR="005C1124" w:rsidRPr="000438A3" w:rsidRDefault="005C1124" w:rsidP="00FC3465">
            <w:pPr>
              <w:rPr>
                <w:color w:val="000000"/>
                <w:szCs w:val="24"/>
              </w:rPr>
            </w:pPr>
          </w:p>
        </w:tc>
      </w:tr>
    </w:tbl>
    <w:p w14:paraId="246FC018" w14:textId="77777777" w:rsidR="00D9768B" w:rsidRPr="000438A3" w:rsidRDefault="00D9768B">
      <w:pPr>
        <w:pStyle w:val="Heading2"/>
        <w:rPr>
          <w:rFonts w:ascii="Times New Roman" w:hAnsi="Times New Roman"/>
          <w:sz w:val="28"/>
          <w:szCs w:val="28"/>
        </w:rPr>
      </w:pPr>
      <w:r w:rsidRPr="000438A3">
        <w:rPr>
          <w:rFonts w:ascii="Times New Roman" w:hAnsi="Times New Roman"/>
          <w:sz w:val="28"/>
          <w:szCs w:val="28"/>
        </w:rPr>
        <w:t>Introduction</w:t>
      </w:r>
    </w:p>
    <w:p w14:paraId="6E2915EF" w14:textId="77777777" w:rsidR="00D9768B" w:rsidRDefault="00DA6993">
      <w:pPr>
        <w:pStyle w:val="BodyText"/>
        <w:rPr>
          <w:noProof/>
        </w:rPr>
      </w:pPr>
      <w:r>
        <w:rPr>
          <w:noProof/>
        </w:rPr>
        <w:t xml:space="preserve">The telescope and the microscope are two important optical devices that use two lenses. In each device a primary lens (the </w:t>
      </w:r>
      <w:r w:rsidRPr="002A2FB5">
        <w:rPr>
          <w:i/>
          <w:noProof/>
        </w:rPr>
        <w:t>objective</w:t>
      </w:r>
      <w:r>
        <w:rPr>
          <w:noProof/>
        </w:rPr>
        <w:t xml:space="preserve">) forms a real image and a secondary lens (the </w:t>
      </w:r>
      <w:r w:rsidRPr="002A2FB5">
        <w:rPr>
          <w:i/>
          <w:noProof/>
        </w:rPr>
        <w:t>eyepiece</w:t>
      </w:r>
      <w:r>
        <w:rPr>
          <w:noProof/>
        </w:rPr>
        <w:t xml:space="preserve">) is used as a magnifier to make an enlarged virtual image. </w:t>
      </w:r>
      <w:r w:rsidR="00D9768B">
        <w:rPr>
          <w:noProof/>
        </w:rPr>
        <w:t>The purpose of this activity is to construct a simple telescope</w:t>
      </w:r>
      <w:r w:rsidR="009E4CDA">
        <w:rPr>
          <w:noProof/>
        </w:rPr>
        <w:t xml:space="preserve"> and a simple microsco</w:t>
      </w:r>
      <w:r w:rsidR="00EE4F27">
        <w:rPr>
          <w:noProof/>
        </w:rPr>
        <w:t>p</w:t>
      </w:r>
      <w:r w:rsidR="009E4CDA">
        <w:rPr>
          <w:noProof/>
        </w:rPr>
        <w:t>e</w:t>
      </w:r>
      <w:r w:rsidR="00D9768B">
        <w:rPr>
          <w:noProof/>
        </w:rPr>
        <w:t xml:space="preserve"> and </w:t>
      </w:r>
      <w:r w:rsidR="009E4CDA">
        <w:rPr>
          <w:noProof/>
        </w:rPr>
        <w:t xml:space="preserve">to </w:t>
      </w:r>
      <w:r w:rsidR="006221E0">
        <w:rPr>
          <w:noProof/>
        </w:rPr>
        <w:t>measure</w:t>
      </w:r>
      <w:r w:rsidR="00D9768B">
        <w:rPr>
          <w:noProof/>
        </w:rPr>
        <w:t xml:space="preserve"> </w:t>
      </w:r>
      <w:r w:rsidR="009E4CDA">
        <w:rPr>
          <w:noProof/>
        </w:rPr>
        <w:t>their</w:t>
      </w:r>
      <w:r w:rsidR="00D9768B">
        <w:rPr>
          <w:noProof/>
        </w:rPr>
        <w:t xml:space="preserve"> magnification</w:t>
      </w:r>
      <w:r w:rsidR="009E4CDA">
        <w:rPr>
          <w:noProof/>
        </w:rPr>
        <w:t>s</w:t>
      </w:r>
      <w:r w:rsidR="00D9768B">
        <w:rPr>
          <w:noProof/>
        </w:rPr>
        <w:t xml:space="preserve">. </w:t>
      </w:r>
      <w:r w:rsidR="009E4CDA">
        <w:rPr>
          <w:noProof/>
        </w:rPr>
        <w:t>Biconvex</w:t>
      </w:r>
      <w:r w:rsidR="00D546CE">
        <w:rPr>
          <w:noProof/>
        </w:rPr>
        <w:t xml:space="preserve"> (convergent)</w:t>
      </w:r>
      <w:r w:rsidR="009E4CDA">
        <w:rPr>
          <w:noProof/>
        </w:rPr>
        <w:t xml:space="preserve"> thin lenses </w:t>
      </w:r>
      <w:r w:rsidR="008E13ED">
        <w:rPr>
          <w:noProof/>
        </w:rPr>
        <w:t xml:space="preserve">of focal lengths +100 mm and +200 mm </w:t>
      </w:r>
      <w:r w:rsidR="009E4CDA">
        <w:rPr>
          <w:noProof/>
        </w:rPr>
        <w:t xml:space="preserve">will be used as the primary </w:t>
      </w:r>
      <w:r w:rsidR="002B571C">
        <w:rPr>
          <w:noProof/>
        </w:rPr>
        <w:t>and eyepiece lenses</w:t>
      </w:r>
      <w:r w:rsidR="009E4CDA">
        <w:rPr>
          <w:noProof/>
        </w:rPr>
        <w:t>. A</w:t>
      </w:r>
      <w:r w:rsidR="00D9768B">
        <w:rPr>
          <w:noProof/>
        </w:rPr>
        <w:t xml:space="preserve"> viewing screen covered with a reference grid</w:t>
      </w:r>
      <w:r w:rsidR="009E4CDA">
        <w:rPr>
          <w:noProof/>
        </w:rPr>
        <w:t xml:space="preserve"> on an</w:t>
      </w:r>
      <w:r w:rsidR="00D9768B">
        <w:rPr>
          <w:noProof/>
        </w:rPr>
        <w:t xml:space="preserve"> optics bench</w:t>
      </w:r>
      <w:r w:rsidR="009E4CDA">
        <w:rPr>
          <w:noProof/>
        </w:rPr>
        <w:t xml:space="preserve"> </w:t>
      </w:r>
      <w:r w:rsidR="00B43D96">
        <w:rPr>
          <w:noProof/>
        </w:rPr>
        <w:t>will be</w:t>
      </w:r>
      <w:r w:rsidR="009E4CDA">
        <w:rPr>
          <w:noProof/>
        </w:rPr>
        <w:t xml:space="preserve"> used to make measurements.</w:t>
      </w:r>
    </w:p>
    <w:p w14:paraId="393B5B06" w14:textId="77777777" w:rsidR="0044787A" w:rsidRDefault="0044787A">
      <w:pPr>
        <w:pStyle w:val="BodyText"/>
        <w:rPr>
          <w:b/>
        </w:rPr>
      </w:pPr>
    </w:p>
    <w:p w14:paraId="351FCFEB" w14:textId="2FD79BCD" w:rsidR="00D9768B" w:rsidRPr="000438A3" w:rsidRDefault="000438A3">
      <w:pPr>
        <w:pStyle w:val="BodyText"/>
        <w:rPr>
          <w:b/>
          <w:sz w:val="28"/>
          <w:szCs w:val="28"/>
        </w:rPr>
      </w:pPr>
      <w:r>
        <w:rPr>
          <w:b/>
          <w:sz w:val="28"/>
          <w:szCs w:val="28"/>
        </w:rPr>
        <w:t>Theory</w:t>
      </w:r>
    </w:p>
    <w:p w14:paraId="207842F0" w14:textId="77777777" w:rsidR="00270E56" w:rsidRPr="00F25B34" w:rsidRDefault="00270E56">
      <w:pPr>
        <w:pStyle w:val="BodyText"/>
        <w:rPr>
          <w:b/>
        </w:rPr>
      </w:pPr>
      <w:r w:rsidRPr="00F25B34">
        <w:rPr>
          <w:b/>
        </w:rPr>
        <w:t>The Images Formed by Thin Lenses</w:t>
      </w:r>
    </w:p>
    <w:p w14:paraId="40ACBF7D" w14:textId="77777777" w:rsidR="00973190" w:rsidRDefault="00973190" w:rsidP="00973190">
      <w:pPr>
        <w:pStyle w:val="BodyText"/>
        <w:rPr>
          <w:noProof/>
        </w:rPr>
      </w:pPr>
      <w:r>
        <w:rPr>
          <w:noProof/>
        </w:rPr>
        <w:t>All the lenses used in this activity are thin compared to the other distances involved. Under these condition, the</w:t>
      </w:r>
      <w:r w:rsidR="00C365FB">
        <w:rPr>
          <w:noProof/>
        </w:rPr>
        <w:t xml:space="preserve"> Thin Lens Formula can be used:</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8"/>
      </w:tblGrid>
      <w:tr w:rsidR="00864ED7" w14:paraId="02B451BE" w14:textId="77777777">
        <w:tc>
          <w:tcPr>
            <w:tcW w:w="4788" w:type="dxa"/>
          </w:tcPr>
          <w:p w14:paraId="3E3AF122" w14:textId="77777777" w:rsidR="00864ED7" w:rsidRDefault="00864ED7" w:rsidP="00297E5A">
            <w:pPr>
              <w:pStyle w:val="BodyText"/>
              <w:jc w:val="center"/>
              <w:rPr>
                <w:noProof/>
              </w:rPr>
            </w:pPr>
            <w:r w:rsidRPr="00677816">
              <w:rPr>
                <w:noProof/>
                <w:position w:val="-30"/>
              </w:rPr>
              <w:object w:dxaOrig="1300" w:dyaOrig="680" w14:anchorId="564CC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4.5pt" o:ole="">
                  <v:imagedata r:id="rId7" o:title=""/>
                </v:shape>
                <o:OLEObject Type="Embed" ProgID="Equation.3" ShapeID="_x0000_i1025" DrawAspect="Content" ObjectID="_1771941178" r:id="rId8"/>
              </w:object>
            </w:r>
          </w:p>
        </w:tc>
        <w:tc>
          <w:tcPr>
            <w:tcW w:w="4788" w:type="dxa"/>
          </w:tcPr>
          <w:p w14:paraId="76416D34" w14:textId="77777777" w:rsidR="00864ED7" w:rsidRDefault="00864ED7" w:rsidP="00D9768B">
            <w:pPr>
              <w:pStyle w:val="BodyText"/>
              <w:jc w:val="center"/>
              <w:rPr>
                <w:sz w:val="20"/>
              </w:rPr>
            </w:pPr>
          </w:p>
          <w:p w14:paraId="47076B83" w14:textId="77777777" w:rsidR="00864ED7" w:rsidRPr="00D55273" w:rsidRDefault="00864ED7" w:rsidP="00D9768B">
            <w:pPr>
              <w:pStyle w:val="BodyText"/>
              <w:jc w:val="center"/>
              <w:rPr>
                <w:sz w:val="20"/>
              </w:rPr>
            </w:pPr>
            <w:r>
              <w:rPr>
                <w:sz w:val="20"/>
              </w:rPr>
              <w:t>[Eq. 1</w:t>
            </w:r>
            <w:r w:rsidRPr="00D55273">
              <w:rPr>
                <w:sz w:val="20"/>
              </w:rPr>
              <w:t xml:space="preserve"> — The </w:t>
            </w:r>
            <w:r>
              <w:rPr>
                <w:sz w:val="20"/>
              </w:rPr>
              <w:t>thin lens formula</w:t>
            </w:r>
            <w:r w:rsidRPr="00D55273">
              <w:rPr>
                <w:sz w:val="20"/>
              </w:rPr>
              <w:t>.]</w:t>
            </w:r>
          </w:p>
        </w:tc>
      </w:tr>
    </w:tbl>
    <w:p w14:paraId="5AB08EA2" w14:textId="77777777" w:rsidR="00677816" w:rsidRDefault="00677816" w:rsidP="00677816">
      <w:pPr>
        <w:pStyle w:val="Heading3"/>
        <w:rPr>
          <w:rFonts w:ascii="Times New Roman" w:hAnsi="Times New Roman"/>
          <w:b w:val="0"/>
          <w:noProof/>
          <w:sz w:val="24"/>
        </w:rPr>
      </w:pPr>
      <w:r>
        <w:rPr>
          <w:rFonts w:ascii="Times New Roman" w:hAnsi="Times New Roman"/>
          <w:b w:val="0"/>
          <w:noProof/>
          <w:sz w:val="24"/>
        </w:rPr>
        <w:t>Here</w:t>
      </w:r>
      <w:r w:rsidR="00D55273">
        <w:rPr>
          <w:rFonts w:ascii="Times New Roman" w:hAnsi="Times New Roman"/>
          <w:b w:val="0"/>
          <w:noProof/>
          <w:sz w:val="24"/>
        </w:rPr>
        <w:t xml:space="preserve"> </w:t>
      </w:r>
      <w:r w:rsidR="00D55273" w:rsidRPr="00D55273">
        <w:rPr>
          <w:rFonts w:ascii="Times New Roman" w:hAnsi="Times New Roman"/>
          <w:b w:val="0"/>
          <w:noProof/>
          <w:position w:val="-10"/>
          <w:sz w:val="24"/>
        </w:rPr>
        <w:object w:dxaOrig="240" w:dyaOrig="320" w14:anchorId="5978D721">
          <v:shape id="_x0000_i1026" type="#_x0000_t75" style="width:12pt;height:16.5pt" o:ole="">
            <v:imagedata r:id="rId9" o:title=""/>
          </v:shape>
          <o:OLEObject Type="Embed" ProgID="Equation.3" ShapeID="_x0000_i1026" DrawAspect="Content" ObjectID="_1771941179" r:id="rId10"/>
        </w:object>
      </w:r>
      <w:r>
        <w:rPr>
          <w:rFonts w:ascii="Times New Roman" w:hAnsi="Times New Roman"/>
          <w:b w:val="0"/>
          <w:noProof/>
          <w:sz w:val="24"/>
        </w:rPr>
        <w:t>is focal length,</w:t>
      </w:r>
      <w:r w:rsidR="00D55273">
        <w:rPr>
          <w:rFonts w:ascii="Times New Roman" w:hAnsi="Times New Roman"/>
          <w:b w:val="0"/>
          <w:noProof/>
          <w:sz w:val="24"/>
        </w:rPr>
        <w:t xml:space="preserve"> </w:t>
      </w:r>
      <w:r w:rsidR="00D55273" w:rsidRPr="00D55273">
        <w:rPr>
          <w:rFonts w:ascii="Times New Roman" w:hAnsi="Times New Roman"/>
          <w:b w:val="0"/>
          <w:noProof/>
          <w:position w:val="-12"/>
          <w:sz w:val="24"/>
        </w:rPr>
        <w:object w:dxaOrig="279" w:dyaOrig="360" w14:anchorId="0BE1F272">
          <v:shape id="_x0000_i1027" type="#_x0000_t75" style="width:13.5pt;height:18pt" o:ole="">
            <v:imagedata r:id="rId11" o:title=""/>
          </v:shape>
          <o:OLEObject Type="Embed" ProgID="Equation.3" ShapeID="_x0000_i1027" DrawAspect="Content" ObjectID="_1771941180" r:id="rId12"/>
        </w:object>
      </w:r>
      <w:r w:rsidR="00D55273">
        <w:rPr>
          <w:rFonts w:ascii="Times New Roman" w:hAnsi="Times New Roman"/>
          <w:b w:val="0"/>
          <w:noProof/>
          <w:sz w:val="24"/>
        </w:rPr>
        <w:t xml:space="preserve"> </w:t>
      </w:r>
      <w:r>
        <w:rPr>
          <w:rFonts w:ascii="Times New Roman" w:hAnsi="Times New Roman"/>
          <w:b w:val="0"/>
          <w:noProof/>
          <w:sz w:val="24"/>
        </w:rPr>
        <w:t>is the distance between the object and the lens, and</w:t>
      </w:r>
      <w:r w:rsidR="00D55273">
        <w:rPr>
          <w:rFonts w:ascii="Times New Roman" w:hAnsi="Times New Roman"/>
          <w:b w:val="0"/>
          <w:noProof/>
          <w:sz w:val="24"/>
        </w:rPr>
        <w:t xml:space="preserve"> </w:t>
      </w:r>
      <w:r w:rsidR="00D55273" w:rsidRPr="00D55273">
        <w:rPr>
          <w:rFonts w:ascii="Times New Roman" w:hAnsi="Times New Roman"/>
          <w:b w:val="0"/>
          <w:noProof/>
          <w:position w:val="-12"/>
          <w:sz w:val="24"/>
        </w:rPr>
        <w:object w:dxaOrig="260" w:dyaOrig="360" w14:anchorId="761EB0A4">
          <v:shape id="_x0000_i1028" type="#_x0000_t75" style="width:13.5pt;height:18pt" o:ole="">
            <v:imagedata r:id="rId13" o:title=""/>
          </v:shape>
          <o:OLEObject Type="Embed" ProgID="Equation.3" ShapeID="_x0000_i1028" DrawAspect="Content" ObjectID="_1771941181" r:id="rId14"/>
        </w:object>
      </w:r>
      <w:r>
        <w:rPr>
          <w:rFonts w:ascii="Times New Roman" w:hAnsi="Times New Roman"/>
          <w:b w:val="0"/>
          <w:noProof/>
          <w:sz w:val="24"/>
        </w:rPr>
        <w:t>is the distance between the image and the lens. The image formed by a thin lens can be describe</w:t>
      </w:r>
      <w:r w:rsidR="00D55273">
        <w:rPr>
          <w:rFonts w:ascii="Times New Roman" w:hAnsi="Times New Roman"/>
          <w:b w:val="0"/>
          <w:noProof/>
          <w:sz w:val="24"/>
        </w:rPr>
        <w:t>d</w:t>
      </w:r>
      <w:r>
        <w:rPr>
          <w:rFonts w:ascii="Times New Roman" w:hAnsi="Times New Roman"/>
          <w:b w:val="0"/>
          <w:noProof/>
          <w:sz w:val="24"/>
        </w:rPr>
        <w:t xml:space="preserve"> by its</w:t>
      </w:r>
      <w:r w:rsidR="0065643E">
        <w:rPr>
          <w:rFonts w:ascii="Times New Roman" w:hAnsi="Times New Roman"/>
          <w:b w:val="0"/>
          <w:noProof/>
          <w:sz w:val="24"/>
        </w:rPr>
        <w:t xml:space="preserve"> </w:t>
      </w:r>
      <w:r>
        <w:rPr>
          <w:rFonts w:ascii="Times New Roman" w:hAnsi="Times New Roman"/>
          <w:b w:val="0"/>
          <w:noProof/>
          <w:sz w:val="24"/>
        </w:rPr>
        <w:t xml:space="preserve">orientation (upright or inverted) and by its magnification (enlarged or reduced, compared to the original object). Both descriptors can be determined by taking the ratio of </w:t>
      </w:r>
      <w:r w:rsidR="00D55273" w:rsidRPr="00D55273">
        <w:rPr>
          <w:rFonts w:ascii="Times New Roman" w:hAnsi="Times New Roman"/>
          <w:b w:val="0"/>
          <w:noProof/>
          <w:position w:val="-12"/>
          <w:sz w:val="24"/>
        </w:rPr>
        <w:object w:dxaOrig="260" w:dyaOrig="360" w14:anchorId="126B6A62">
          <v:shape id="_x0000_i1029" type="#_x0000_t75" style="width:13.5pt;height:18pt" o:ole="">
            <v:imagedata r:id="rId13" o:title=""/>
          </v:shape>
          <o:OLEObject Type="Embed" ProgID="Equation.3" ShapeID="_x0000_i1029" DrawAspect="Content" ObjectID="_1771941182" r:id="rId15"/>
        </w:object>
      </w:r>
      <w:r w:rsidR="00D55273">
        <w:rPr>
          <w:rFonts w:ascii="Times New Roman" w:hAnsi="Times New Roman"/>
          <w:b w:val="0"/>
          <w:noProof/>
          <w:sz w:val="24"/>
        </w:rPr>
        <w:t xml:space="preserve"> </w:t>
      </w:r>
      <w:r>
        <w:rPr>
          <w:rFonts w:ascii="Times New Roman" w:hAnsi="Times New Roman"/>
          <w:b w:val="0"/>
          <w:noProof/>
          <w:sz w:val="24"/>
        </w:rPr>
        <w:t>to</w:t>
      </w:r>
      <w:r w:rsidR="00D55273">
        <w:rPr>
          <w:rFonts w:ascii="Times New Roman" w:hAnsi="Times New Roman"/>
          <w:b w:val="0"/>
          <w:noProof/>
          <w:sz w:val="24"/>
        </w:rPr>
        <w:t xml:space="preserve"> </w:t>
      </w:r>
      <w:r w:rsidR="00D55273" w:rsidRPr="00D55273">
        <w:rPr>
          <w:rFonts w:ascii="Times New Roman" w:hAnsi="Times New Roman"/>
          <w:b w:val="0"/>
          <w:noProof/>
          <w:position w:val="-12"/>
          <w:sz w:val="24"/>
        </w:rPr>
        <w:object w:dxaOrig="279" w:dyaOrig="360" w14:anchorId="3DDCED2C">
          <v:shape id="_x0000_i1030" type="#_x0000_t75" style="width:13.5pt;height:18pt" o:ole="">
            <v:imagedata r:id="rId11" o:title=""/>
          </v:shape>
          <o:OLEObject Type="Embed" ProgID="Equation.3" ShapeID="_x0000_i1030" DrawAspect="Content" ObjectID="_1771941183" r:id="rId16"/>
        </w:object>
      </w:r>
      <w:r>
        <w:rPr>
          <w:rFonts w:ascii="Times New Roman" w:hAnsi="Times New Roman"/>
          <w:b w:val="0"/>
          <w:noProof/>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5"/>
        <w:gridCol w:w="4685"/>
      </w:tblGrid>
      <w:tr w:rsidR="00D55273" w14:paraId="259B2047" w14:textId="77777777">
        <w:tc>
          <w:tcPr>
            <w:tcW w:w="4788" w:type="dxa"/>
          </w:tcPr>
          <w:p w14:paraId="425CC7ED" w14:textId="77777777" w:rsidR="00D55273" w:rsidRDefault="00D55273" w:rsidP="00D9768B">
            <w:pPr>
              <w:pStyle w:val="BodyText"/>
              <w:jc w:val="center"/>
            </w:pPr>
            <w:r w:rsidRPr="00D55273">
              <w:rPr>
                <w:position w:val="-30"/>
              </w:rPr>
              <w:object w:dxaOrig="940" w:dyaOrig="680" w14:anchorId="5F8373F8">
                <v:shape id="_x0000_i1031" type="#_x0000_t75" style="width:46.5pt;height:34.5pt" o:ole="">
                  <v:imagedata r:id="rId17" o:title=""/>
                </v:shape>
                <o:OLEObject Type="Embed" ProgID="Equation.3" ShapeID="_x0000_i1031" DrawAspect="Content" ObjectID="_1771941184" r:id="rId18"/>
              </w:object>
            </w:r>
          </w:p>
        </w:tc>
        <w:tc>
          <w:tcPr>
            <w:tcW w:w="4788" w:type="dxa"/>
          </w:tcPr>
          <w:p w14:paraId="7C6EAF3A" w14:textId="77777777" w:rsidR="00D55273" w:rsidRDefault="00D55273" w:rsidP="00D9768B">
            <w:pPr>
              <w:pStyle w:val="BodyText"/>
              <w:jc w:val="center"/>
              <w:rPr>
                <w:sz w:val="20"/>
              </w:rPr>
            </w:pPr>
          </w:p>
          <w:p w14:paraId="3D4545FF" w14:textId="77777777" w:rsidR="00D55273" w:rsidRPr="00D55273" w:rsidRDefault="00D55273" w:rsidP="00D9768B">
            <w:pPr>
              <w:pStyle w:val="BodyText"/>
              <w:jc w:val="center"/>
              <w:rPr>
                <w:sz w:val="20"/>
              </w:rPr>
            </w:pPr>
            <w:r w:rsidRPr="00D55273">
              <w:rPr>
                <w:sz w:val="20"/>
              </w:rPr>
              <w:t>[Eq. 2 — The magnification.]</w:t>
            </w:r>
          </w:p>
        </w:tc>
      </w:tr>
    </w:tbl>
    <w:p w14:paraId="4B321910" w14:textId="77777777" w:rsidR="00D55273" w:rsidRDefault="00AE72B0" w:rsidP="00907F87">
      <w:pPr>
        <w:pStyle w:val="BodyText"/>
        <w:jc w:val="both"/>
      </w:pPr>
      <w:r>
        <w:t xml:space="preserve">The distance </w:t>
      </w:r>
      <w:r w:rsidRPr="00D55273">
        <w:rPr>
          <w:b/>
          <w:noProof/>
          <w:position w:val="-12"/>
        </w:rPr>
        <w:object w:dxaOrig="260" w:dyaOrig="360" w14:anchorId="5104D9C5">
          <v:shape id="_x0000_i1032" type="#_x0000_t75" style="width:13.5pt;height:18pt" o:ole="">
            <v:imagedata r:id="rId13" o:title=""/>
          </v:shape>
          <o:OLEObject Type="Embed" ProgID="Equation.3" ShapeID="_x0000_i1032" DrawAspect="Content" ObjectID="_1771941185" r:id="rId19"/>
        </w:object>
      </w:r>
      <w:r>
        <w:rPr>
          <w:b/>
          <w:noProof/>
        </w:rPr>
        <w:t xml:space="preserve"> </w:t>
      </w:r>
      <w:r>
        <w:t>is taken as negative if the image appears on the same side of the lens as the object (virtual image). Then, i</w:t>
      </w:r>
      <w:r w:rsidR="00D55273">
        <w:t xml:space="preserve">f </w:t>
      </w:r>
      <w:r w:rsidR="00D55273" w:rsidRPr="00D55273">
        <w:rPr>
          <w:position w:val="-6"/>
        </w:rPr>
        <w:object w:dxaOrig="260" w:dyaOrig="220" w14:anchorId="42232AE4">
          <v:shape id="_x0000_i1033" type="#_x0000_t75" style="width:13.5pt;height:10.5pt" o:ole="">
            <v:imagedata r:id="rId20" o:title=""/>
          </v:shape>
          <o:OLEObject Type="Embed" ProgID="Equation.3" ShapeID="_x0000_i1033" DrawAspect="Content" ObjectID="_1771941186" r:id="rId21"/>
        </w:object>
      </w:r>
      <w:r w:rsidR="00D55273">
        <w:t xml:space="preserve">is positive, the image is upright. If </w:t>
      </w:r>
      <w:r w:rsidR="00D55273" w:rsidRPr="00D55273">
        <w:rPr>
          <w:position w:val="-6"/>
        </w:rPr>
        <w:object w:dxaOrig="260" w:dyaOrig="220" w14:anchorId="5A313BE0">
          <v:shape id="_x0000_i1034" type="#_x0000_t75" style="width:13.5pt;height:10.5pt" o:ole="">
            <v:imagedata r:id="rId20" o:title=""/>
          </v:shape>
          <o:OLEObject Type="Embed" ProgID="Equation.3" ShapeID="_x0000_i1034" DrawAspect="Content" ObjectID="_1771941187" r:id="rId22"/>
        </w:object>
      </w:r>
      <w:r w:rsidR="00D55273">
        <w:t>is negative, the image is inverted.</w:t>
      </w:r>
      <w:r w:rsidR="004850B9">
        <w:t xml:space="preserve"> </w:t>
      </w:r>
    </w:p>
    <w:p w14:paraId="5BF84969" w14:textId="77777777" w:rsidR="00CF2E02" w:rsidRDefault="00CF2E02" w:rsidP="00907F87">
      <w:pPr>
        <w:pStyle w:val="BodyText"/>
        <w:jc w:val="both"/>
      </w:pPr>
      <w:r>
        <w:t xml:space="preserve">When an object is placed closer to </w:t>
      </w:r>
      <w:r w:rsidR="00C6624B">
        <w:t>a biconvex</w:t>
      </w:r>
      <w:r w:rsidR="00A8476D">
        <w:t xml:space="preserve"> (convergent)</w:t>
      </w:r>
      <w:r>
        <w:t xml:space="preserve"> lens than the focal length, the lens works as a magnifier and produces an enlarged virtual image.</w:t>
      </w:r>
    </w:p>
    <w:p w14:paraId="5F252FBD" w14:textId="77777777" w:rsidR="00CF2E02" w:rsidRDefault="004F6723" w:rsidP="004F6723">
      <w:pPr>
        <w:pStyle w:val="BodyText"/>
        <w:jc w:val="center"/>
      </w:pPr>
      <w:r>
        <w:object w:dxaOrig="4125" w:dyaOrig="2130" w14:anchorId="2DD2F26B">
          <v:shape id="_x0000_i1035" type="#_x0000_t75" style="width:206.25pt;height:106.5pt" o:ole="">
            <v:imagedata r:id="rId23" o:title=""/>
          </v:shape>
          <o:OLEObject Type="Embed" ProgID="Canvas.Drawing.X" ShapeID="_x0000_i1035" DrawAspect="Content" ObjectID="_1771941188" r:id="rId24"/>
        </w:object>
      </w:r>
    </w:p>
    <w:p w14:paraId="30A54366" w14:textId="77777777" w:rsidR="00CF2E02" w:rsidRDefault="00CF2E02" w:rsidP="00907F87">
      <w:pPr>
        <w:pStyle w:val="BodyText"/>
        <w:jc w:val="both"/>
      </w:pPr>
      <w:r>
        <w:t xml:space="preserve">When an object is placed farther from </w:t>
      </w:r>
      <w:r w:rsidR="00C6624B">
        <w:t>a biconvex</w:t>
      </w:r>
      <w:r>
        <w:t xml:space="preserve"> </w:t>
      </w:r>
      <w:r w:rsidR="00A8476D">
        <w:t xml:space="preserve">(convergent) </w:t>
      </w:r>
      <w:r>
        <w:t xml:space="preserve">lens than the focal length, the lens produces an inverted, </w:t>
      </w:r>
      <w:r w:rsidR="00DE6E2A">
        <w:t>real image.</w:t>
      </w:r>
      <w:r w:rsidR="0002240A">
        <w:t xml:space="preserve"> (The image could be reduced or enlarged, depending how close the object is to the focal point.)</w:t>
      </w:r>
    </w:p>
    <w:p w14:paraId="4F175C72" w14:textId="77777777" w:rsidR="00634A9A" w:rsidRDefault="00634A9A" w:rsidP="00CD3027">
      <w:pPr>
        <w:pStyle w:val="BodyText"/>
        <w:jc w:val="center"/>
      </w:pPr>
      <w:r>
        <w:object w:dxaOrig="3495" w:dyaOrig="1980" w14:anchorId="10AAB7E2">
          <v:shape id="_x0000_i1036" type="#_x0000_t75" style="width:174.75pt;height:99pt" o:ole="">
            <v:imagedata r:id="rId25" o:title=""/>
          </v:shape>
          <o:OLEObject Type="Embed" ProgID="Canvas.Drawing.X" ShapeID="_x0000_i1036" DrawAspect="Content" ObjectID="_1771941189" r:id="rId26"/>
        </w:object>
      </w:r>
    </w:p>
    <w:p w14:paraId="4E426AB0" w14:textId="77777777" w:rsidR="00973190" w:rsidRPr="00CE2773" w:rsidRDefault="00BB1533" w:rsidP="00CE2773">
      <w:pPr>
        <w:pStyle w:val="BodyText"/>
        <w:jc w:val="both"/>
      </w:pPr>
      <w:r>
        <w:t xml:space="preserve">When two thin lenses are used, we analyze the distances by taking the image from one lens as the object for the second. The observer views </w:t>
      </w:r>
      <w:r w:rsidR="0014169E">
        <w:t>an</w:t>
      </w:r>
      <w:r>
        <w:t xml:space="preserve"> image that is “</w:t>
      </w:r>
      <w:r w:rsidR="0014169E">
        <w:t>an image of an image.</w:t>
      </w:r>
      <w:r>
        <w:t xml:space="preserve">” </w:t>
      </w:r>
      <w:r w:rsidR="002C2284">
        <w:t>The overall magnification,</w:t>
      </w:r>
      <w:r w:rsidR="000F7DF0">
        <w:t xml:space="preserve"> </w:t>
      </w:r>
      <w:r w:rsidR="000F7DF0" w:rsidRPr="000F7DF0">
        <w:rPr>
          <w:i/>
        </w:rPr>
        <w:t>M</w:t>
      </w:r>
      <w:r w:rsidR="002C2284">
        <w:t xml:space="preserve">, of the two-lens system is the product of the individual magnifications </w:t>
      </w:r>
      <w:r w:rsidR="0065643E">
        <w:t>of</w:t>
      </w:r>
      <w:r w:rsidR="002C2284">
        <w:t xml:space="preserve"> each lens: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15"/>
        <w:gridCol w:w="4645"/>
      </w:tblGrid>
      <w:tr w:rsidR="00CE2773" w14:paraId="2D4543C7" w14:textId="77777777">
        <w:tc>
          <w:tcPr>
            <w:tcW w:w="4788" w:type="dxa"/>
          </w:tcPr>
          <w:p w14:paraId="6503C3A4" w14:textId="77777777" w:rsidR="00CE2773" w:rsidRDefault="00CE2773" w:rsidP="004B477E">
            <w:pPr>
              <w:pStyle w:val="BodyText"/>
              <w:jc w:val="center"/>
            </w:pPr>
            <w:r w:rsidRPr="0065643E">
              <w:rPr>
                <w:position w:val="-32"/>
              </w:rPr>
              <w:object w:dxaOrig="2780" w:dyaOrig="760" w14:anchorId="005D17BF">
                <v:shape id="_x0000_i1037" type="#_x0000_t75" style="width:139.5pt;height:37.5pt" o:ole="">
                  <v:imagedata r:id="rId27" o:title=""/>
                </v:shape>
                <o:OLEObject Type="Embed" ProgID="Equation.3" ShapeID="_x0000_i1037" DrawAspect="Content" ObjectID="_1771941190" r:id="rId28"/>
              </w:object>
            </w:r>
          </w:p>
        </w:tc>
        <w:tc>
          <w:tcPr>
            <w:tcW w:w="4788" w:type="dxa"/>
          </w:tcPr>
          <w:p w14:paraId="5C756562" w14:textId="77777777" w:rsidR="00CE2773" w:rsidRDefault="00CE2773" w:rsidP="004B477E">
            <w:pPr>
              <w:pStyle w:val="BodyText"/>
              <w:jc w:val="center"/>
              <w:rPr>
                <w:sz w:val="20"/>
              </w:rPr>
            </w:pPr>
          </w:p>
          <w:p w14:paraId="1EBF55A4" w14:textId="77777777" w:rsidR="00CE2773" w:rsidRPr="00D55273" w:rsidRDefault="00CE2773" w:rsidP="004B477E">
            <w:pPr>
              <w:pStyle w:val="BodyText"/>
              <w:jc w:val="center"/>
              <w:rPr>
                <w:sz w:val="20"/>
              </w:rPr>
            </w:pPr>
            <w:r>
              <w:rPr>
                <w:sz w:val="20"/>
              </w:rPr>
              <w:t>[Eq. 3</w:t>
            </w:r>
            <w:r w:rsidRPr="00D55273">
              <w:rPr>
                <w:sz w:val="20"/>
              </w:rPr>
              <w:t xml:space="preserve"> — The </w:t>
            </w:r>
            <w:r>
              <w:rPr>
                <w:sz w:val="20"/>
              </w:rPr>
              <w:t xml:space="preserve">total </w:t>
            </w:r>
            <w:r w:rsidRPr="00D55273">
              <w:rPr>
                <w:sz w:val="20"/>
              </w:rPr>
              <w:t>magnification</w:t>
            </w:r>
            <w:r>
              <w:rPr>
                <w:sz w:val="20"/>
              </w:rPr>
              <w:t xml:space="preserve"> of a two-lens system</w:t>
            </w:r>
            <w:r w:rsidRPr="00D55273">
              <w:rPr>
                <w:sz w:val="20"/>
              </w:rPr>
              <w:t>.]</w:t>
            </w:r>
          </w:p>
        </w:tc>
      </w:tr>
    </w:tbl>
    <w:p w14:paraId="554602E8" w14:textId="77777777" w:rsidR="00270E56" w:rsidRPr="00F25B34" w:rsidRDefault="00E80711">
      <w:pPr>
        <w:pStyle w:val="BodyText"/>
      </w:pPr>
      <w:r>
        <w:rPr>
          <w:rFonts w:ascii="Arial" w:hAnsi="Arial"/>
          <w:b/>
        </w:rPr>
        <w:br w:type="page"/>
      </w:r>
      <w:r w:rsidR="00270E56" w:rsidRPr="00F25B34">
        <w:rPr>
          <w:b/>
        </w:rPr>
        <w:lastRenderedPageBreak/>
        <w:t xml:space="preserve">The </w:t>
      </w:r>
      <w:r w:rsidR="00015D09" w:rsidRPr="00F25B34">
        <w:rPr>
          <w:b/>
        </w:rPr>
        <w:t xml:space="preserve">Refractive </w:t>
      </w:r>
      <w:r w:rsidR="00270E56" w:rsidRPr="00F25B34">
        <w:rPr>
          <w:b/>
        </w:rPr>
        <w:t>Astronomical Telescope</w:t>
      </w:r>
    </w:p>
    <w:p w14:paraId="79EA6168" w14:textId="77777777" w:rsidR="00F267F9" w:rsidRPr="0013050B" w:rsidRDefault="005D6D5D">
      <w:pPr>
        <w:pStyle w:val="BodyText"/>
        <w:rPr>
          <w:noProof/>
          <w:szCs w:val="24"/>
        </w:rPr>
      </w:pPr>
      <w:r w:rsidRPr="0013050B">
        <w:rPr>
          <w:noProof/>
          <w:szCs w:val="24"/>
        </w:rPr>
        <w:t xml:space="preserve">An </w:t>
      </w:r>
      <w:r w:rsidR="00D9768B" w:rsidRPr="0013050B">
        <w:rPr>
          <w:noProof/>
          <w:szCs w:val="24"/>
        </w:rPr>
        <w:t xml:space="preserve">astronomical telescope </w:t>
      </w:r>
      <w:r w:rsidR="00412F92" w:rsidRPr="0013050B">
        <w:rPr>
          <w:noProof/>
          <w:szCs w:val="24"/>
        </w:rPr>
        <w:t xml:space="preserve">is used to view large objects that are at large distances from the lenses. </w:t>
      </w:r>
      <w:r w:rsidR="00DF73EF">
        <w:rPr>
          <w:noProof/>
          <w:szCs w:val="24"/>
        </w:rPr>
        <w:t xml:space="preserve">A </w:t>
      </w:r>
      <w:r w:rsidR="00DF73EF" w:rsidRPr="00015D09">
        <w:rPr>
          <w:i/>
          <w:noProof/>
          <w:szCs w:val="24"/>
        </w:rPr>
        <w:t>refractive telescope</w:t>
      </w:r>
      <w:r w:rsidR="00DF73EF">
        <w:rPr>
          <w:noProof/>
          <w:szCs w:val="24"/>
        </w:rPr>
        <w:t xml:space="preserve"> uses lenses and t</w:t>
      </w:r>
      <w:r w:rsidRPr="0013050B">
        <w:rPr>
          <w:noProof/>
          <w:szCs w:val="24"/>
        </w:rPr>
        <w:t xml:space="preserve">he principle is very simple: the objective lens produces a first real image of a very far away object. </w:t>
      </w:r>
      <w:r w:rsidR="00F267F9" w:rsidRPr="0013050B">
        <w:rPr>
          <w:noProof/>
          <w:szCs w:val="24"/>
        </w:rPr>
        <w:t xml:space="preserve"> From the thin lens equation, notice that if the distance to the object is very large (</w:t>
      </w:r>
      <w:r w:rsidR="008C0F96" w:rsidRPr="0013050B">
        <w:rPr>
          <w:noProof/>
          <w:position w:val="-12"/>
          <w:szCs w:val="24"/>
        </w:rPr>
        <w:object w:dxaOrig="840" w:dyaOrig="360" w14:anchorId="0E64A82C">
          <v:shape id="_x0000_i1038" type="#_x0000_t75" style="width:42pt;height:18pt" o:ole="">
            <v:imagedata r:id="rId29" o:title=""/>
          </v:shape>
          <o:OLEObject Type="Embed" ProgID="Equation.3" ShapeID="_x0000_i1038" DrawAspect="Content" ObjectID="_1771941191" r:id="rId30"/>
        </w:object>
      </w:r>
      <w:r w:rsidR="00F267F9" w:rsidRPr="0013050B">
        <w:rPr>
          <w:noProof/>
          <w:szCs w:val="24"/>
        </w:rPr>
        <w:t>), then,</w:t>
      </w:r>
    </w:p>
    <w:p w14:paraId="2FA7DEE6" w14:textId="77777777" w:rsidR="00F267F9" w:rsidRPr="0013050B" w:rsidRDefault="00F267F9" w:rsidP="00F267F9">
      <w:pPr>
        <w:pStyle w:val="BodyText"/>
        <w:jc w:val="center"/>
        <w:rPr>
          <w:noProof/>
          <w:szCs w:val="24"/>
        </w:rPr>
      </w:pPr>
      <w:r w:rsidRPr="0013050B">
        <w:rPr>
          <w:noProof/>
          <w:position w:val="-30"/>
          <w:szCs w:val="24"/>
        </w:rPr>
        <w:object w:dxaOrig="1800" w:dyaOrig="680" w14:anchorId="469452CA">
          <v:shape id="_x0000_i1039" type="#_x0000_t75" style="width:90pt;height:34.5pt" o:ole="">
            <v:imagedata r:id="rId31" o:title=""/>
          </v:shape>
          <o:OLEObject Type="Embed" ProgID="Equation.3" ShapeID="_x0000_i1039" DrawAspect="Content" ObjectID="_1771941192" r:id="rId32"/>
        </w:object>
      </w:r>
      <w:r w:rsidRPr="0013050B">
        <w:rPr>
          <w:noProof/>
          <w:szCs w:val="24"/>
        </w:rPr>
        <w:t>,</w:t>
      </w:r>
    </w:p>
    <w:p w14:paraId="561EEACE" w14:textId="77777777" w:rsidR="005D6D5D" w:rsidRDefault="00F267F9">
      <w:pPr>
        <w:pStyle w:val="BodyText"/>
        <w:rPr>
          <w:noProof/>
          <w:szCs w:val="24"/>
        </w:rPr>
      </w:pPr>
      <w:r w:rsidRPr="0013050B">
        <w:rPr>
          <w:noProof/>
          <w:szCs w:val="24"/>
        </w:rPr>
        <w:t>and the image forms coincident with the objective’s focal point</w:t>
      </w:r>
      <w:r w:rsidR="005D6D5D" w:rsidRPr="0013050B">
        <w:rPr>
          <w:noProof/>
          <w:szCs w:val="24"/>
        </w:rPr>
        <w:t xml:space="preserve">. The eyepiece then is placed close to that first image, so that the first image falls within the eyepiece’s focal length and is thus magnified. </w:t>
      </w:r>
      <w:r w:rsidR="00EE4F27">
        <w:rPr>
          <w:noProof/>
          <w:szCs w:val="24"/>
        </w:rPr>
        <w:t>The closer</w:t>
      </w:r>
      <w:r w:rsidR="003A1162">
        <w:rPr>
          <w:noProof/>
          <w:szCs w:val="24"/>
        </w:rPr>
        <w:t xml:space="preserve"> the first image is to the eyepiece’s focal point, the longer the distance to the final image.</w:t>
      </w:r>
      <w:r w:rsidR="002F1AFA">
        <w:rPr>
          <w:noProof/>
          <w:szCs w:val="24"/>
        </w:rPr>
        <w:t xml:space="preserve"> Astronomical telescopes are usually built so that the first image forms exactly at the focal point of the eyepiece lens. In this case, the separation between the lenses is exactly </w:t>
      </w:r>
      <w:r w:rsidR="009830C7" w:rsidRPr="002F1AFA">
        <w:rPr>
          <w:noProof/>
          <w:position w:val="-10"/>
          <w:szCs w:val="24"/>
        </w:rPr>
        <w:object w:dxaOrig="1080" w:dyaOrig="340" w14:anchorId="4338D712">
          <v:shape id="_x0000_i1040" type="#_x0000_t75" style="width:54pt;height:16.5pt" o:ole="">
            <v:imagedata r:id="rId33" o:title=""/>
          </v:shape>
          <o:OLEObject Type="Embed" ProgID="Equation.3" ShapeID="_x0000_i1040" DrawAspect="Content" ObjectID="_1771941193" r:id="rId34"/>
        </w:object>
      </w:r>
      <w:r w:rsidR="002F1AFA">
        <w:rPr>
          <w:noProof/>
          <w:szCs w:val="24"/>
        </w:rPr>
        <w:t>, which is the length of the telescope tube.</w:t>
      </w:r>
    </w:p>
    <w:p w14:paraId="7B22C516" w14:textId="77777777" w:rsidR="00504D43" w:rsidRPr="0013050B" w:rsidRDefault="00504D43">
      <w:pPr>
        <w:pStyle w:val="BodyText"/>
        <w:rPr>
          <w:noProof/>
          <w:szCs w:val="24"/>
        </w:rPr>
      </w:pPr>
    </w:p>
    <w:tbl>
      <w:tblPr>
        <w:tblStyle w:val="TableGrid"/>
        <w:tblW w:w="9836"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100"/>
        <w:gridCol w:w="1736"/>
      </w:tblGrid>
      <w:tr w:rsidR="00E80711" w14:paraId="22BB751C" w14:textId="77777777">
        <w:trPr>
          <w:trHeight w:val="1688"/>
        </w:trPr>
        <w:tc>
          <w:tcPr>
            <w:tcW w:w="8100" w:type="dxa"/>
            <w:vMerge w:val="restart"/>
          </w:tcPr>
          <w:p w14:paraId="7FEFDE8A" w14:textId="77777777" w:rsidR="00E80711" w:rsidRDefault="00E80711" w:rsidP="00E80711">
            <w:pPr>
              <w:pStyle w:val="BodyText"/>
              <w:jc w:val="both"/>
              <w:rPr>
                <w:noProof/>
              </w:rPr>
            </w:pPr>
            <w:r>
              <w:object w:dxaOrig="8805" w:dyaOrig="5535" w14:anchorId="769FA8B9">
                <v:shape id="_x0000_i1041" type="#_x0000_t75" style="width:393.75pt;height:247.5pt" o:ole="">
                  <v:imagedata r:id="rId35" o:title=""/>
                </v:shape>
                <o:OLEObject Type="Embed" ProgID="Canvas.Drawing.X" ShapeID="_x0000_i1041" DrawAspect="Content" ObjectID="_1771941194" r:id="rId36"/>
              </w:object>
            </w:r>
          </w:p>
        </w:tc>
        <w:tc>
          <w:tcPr>
            <w:tcW w:w="1736" w:type="dxa"/>
          </w:tcPr>
          <w:p w14:paraId="30395696" w14:textId="77777777" w:rsidR="00E80711" w:rsidRPr="0013050B" w:rsidRDefault="00E80711">
            <w:pPr>
              <w:pStyle w:val="BodyText"/>
              <w:rPr>
                <w:noProof/>
                <w:sz w:val="22"/>
                <w:szCs w:val="22"/>
              </w:rPr>
            </w:pPr>
            <w:r w:rsidRPr="0013050B">
              <w:rPr>
                <w:noProof/>
                <w:sz w:val="22"/>
                <w:szCs w:val="22"/>
              </w:rPr>
              <w:t>(a) The OBJECTIVE lens forms the first image.</w:t>
            </w:r>
          </w:p>
        </w:tc>
      </w:tr>
      <w:tr w:rsidR="00E80711" w14:paraId="1FF6502F" w14:textId="77777777">
        <w:trPr>
          <w:trHeight w:val="692"/>
        </w:trPr>
        <w:tc>
          <w:tcPr>
            <w:tcW w:w="8100" w:type="dxa"/>
            <w:vMerge/>
          </w:tcPr>
          <w:p w14:paraId="0C888AFE" w14:textId="77777777" w:rsidR="00E80711" w:rsidRDefault="00E80711">
            <w:pPr>
              <w:pStyle w:val="BodyText"/>
            </w:pPr>
          </w:p>
        </w:tc>
        <w:tc>
          <w:tcPr>
            <w:tcW w:w="1736" w:type="dxa"/>
          </w:tcPr>
          <w:p w14:paraId="6D48E140" w14:textId="77777777" w:rsidR="00E80711" w:rsidRPr="0013050B" w:rsidRDefault="00E80711">
            <w:pPr>
              <w:pStyle w:val="BodyText"/>
              <w:rPr>
                <w:noProof/>
                <w:sz w:val="22"/>
                <w:szCs w:val="22"/>
              </w:rPr>
            </w:pPr>
          </w:p>
        </w:tc>
      </w:tr>
      <w:tr w:rsidR="00E80711" w14:paraId="14227A18" w14:textId="77777777">
        <w:trPr>
          <w:trHeight w:val="1688"/>
        </w:trPr>
        <w:tc>
          <w:tcPr>
            <w:tcW w:w="8100" w:type="dxa"/>
            <w:vMerge/>
          </w:tcPr>
          <w:p w14:paraId="476EDF55" w14:textId="77777777" w:rsidR="00E80711" w:rsidRDefault="00E80711">
            <w:pPr>
              <w:pStyle w:val="BodyText"/>
            </w:pPr>
          </w:p>
        </w:tc>
        <w:tc>
          <w:tcPr>
            <w:tcW w:w="1736" w:type="dxa"/>
          </w:tcPr>
          <w:p w14:paraId="037AABEE" w14:textId="77777777" w:rsidR="00E80711" w:rsidRPr="0013050B" w:rsidRDefault="00E80711">
            <w:pPr>
              <w:pStyle w:val="BodyText"/>
              <w:rPr>
                <w:noProof/>
                <w:sz w:val="22"/>
                <w:szCs w:val="22"/>
              </w:rPr>
            </w:pPr>
            <w:r w:rsidRPr="0013050B">
              <w:rPr>
                <w:noProof/>
                <w:sz w:val="22"/>
                <w:szCs w:val="22"/>
              </w:rPr>
              <w:t>(b) The EYEPICE lens greatly magnifies the first image.</w:t>
            </w:r>
          </w:p>
        </w:tc>
      </w:tr>
    </w:tbl>
    <w:p w14:paraId="09B299C7" w14:textId="77777777" w:rsidR="003A1162" w:rsidRDefault="003A1162" w:rsidP="003A1162">
      <w:pPr>
        <w:pStyle w:val="BodyText"/>
        <w:rPr>
          <w:noProof/>
          <w:szCs w:val="24"/>
        </w:rPr>
      </w:pPr>
      <w:r>
        <w:rPr>
          <w:noProof/>
          <w:szCs w:val="24"/>
        </w:rPr>
        <w:t xml:space="preserve">The magnification of  an astronomica telescope </w:t>
      </w:r>
      <w:r w:rsidR="006101B9">
        <w:rPr>
          <w:noProof/>
          <w:szCs w:val="24"/>
        </w:rPr>
        <w:t>with</w:t>
      </w:r>
      <w:r>
        <w:rPr>
          <w:noProof/>
          <w:szCs w:val="24"/>
        </w:rPr>
        <w:t xml:space="preserve"> the object at infinity, and</w:t>
      </w:r>
      <w:r w:rsidR="006101B9">
        <w:rPr>
          <w:noProof/>
          <w:szCs w:val="24"/>
        </w:rPr>
        <w:t xml:space="preserve"> with</w:t>
      </w:r>
      <w:r>
        <w:rPr>
          <w:noProof/>
          <w:szCs w:val="24"/>
        </w:rPr>
        <w:t xml:space="preserve"> </w:t>
      </w:r>
      <w:r w:rsidR="006430FE" w:rsidRPr="003A1162">
        <w:rPr>
          <w:noProof/>
          <w:position w:val="-10"/>
          <w:szCs w:val="24"/>
        </w:rPr>
        <w:object w:dxaOrig="260" w:dyaOrig="340" w14:anchorId="6618C395">
          <v:shape id="_x0000_i1042" type="#_x0000_t75" style="width:13.5pt;height:16.5pt" o:ole="">
            <v:imagedata r:id="rId37" o:title=""/>
          </v:shape>
          <o:OLEObject Type="Embed" ProgID="Equation.3" ShapeID="_x0000_i1042" DrawAspect="Content" ObjectID="_1771941195" r:id="rId38"/>
        </w:object>
      </w:r>
      <w:r>
        <w:rPr>
          <w:noProof/>
          <w:szCs w:val="24"/>
        </w:rPr>
        <w:t xml:space="preserve">and </w:t>
      </w:r>
      <w:r w:rsidR="006430FE" w:rsidRPr="003A1162">
        <w:rPr>
          <w:noProof/>
          <w:position w:val="-10"/>
          <w:szCs w:val="24"/>
        </w:rPr>
        <w:object w:dxaOrig="279" w:dyaOrig="340" w14:anchorId="5F140710">
          <v:shape id="_x0000_i1043" type="#_x0000_t75" style="width:13.5pt;height:16.5pt" o:ole="">
            <v:imagedata r:id="rId39" o:title=""/>
          </v:shape>
          <o:OLEObject Type="Embed" ProgID="Equation.3" ShapeID="_x0000_i1043" DrawAspect="Content" ObjectID="_1771941196" r:id="rId40"/>
        </w:object>
      </w:r>
      <w:r>
        <w:rPr>
          <w:noProof/>
          <w:szCs w:val="24"/>
        </w:rPr>
        <w:t xml:space="preserve">both </w:t>
      </w:r>
      <w:r w:rsidR="006101B9">
        <w:rPr>
          <w:noProof/>
          <w:szCs w:val="24"/>
        </w:rPr>
        <w:t>coincident</w:t>
      </w:r>
      <w:r>
        <w:rPr>
          <w:noProof/>
          <w:szCs w:val="24"/>
        </w:rPr>
        <w:t xml:space="preserve"> with the first image</w:t>
      </w:r>
      <w:r w:rsidR="00CC2CEB">
        <w:rPr>
          <w:noProof/>
          <w:szCs w:val="24"/>
        </w:rPr>
        <w:t>,</w:t>
      </w:r>
      <w:r>
        <w:rPr>
          <w:noProof/>
          <w:szCs w:val="24"/>
        </w:rPr>
        <w:t xml:space="preserve"> is defined as the </w:t>
      </w:r>
      <w:r w:rsidR="00A8476D">
        <w:rPr>
          <w:noProof/>
          <w:szCs w:val="24"/>
        </w:rPr>
        <w:t>ratio of the focal length</w:t>
      </w:r>
      <w:r>
        <w:rPr>
          <w:noProof/>
          <w:szCs w:val="24"/>
        </w:rPr>
        <w:t xml:space="preserve"> of the objective to that of the eyepiece: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8"/>
        <w:gridCol w:w="4682"/>
      </w:tblGrid>
      <w:tr w:rsidR="00A00AFA" w14:paraId="70FBF0BF" w14:textId="77777777">
        <w:tc>
          <w:tcPr>
            <w:tcW w:w="4788" w:type="dxa"/>
          </w:tcPr>
          <w:p w14:paraId="23C21D78" w14:textId="77777777" w:rsidR="00A00AFA" w:rsidRDefault="00A00AFA" w:rsidP="004B477E">
            <w:pPr>
              <w:pStyle w:val="BodyText"/>
              <w:jc w:val="center"/>
            </w:pPr>
            <w:r w:rsidRPr="003A1162">
              <w:rPr>
                <w:noProof/>
                <w:position w:val="-30"/>
                <w:szCs w:val="24"/>
              </w:rPr>
              <w:object w:dxaOrig="999" w:dyaOrig="700" w14:anchorId="1E5FEC26">
                <v:shape id="_x0000_i1044" type="#_x0000_t75" style="width:49.5pt;height:34.5pt" o:ole="">
                  <v:imagedata r:id="rId41" o:title=""/>
                </v:shape>
                <o:OLEObject Type="Embed" ProgID="Equation.3" ShapeID="_x0000_i1044" DrawAspect="Content" ObjectID="_1771941197" r:id="rId42"/>
              </w:object>
            </w:r>
          </w:p>
        </w:tc>
        <w:tc>
          <w:tcPr>
            <w:tcW w:w="4788" w:type="dxa"/>
          </w:tcPr>
          <w:p w14:paraId="68F14495" w14:textId="77777777" w:rsidR="00A00AFA" w:rsidRDefault="00A00AFA" w:rsidP="004B477E">
            <w:pPr>
              <w:pStyle w:val="BodyText"/>
              <w:jc w:val="center"/>
              <w:rPr>
                <w:sz w:val="20"/>
              </w:rPr>
            </w:pPr>
          </w:p>
          <w:p w14:paraId="0AE0E69E" w14:textId="77777777" w:rsidR="00A00AFA" w:rsidRPr="00D55273" w:rsidRDefault="00A00AFA" w:rsidP="004B477E">
            <w:pPr>
              <w:pStyle w:val="BodyText"/>
              <w:jc w:val="center"/>
              <w:rPr>
                <w:sz w:val="20"/>
              </w:rPr>
            </w:pPr>
            <w:r>
              <w:rPr>
                <w:sz w:val="20"/>
              </w:rPr>
              <w:t>[Eq. 4</w:t>
            </w:r>
            <w:r w:rsidRPr="00D55273">
              <w:rPr>
                <w:sz w:val="20"/>
              </w:rPr>
              <w:t xml:space="preserve"> — The magnification</w:t>
            </w:r>
            <w:r>
              <w:rPr>
                <w:sz w:val="20"/>
              </w:rPr>
              <w:t xml:space="preserve"> of a telescope with object at infinity</w:t>
            </w:r>
            <w:r w:rsidRPr="00D55273">
              <w:rPr>
                <w:sz w:val="20"/>
              </w:rPr>
              <w:t>.]</w:t>
            </w:r>
          </w:p>
        </w:tc>
      </w:tr>
    </w:tbl>
    <w:p w14:paraId="0C4FB5D1" w14:textId="77777777" w:rsidR="00A00AFA" w:rsidRDefault="00A00AFA" w:rsidP="003A1162">
      <w:pPr>
        <w:pStyle w:val="BodyText"/>
        <w:rPr>
          <w:noProof/>
          <w:szCs w:val="24"/>
        </w:rPr>
      </w:pPr>
    </w:p>
    <w:p w14:paraId="68FED217" w14:textId="77777777" w:rsidR="003A1162" w:rsidRDefault="003A1162" w:rsidP="003A1162">
      <w:pPr>
        <w:pStyle w:val="BodyText"/>
        <w:jc w:val="center"/>
        <w:rPr>
          <w:noProof/>
          <w:szCs w:val="24"/>
        </w:rPr>
      </w:pPr>
      <w:r>
        <w:rPr>
          <w:noProof/>
          <w:szCs w:val="24"/>
        </w:rPr>
        <w:t>.</w:t>
      </w:r>
    </w:p>
    <w:p w14:paraId="12CE9AEB" w14:textId="77777777" w:rsidR="00270E56" w:rsidRPr="00F25B34" w:rsidRDefault="0013050B" w:rsidP="00270E56">
      <w:pPr>
        <w:pStyle w:val="BodyText"/>
      </w:pPr>
      <w:r>
        <w:rPr>
          <w:rFonts w:ascii="Arial" w:hAnsi="Arial"/>
          <w:b/>
        </w:rPr>
        <w:br w:type="page"/>
      </w:r>
      <w:r w:rsidR="00270E56" w:rsidRPr="00F25B34">
        <w:rPr>
          <w:b/>
        </w:rPr>
        <w:lastRenderedPageBreak/>
        <w:t xml:space="preserve">The </w:t>
      </w:r>
      <w:r w:rsidR="00BB1533" w:rsidRPr="00F25B34">
        <w:rPr>
          <w:b/>
        </w:rPr>
        <w:t xml:space="preserve">Compound </w:t>
      </w:r>
      <w:r w:rsidR="00270E56" w:rsidRPr="00F25B34">
        <w:rPr>
          <w:b/>
        </w:rPr>
        <w:t>Microscope</w:t>
      </w:r>
    </w:p>
    <w:p w14:paraId="1B19E5B1" w14:textId="77777777" w:rsidR="0014169E" w:rsidRDefault="00D9768B">
      <w:pPr>
        <w:pStyle w:val="Heading2"/>
        <w:rPr>
          <w:rFonts w:ascii="Times New Roman" w:hAnsi="Times New Roman"/>
          <w:b w:val="0"/>
          <w:noProof/>
        </w:rPr>
      </w:pPr>
      <w:r>
        <w:rPr>
          <w:rFonts w:ascii="Times New Roman" w:hAnsi="Times New Roman"/>
          <w:b w:val="0"/>
          <w:noProof/>
        </w:rPr>
        <w:t xml:space="preserve">A </w:t>
      </w:r>
      <w:r w:rsidR="00BB1533">
        <w:rPr>
          <w:rFonts w:ascii="Times New Roman" w:hAnsi="Times New Roman"/>
          <w:b w:val="0"/>
          <w:noProof/>
        </w:rPr>
        <w:t>compound</w:t>
      </w:r>
      <w:r>
        <w:rPr>
          <w:rFonts w:ascii="Times New Roman" w:hAnsi="Times New Roman"/>
          <w:b w:val="0"/>
          <w:noProof/>
        </w:rPr>
        <w:t xml:space="preserve"> microscope </w:t>
      </w:r>
      <w:r w:rsidR="00BB1533">
        <w:rPr>
          <w:rFonts w:ascii="Times New Roman" w:hAnsi="Times New Roman"/>
          <w:b w:val="0"/>
          <w:noProof/>
        </w:rPr>
        <w:t xml:space="preserve">is used </w:t>
      </w:r>
      <w:r w:rsidR="00634A01">
        <w:rPr>
          <w:rFonts w:ascii="Times New Roman" w:hAnsi="Times New Roman"/>
          <w:b w:val="0"/>
          <w:noProof/>
        </w:rPr>
        <w:t xml:space="preserve">to view small objects that are very close to the lenses. A microscope is useful </w:t>
      </w:r>
      <w:r w:rsidR="00BB1533">
        <w:rPr>
          <w:rFonts w:ascii="Times New Roman" w:hAnsi="Times New Roman"/>
          <w:b w:val="0"/>
          <w:noProof/>
        </w:rPr>
        <w:t xml:space="preserve">when the magnification required is more than what can be obtained with a single magnifier lens.  </w:t>
      </w:r>
      <w:r w:rsidR="0014169E">
        <w:rPr>
          <w:rFonts w:ascii="Times New Roman" w:hAnsi="Times New Roman"/>
          <w:b w:val="0"/>
          <w:noProof/>
        </w:rPr>
        <w:t xml:space="preserve">The principle is very </w:t>
      </w:r>
      <w:r w:rsidR="005D6D5D">
        <w:rPr>
          <w:rFonts w:ascii="Times New Roman" w:hAnsi="Times New Roman"/>
          <w:b w:val="0"/>
          <w:noProof/>
        </w:rPr>
        <w:t>simple</w:t>
      </w:r>
      <w:r w:rsidR="0014169E">
        <w:rPr>
          <w:rFonts w:ascii="Times New Roman" w:hAnsi="Times New Roman"/>
          <w:b w:val="0"/>
          <w:noProof/>
        </w:rPr>
        <w:t xml:space="preserve">: the </w:t>
      </w:r>
      <w:r w:rsidR="00CF2E02">
        <w:rPr>
          <w:rFonts w:ascii="Times New Roman" w:hAnsi="Times New Roman"/>
          <w:b w:val="0"/>
          <w:noProof/>
        </w:rPr>
        <w:t>objective</w:t>
      </w:r>
      <w:r w:rsidR="0014169E">
        <w:rPr>
          <w:rFonts w:ascii="Times New Roman" w:hAnsi="Times New Roman"/>
          <w:b w:val="0"/>
          <w:noProof/>
        </w:rPr>
        <w:t xml:space="preserve"> lens produce</w:t>
      </w:r>
      <w:r w:rsidR="00F267F9">
        <w:rPr>
          <w:rFonts w:ascii="Times New Roman" w:hAnsi="Times New Roman"/>
          <w:b w:val="0"/>
          <w:noProof/>
        </w:rPr>
        <w:t>s</w:t>
      </w:r>
      <w:r w:rsidR="0014169E">
        <w:rPr>
          <w:rFonts w:ascii="Times New Roman" w:hAnsi="Times New Roman"/>
          <w:b w:val="0"/>
          <w:noProof/>
        </w:rPr>
        <w:t xml:space="preserve"> a first </w:t>
      </w:r>
      <w:r w:rsidR="00CF2E02">
        <w:rPr>
          <w:rFonts w:ascii="Times New Roman" w:hAnsi="Times New Roman"/>
          <w:b w:val="0"/>
          <w:noProof/>
        </w:rPr>
        <w:t xml:space="preserve">real </w:t>
      </w:r>
      <w:r w:rsidR="0014169E">
        <w:rPr>
          <w:rFonts w:ascii="Times New Roman" w:hAnsi="Times New Roman"/>
          <w:b w:val="0"/>
          <w:noProof/>
        </w:rPr>
        <w:t>image of the object</w:t>
      </w:r>
      <w:r w:rsidR="00CF2E02">
        <w:rPr>
          <w:rFonts w:ascii="Times New Roman" w:hAnsi="Times New Roman"/>
          <w:b w:val="0"/>
          <w:noProof/>
        </w:rPr>
        <w:t>, by having the object be just beyond its focal length</w:t>
      </w:r>
      <w:r w:rsidR="0014169E">
        <w:rPr>
          <w:rFonts w:ascii="Times New Roman" w:hAnsi="Times New Roman"/>
          <w:b w:val="0"/>
          <w:noProof/>
        </w:rPr>
        <w:t xml:space="preserve">. The eyepiece will </w:t>
      </w:r>
      <w:r w:rsidR="00CF2E02">
        <w:rPr>
          <w:rFonts w:ascii="Times New Roman" w:hAnsi="Times New Roman"/>
          <w:b w:val="0"/>
          <w:noProof/>
        </w:rPr>
        <w:t>then be placed very close to that</w:t>
      </w:r>
      <w:r w:rsidR="0014169E">
        <w:rPr>
          <w:rFonts w:ascii="Times New Roman" w:hAnsi="Times New Roman"/>
          <w:b w:val="0"/>
          <w:noProof/>
        </w:rPr>
        <w:t xml:space="preserve"> first image, so that the first image </w:t>
      </w:r>
      <w:r w:rsidR="004928D6">
        <w:rPr>
          <w:rFonts w:ascii="Times New Roman" w:hAnsi="Times New Roman"/>
          <w:b w:val="0"/>
          <w:noProof/>
        </w:rPr>
        <w:t>falls</w:t>
      </w:r>
      <w:r w:rsidR="0014169E">
        <w:rPr>
          <w:rFonts w:ascii="Times New Roman" w:hAnsi="Times New Roman"/>
          <w:b w:val="0"/>
          <w:noProof/>
        </w:rPr>
        <w:t xml:space="preserve"> within the eyepiece’s fo</w:t>
      </w:r>
      <w:r w:rsidR="00CF2E02">
        <w:rPr>
          <w:rFonts w:ascii="Times New Roman" w:hAnsi="Times New Roman"/>
          <w:b w:val="0"/>
          <w:noProof/>
        </w:rPr>
        <w:t xml:space="preserve">cal length and is thus </w:t>
      </w:r>
      <w:r w:rsidR="004928D6">
        <w:rPr>
          <w:rFonts w:ascii="Times New Roman" w:hAnsi="Times New Roman"/>
          <w:b w:val="0"/>
          <w:noProof/>
        </w:rPr>
        <w:t xml:space="preserve">greatly </w:t>
      </w:r>
      <w:r w:rsidR="00CF2E02">
        <w:rPr>
          <w:rFonts w:ascii="Times New Roman" w:hAnsi="Times New Roman"/>
          <w:b w:val="0"/>
          <w:noProof/>
        </w:rPr>
        <w:t>enlarged</w:t>
      </w:r>
      <w:r w:rsidR="0014169E">
        <w:rPr>
          <w:rFonts w:ascii="Times New Roman" w:hAnsi="Times New Roman"/>
          <w:b w:val="0"/>
          <w:noProof/>
        </w:rPr>
        <w:t>.</w:t>
      </w:r>
    </w:p>
    <w:p w14:paraId="4B8D733E" w14:textId="77777777" w:rsidR="00504D43" w:rsidRDefault="00504D43" w:rsidP="00504D43">
      <w:pPr>
        <w:pStyle w:val="BodyText"/>
      </w:pPr>
    </w:p>
    <w:p w14:paraId="0C8AF75B" w14:textId="77777777" w:rsidR="00504D43" w:rsidRPr="00504D43" w:rsidRDefault="00504D43" w:rsidP="00504D4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40"/>
        <w:gridCol w:w="277"/>
        <w:gridCol w:w="4943"/>
      </w:tblGrid>
      <w:tr w:rsidR="00B62E4A" w14:paraId="16103067" w14:textId="77777777">
        <w:tc>
          <w:tcPr>
            <w:tcW w:w="9576" w:type="dxa"/>
            <w:gridSpan w:val="3"/>
          </w:tcPr>
          <w:p w14:paraId="4A400BC4" w14:textId="77777777" w:rsidR="00B62E4A" w:rsidRDefault="00F90D22" w:rsidP="00B62E4A">
            <w:pPr>
              <w:pStyle w:val="BodyText"/>
              <w:jc w:val="center"/>
            </w:pPr>
            <w:r>
              <w:object w:dxaOrig="7110" w:dyaOrig="3690" w14:anchorId="60F32088">
                <v:shape id="_x0000_i1045" type="#_x0000_t75" style="width:355.5pt;height:184.5pt" o:ole="">
                  <v:imagedata r:id="rId43" o:title=""/>
                </v:shape>
                <o:OLEObject Type="Embed" ProgID="Canvas.Drawing.X" ShapeID="_x0000_i1045" DrawAspect="Content" ObjectID="_1771941198" r:id="rId44"/>
              </w:object>
            </w:r>
          </w:p>
        </w:tc>
      </w:tr>
      <w:tr w:rsidR="00B62E4A" w:rsidRPr="00B62E4A" w14:paraId="14E8AD0B" w14:textId="77777777">
        <w:tc>
          <w:tcPr>
            <w:tcW w:w="4158" w:type="dxa"/>
          </w:tcPr>
          <w:p w14:paraId="061D9CDD" w14:textId="77777777" w:rsidR="00B62E4A" w:rsidRPr="00B62E4A" w:rsidRDefault="00B62E4A" w:rsidP="00B62E4A">
            <w:pPr>
              <w:pStyle w:val="BodyText"/>
              <w:rPr>
                <w:sz w:val="22"/>
                <w:szCs w:val="22"/>
              </w:rPr>
            </w:pPr>
            <w:r w:rsidRPr="00B62E4A">
              <w:rPr>
                <w:sz w:val="22"/>
                <w:szCs w:val="22"/>
              </w:rPr>
              <w:t xml:space="preserve">(a) The </w:t>
            </w:r>
            <w:r w:rsidR="008C238D" w:rsidRPr="008C238D">
              <w:rPr>
                <w:i/>
                <w:sz w:val="22"/>
                <w:szCs w:val="22"/>
              </w:rPr>
              <w:t>OBJECTIVE</w:t>
            </w:r>
            <w:r w:rsidRPr="00B62E4A">
              <w:rPr>
                <w:sz w:val="22"/>
                <w:szCs w:val="22"/>
              </w:rPr>
              <w:t xml:space="preserve"> lens form</w:t>
            </w:r>
            <w:r w:rsidR="008C238D">
              <w:rPr>
                <w:sz w:val="22"/>
                <w:szCs w:val="22"/>
              </w:rPr>
              <w:t>s</w:t>
            </w:r>
            <w:r w:rsidRPr="00B62E4A">
              <w:rPr>
                <w:sz w:val="22"/>
                <w:szCs w:val="22"/>
              </w:rPr>
              <w:t xml:space="preserve"> the first image. This image is real, inverted and reduced.</w:t>
            </w:r>
          </w:p>
        </w:tc>
        <w:tc>
          <w:tcPr>
            <w:tcW w:w="270" w:type="dxa"/>
          </w:tcPr>
          <w:p w14:paraId="39177BAA" w14:textId="77777777" w:rsidR="00B62E4A" w:rsidRPr="00B62E4A" w:rsidRDefault="00B62E4A" w:rsidP="00B62E4A">
            <w:pPr>
              <w:pStyle w:val="BodyText"/>
              <w:rPr>
                <w:sz w:val="22"/>
                <w:szCs w:val="22"/>
              </w:rPr>
            </w:pPr>
          </w:p>
        </w:tc>
        <w:tc>
          <w:tcPr>
            <w:tcW w:w="5148" w:type="dxa"/>
          </w:tcPr>
          <w:p w14:paraId="54EFF722" w14:textId="77777777" w:rsidR="00B62E4A" w:rsidRPr="00B62E4A" w:rsidRDefault="00B62E4A" w:rsidP="00B62E4A">
            <w:pPr>
              <w:pStyle w:val="BodyText"/>
              <w:rPr>
                <w:sz w:val="22"/>
                <w:szCs w:val="22"/>
              </w:rPr>
            </w:pPr>
            <w:r>
              <w:rPr>
                <w:sz w:val="22"/>
                <w:szCs w:val="22"/>
              </w:rPr>
              <w:t xml:space="preserve">(b) The </w:t>
            </w:r>
            <w:r w:rsidR="008C238D" w:rsidRPr="008C238D">
              <w:rPr>
                <w:i/>
                <w:sz w:val="22"/>
                <w:szCs w:val="22"/>
              </w:rPr>
              <w:t>EYEPIECE</w:t>
            </w:r>
            <w:r>
              <w:rPr>
                <w:sz w:val="22"/>
                <w:szCs w:val="22"/>
              </w:rPr>
              <w:t xml:space="preserve"> lens</w:t>
            </w:r>
            <w:r w:rsidRPr="00B62E4A">
              <w:rPr>
                <w:sz w:val="22"/>
                <w:szCs w:val="22"/>
              </w:rPr>
              <w:t xml:space="preserve"> forms the final image using the first image as its object. This final image is virtual and greatly enlarged.</w:t>
            </w:r>
          </w:p>
        </w:tc>
      </w:tr>
    </w:tbl>
    <w:p w14:paraId="3D4342BB" w14:textId="77777777" w:rsidR="005E3B86" w:rsidRDefault="005E3B86">
      <w:pPr>
        <w:pStyle w:val="Heading2"/>
        <w:rPr>
          <w:rFonts w:ascii="Times New Roman" w:hAnsi="Times New Roman"/>
          <w:b w:val="0"/>
        </w:rPr>
      </w:pPr>
    </w:p>
    <w:p w14:paraId="0AD14528" w14:textId="4EF3EBB5" w:rsidR="00CE2702" w:rsidRDefault="005E3B86" w:rsidP="00CE2702">
      <w:pPr>
        <w:pStyle w:val="Heading2"/>
        <w:rPr>
          <w:rFonts w:ascii="Times New Roman" w:hAnsi="Times New Roman"/>
        </w:rPr>
      </w:pPr>
      <w:r>
        <w:br w:type="page"/>
      </w:r>
      <w:r w:rsidR="00CE2702" w:rsidRPr="000438A3">
        <w:rPr>
          <w:rFonts w:ascii="Times New Roman" w:hAnsi="Times New Roman"/>
          <w:sz w:val="28"/>
          <w:szCs w:val="28"/>
        </w:rPr>
        <w:lastRenderedPageBreak/>
        <w:t>P</w:t>
      </w:r>
      <w:r w:rsidR="000438A3">
        <w:rPr>
          <w:rFonts w:ascii="Times New Roman" w:hAnsi="Times New Roman"/>
          <w:sz w:val="28"/>
          <w:szCs w:val="28"/>
        </w:rPr>
        <w:t>rocedure</w:t>
      </w:r>
      <w:r w:rsidR="00CE2702" w:rsidRPr="000438A3">
        <w:rPr>
          <w:rFonts w:ascii="Times New Roman" w:hAnsi="Times New Roman"/>
          <w:sz w:val="28"/>
          <w:szCs w:val="28"/>
        </w:rPr>
        <w:t xml:space="preserve"> A</w:t>
      </w:r>
      <w:r w:rsidR="000438A3" w:rsidRPr="000438A3">
        <w:rPr>
          <w:rFonts w:ascii="Times New Roman" w:hAnsi="Times New Roman"/>
          <w:sz w:val="28"/>
          <w:szCs w:val="28"/>
        </w:rPr>
        <w:t xml:space="preserve">. </w:t>
      </w:r>
      <w:r w:rsidR="00CE2702" w:rsidRPr="000438A3">
        <w:rPr>
          <w:rFonts w:ascii="Times New Roman" w:hAnsi="Times New Roman"/>
          <w:sz w:val="28"/>
          <w:szCs w:val="28"/>
        </w:rPr>
        <w:t xml:space="preserve">The Astronomical Telescope: </w:t>
      </w:r>
      <w:r w:rsidR="00CE2702">
        <w:rPr>
          <w:rFonts w:ascii="Times New Roman" w:hAnsi="Times New Roman"/>
        </w:rPr>
        <w:t>Looking at a Far Away Object</w:t>
      </w:r>
    </w:p>
    <w:p w14:paraId="1956BBF7" w14:textId="77777777" w:rsidR="00E1590B" w:rsidRPr="00E1590B" w:rsidRDefault="00E1590B" w:rsidP="00E1590B">
      <w:pPr>
        <w:pStyle w:val="BodyText"/>
      </w:pPr>
    </w:p>
    <w:p w14:paraId="2F75C18E" w14:textId="77777777" w:rsidR="00CE2702" w:rsidRDefault="00CE2702" w:rsidP="00CE2702">
      <w:pPr>
        <w:pStyle w:val="Numberedtext"/>
      </w:pPr>
      <w:r>
        <w:t>Set the optics bench on a table so that one end points to an open window or open door</w:t>
      </w:r>
      <w:r w:rsidR="00973C11">
        <w:t xml:space="preserve"> or a lamp</w:t>
      </w:r>
      <w:r>
        <w:t xml:space="preserve"> at the opposite end of the classroom.</w:t>
      </w:r>
      <w:r w:rsidR="00193ECD">
        <w:t xml:space="preserve"> Dim the lights inside the classroom.</w:t>
      </w:r>
    </w:p>
    <w:p w14:paraId="538F41B9" w14:textId="77777777" w:rsidR="00CE2702" w:rsidRDefault="00CE2702" w:rsidP="00CE2702">
      <w:pPr>
        <w:pStyle w:val="Numberedtext"/>
      </w:pPr>
      <w:r>
        <w:t>Mount the +200 mm lens on the opposite</w:t>
      </w:r>
      <w:r w:rsidR="00973C11">
        <w:t xml:space="preserve"> side of the bench, </w:t>
      </w:r>
      <w:r w:rsidR="00C13468">
        <w:t>at least 30-cm away from the end.</w:t>
      </w:r>
      <w:r w:rsidR="005A6DAB">
        <w:t xml:space="preserve"> (This space </w:t>
      </w:r>
      <w:r w:rsidR="00D546CE">
        <w:t>is</w:t>
      </w:r>
      <w:r w:rsidR="005A6DAB">
        <w:t xml:space="preserve"> needed to install the eyepiece later.)</w:t>
      </w:r>
      <w:r w:rsidR="00A25CEA">
        <w:t xml:space="preserve"> Install the viewing screen at the end of the track.</w:t>
      </w:r>
    </w:p>
    <w:p w14:paraId="39D92794" w14:textId="77777777" w:rsidR="005A6DAB" w:rsidRDefault="00A25CEA" w:rsidP="00CE2702">
      <w:pPr>
        <w:pStyle w:val="Heading2"/>
      </w:pPr>
      <w:r>
        <w:object w:dxaOrig="9135" w:dyaOrig="2475" w14:anchorId="6A33DA1E">
          <v:shape id="_x0000_i1046" type="#_x0000_t75" style="width:456.75pt;height:123.75pt" o:ole="">
            <v:imagedata r:id="rId45" o:title=""/>
          </v:shape>
          <o:OLEObject Type="Embed" ProgID="Canvas.Drawing.X" ShapeID="_x0000_i1046" DrawAspect="Content" ObjectID="_1771941199" r:id="rId46"/>
        </w:object>
      </w:r>
    </w:p>
    <w:p w14:paraId="5AD03CA5" w14:textId="77777777" w:rsidR="005A6DAB" w:rsidRDefault="00B51BC5" w:rsidP="005A6DAB">
      <w:pPr>
        <w:pStyle w:val="Numberedtext"/>
      </w:pPr>
      <w:r>
        <w:t xml:space="preserve">Move the viewing screen towards the lens until a sharp image of the object is seen. </w:t>
      </w:r>
      <w:r w:rsidR="00A25CEA">
        <w:t xml:space="preserve"> </w:t>
      </w:r>
      <w:r>
        <w:t>According to the theory, if the object is infinitely far away, then the first image forms at the focal point of the objective lens. (</w:t>
      </w:r>
      <w:r w:rsidR="002C2C4E">
        <w:t>Does</w:t>
      </w:r>
      <w:r>
        <w:t xml:space="preserve"> this hold true? Is the image forming about 20-cm from the lens?) Make fine adjustments around the focal point until the image is very sharp.</w:t>
      </w:r>
    </w:p>
    <w:p w14:paraId="01B364A8" w14:textId="77777777" w:rsidR="00B51BC5" w:rsidRDefault="00B51BC5" w:rsidP="005A6DAB">
      <w:pPr>
        <w:pStyle w:val="Numberedtext"/>
      </w:pPr>
      <w:r>
        <w:t>Make a note of the exact positions along the track of the objective lens and the first image</w:t>
      </w:r>
      <w:r w:rsidR="00EC55FC">
        <w:t xml:space="preserve"> in the Data Table</w:t>
      </w:r>
      <w:r w:rsidR="00A52ABD">
        <w:t>.</w:t>
      </w:r>
    </w:p>
    <w:p w14:paraId="5A2924EC" w14:textId="77777777" w:rsidR="008263F7" w:rsidRDefault="008263F7" w:rsidP="005A6DAB">
      <w:pPr>
        <w:pStyle w:val="Numberedtext"/>
      </w:pPr>
      <w:r>
        <w:t>Write a description of this first image in the Data Table: Is it inverted or upright? Is it enlarged or reduced? Is it real or virtual?</w:t>
      </w:r>
    </w:p>
    <w:p w14:paraId="777A4BCC" w14:textId="77777777" w:rsidR="00B51BC5" w:rsidRDefault="00A027C4" w:rsidP="005A6DAB">
      <w:pPr>
        <w:pStyle w:val="Numberedtext"/>
      </w:pPr>
      <w:r>
        <w:t xml:space="preserve">Mount the +100 mm eyepiece </w:t>
      </w:r>
      <w:r w:rsidR="009830C7">
        <w:t>10</w:t>
      </w:r>
      <w:r>
        <w:t xml:space="preserve"> centimeters behind the </w:t>
      </w:r>
      <w:r w:rsidR="007857D9">
        <w:t>first image</w:t>
      </w:r>
      <w:r>
        <w:t>.</w:t>
      </w:r>
      <w:r w:rsidR="009830C7">
        <w:t xml:space="preserve"> This should make the separation between the lenses 30-cm</w:t>
      </w:r>
      <w:r w:rsidR="007857D9">
        <w:t xml:space="preserve"> (that’s the telescope’s lengths: </w:t>
      </w:r>
      <w:r w:rsidR="007857D9" w:rsidRPr="007857D9">
        <w:rPr>
          <w:position w:val="-10"/>
        </w:rPr>
        <w:object w:dxaOrig="700" w:dyaOrig="340" w14:anchorId="6243B37F">
          <v:shape id="_x0000_i1047" type="#_x0000_t75" style="width:34.5pt;height:16.5pt" o:ole="">
            <v:imagedata r:id="rId47" o:title=""/>
          </v:shape>
          <o:OLEObject Type="Embed" ProgID="Equation.3" ShapeID="_x0000_i1047" DrawAspect="Content" ObjectID="_1771941200" r:id="rId48"/>
        </w:object>
      </w:r>
      <w:r w:rsidR="007857D9">
        <w:t>)</w:t>
      </w:r>
      <w:r w:rsidR="009830C7">
        <w:t xml:space="preserve">, plus or minus any small </w:t>
      </w:r>
      <w:r w:rsidR="007C4BE6">
        <w:t>adjustment</w:t>
      </w:r>
      <w:r w:rsidR="009830C7">
        <w:t xml:space="preserve"> made in step 3.</w:t>
      </w:r>
    </w:p>
    <w:p w14:paraId="29BACEB1" w14:textId="77777777" w:rsidR="00A027C4" w:rsidRDefault="00A027C4" w:rsidP="005A6DAB">
      <w:pPr>
        <w:pStyle w:val="Numberedtext"/>
      </w:pPr>
      <w:r>
        <w:t xml:space="preserve">Remove the viewing screen, but keep track of the position of the </w:t>
      </w:r>
      <w:r w:rsidR="00A8476D">
        <w:t xml:space="preserve">first </w:t>
      </w:r>
      <w:r>
        <w:t>image. It is useful to mark the position with a piece of tape on the side of the track.</w:t>
      </w:r>
    </w:p>
    <w:p w14:paraId="7E982042" w14:textId="77777777" w:rsidR="00A027C4" w:rsidRDefault="005367F4" w:rsidP="005A6DAB">
      <w:pPr>
        <w:pStyle w:val="Numberedtext"/>
      </w:pPr>
      <w:r>
        <w:t>With only one eye open, l</w:t>
      </w:r>
      <w:r w:rsidR="00A027C4">
        <w:t xml:space="preserve">ook through the eyepiece directly toward the object. </w:t>
      </w:r>
      <w:r w:rsidR="007857D9">
        <w:t>M</w:t>
      </w:r>
      <w:r w:rsidR="00A027C4">
        <w:t xml:space="preserve">ove the eyepiece </w:t>
      </w:r>
      <w:r w:rsidR="006430FE">
        <w:t>forward or backwards</w:t>
      </w:r>
      <w:r w:rsidR="007857D9">
        <w:t xml:space="preserve"> a little bit</w:t>
      </w:r>
      <w:r w:rsidR="006430FE">
        <w:t xml:space="preserve">, </w:t>
      </w:r>
      <w:r w:rsidR="007857D9">
        <w:t>as</w:t>
      </w:r>
      <w:r w:rsidR="006430FE">
        <w:t xml:space="preserve"> needed, until you </w:t>
      </w:r>
      <w:r w:rsidR="00A8476D">
        <w:t xml:space="preserve">comfortably </w:t>
      </w:r>
      <w:r w:rsidR="006430FE">
        <w:t xml:space="preserve">see a very sharp, enlarged image of the object. </w:t>
      </w:r>
      <w:r w:rsidR="002C2C4E">
        <w:t xml:space="preserve"> </w:t>
      </w:r>
      <w:r w:rsidR="003561C9">
        <w:t>You should not be squinting or forcing your eye into focus. Move the eyepiece until the image comes into focus w</w:t>
      </w:r>
      <w:r w:rsidR="00685034">
        <w:t>ithout any strain on your eyes.</w:t>
      </w:r>
    </w:p>
    <w:p w14:paraId="2D1A7A84" w14:textId="77777777" w:rsidR="005367F4" w:rsidRDefault="005367F4" w:rsidP="005A6DAB">
      <w:pPr>
        <w:pStyle w:val="Numberedtext"/>
      </w:pPr>
      <w:r>
        <w:t xml:space="preserve">Record the position of the eyepiece </w:t>
      </w:r>
      <w:r w:rsidR="00DE0B83">
        <w:t>in the Data Table</w:t>
      </w:r>
      <w:r>
        <w:t>.</w:t>
      </w:r>
    </w:p>
    <w:p w14:paraId="6BDADB37" w14:textId="77777777" w:rsidR="00BF2DC7" w:rsidRDefault="00BF2DC7" w:rsidP="00BF2DC7">
      <w:pPr>
        <w:pStyle w:val="Numberedtext"/>
      </w:pPr>
      <w:r>
        <w:t xml:space="preserve">Visually estimate the magnification of this telescope: </w:t>
      </w:r>
      <w:r w:rsidR="00C82D71">
        <w:t xml:space="preserve">position yourself where you can see both the </w:t>
      </w:r>
      <w:r w:rsidR="006339B9">
        <w:t>image and the object comfortably</w:t>
      </w:r>
      <w:r w:rsidR="00C82D71">
        <w:t>.</w:t>
      </w:r>
      <w:r>
        <w:t xml:space="preserve"> Hold a ruler a fixed distance </w:t>
      </w:r>
      <w:r w:rsidR="00685034">
        <w:t>near</w:t>
      </w:r>
      <w:r>
        <w:t xml:space="preserve"> your eyes and measure the </w:t>
      </w:r>
      <w:r w:rsidR="00D6620C">
        <w:t xml:space="preserve">apparent </w:t>
      </w:r>
      <w:r>
        <w:t xml:space="preserve">height of both the image and the object. </w:t>
      </w:r>
      <w:r w:rsidR="00C82D71">
        <w:t>You may need to open and close your eyes</w:t>
      </w:r>
      <w:r w:rsidR="007C4BE6">
        <w:t xml:space="preserve"> in turns,</w:t>
      </w:r>
      <w:r w:rsidR="00C82D71">
        <w:t xml:space="preserve"> and focus on the ruler to do this, but as best as you can keep your eyes and the ruler in the same position.</w:t>
      </w:r>
      <w:r w:rsidR="00E1590B">
        <w:t xml:space="preserve"> Record the estimates in the data table.</w:t>
      </w:r>
    </w:p>
    <w:p w14:paraId="4618AED6" w14:textId="77777777" w:rsidR="00B51BC5" w:rsidRDefault="00B51BC5" w:rsidP="00B51BC5">
      <w:pPr>
        <w:pStyle w:val="Numberedtext"/>
        <w:numPr>
          <w:ilvl w:val="0"/>
          <w:numId w:val="0"/>
        </w:numPr>
      </w:pPr>
    </w:p>
    <w:p w14:paraId="3BF82A46" w14:textId="31DEF1FE" w:rsidR="00E1590B" w:rsidRPr="000438A3" w:rsidRDefault="000438A3" w:rsidP="00A52ABD">
      <w:pPr>
        <w:pStyle w:val="Heading2"/>
        <w:rPr>
          <w:rFonts w:ascii="Times New Roman" w:hAnsi="Times New Roman"/>
          <w:sz w:val="28"/>
          <w:szCs w:val="28"/>
        </w:rPr>
      </w:pPr>
      <w:r w:rsidRPr="000438A3">
        <w:rPr>
          <w:rFonts w:ascii="Times New Roman" w:hAnsi="Times New Roman"/>
          <w:sz w:val="28"/>
          <w:szCs w:val="28"/>
        </w:rPr>
        <w:t>Analysis Procedure</w:t>
      </w:r>
      <w:r w:rsidR="00A52ABD" w:rsidRPr="000438A3">
        <w:rPr>
          <w:rFonts w:ascii="Times New Roman" w:hAnsi="Times New Roman"/>
          <w:sz w:val="28"/>
          <w:szCs w:val="28"/>
        </w:rPr>
        <w:t xml:space="preserve"> A</w:t>
      </w:r>
    </w:p>
    <w:p w14:paraId="3A7A93CD" w14:textId="77777777" w:rsidR="00A52ABD" w:rsidRDefault="00A52ABD" w:rsidP="00A52ABD">
      <w:pPr>
        <w:pStyle w:val="Heading2"/>
        <w:rPr>
          <w:rFonts w:ascii="Times New Roman" w:hAnsi="Times New Roman"/>
        </w:rPr>
      </w:pPr>
      <w:r w:rsidRPr="00034939">
        <w:rPr>
          <w:rFonts w:ascii="Times New Roman" w:hAnsi="Times New Roman"/>
        </w:rPr>
        <w:t>The Astronomical Telescope</w:t>
      </w:r>
      <w:r>
        <w:rPr>
          <w:rFonts w:ascii="Times New Roman" w:hAnsi="Times New Roman"/>
        </w:rPr>
        <w:t>: Looking at a Far Away Object</w:t>
      </w:r>
    </w:p>
    <w:p w14:paraId="0B84E72F" w14:textId="77777777" w:rsidR="00E1590B" w:rsidRPr="00E1590B" w:rsidRDefault="00E1590B" w:rsidP="00E1590B">
      <w:pPr>
        <w:pStyle w:val="BodyText"/>
      </w:pPr>
    </w:p>
    <w:p w14:paraId="04A5A309" w14:textId="77777777" w:rsidR="00140FCB" w:rsidRDefault="00140FCB" w:rsidP="00140FCB">
      <w:pPr>
        <w:pStyle w:val="Numberedtext"/>
        <w:numPr>
          <w:ilvl w:val="0"/>
          <w:numId w:val="22"/>
        </w:numPr>
      </w:pPr>
      <w:r>
        <w:t>Use the recorded positions to determine the following distances:</w:t>
      </w:r>
    </w:p>
    <w:p w14:paraId="616C4325" w14:textId="77777777" w:rsidR="00A52ABD" w:rsidRDefault="00140FCB" w:rsidP="00140FCB">
      <w:pPr>
        <w:pStyle w:val="Numberedtext"/>
        <w:numPr>
          <w:ilvl w:val="0"/>
          <w:numId w:val="24"/>
        </w:numPr>
        <w:ind w:left="1080"/>
      </w:pPr>
      <w:r>
        <w:t>Distance</w:t>
      </w:r>
      <w:r w:rsidR="00A52ABD">
        <w:t xml:space="preserve"> from the objective lens to the first image, </w:t>
      </w:r>
      <w:r w:rsidR="00E362F5" w:rsidRPr="00936656">
        <w:rPr>
          <w:position w:val="-12"/>
        </w:rPr>
        <w:object w:dxaOrig="320" w:dyaOrig="360" w14:anchorId="5A49FFFA">
          <v:shape id="_x0000_i1048" type="#_x0000_t75" style="width:16.5pt;height:18pt" o:ole="">
            <v:imagedata r:id="rId49" o:title=""/>
          </v:shape>
          <o:OLEObject Type="Embed" ProgID="Equation.3" ShapeID="_x0000_i1048" DrawAspect="Content" ObjectID="_1771941201" r:id="rId50"/>
        </w:object>
      </w:r>
      <w:r w:rsidR="00A52ABD">
        <w:t>.</w:t>
      </w:r>
    </w:p>
    <w:p w14:paraId="1158C919" w14:textId="45795E35" w:rsidR="00A52ABD" w:rsidRDefault="00140FCB" w:rsidP="00140FCB">
      <w:pPr>
        <w:pStyle w:val="Numberedtext"/>
        <w:numPr>
          <w:ilvl w:val="0"/>
          <w:numId w:val="24"/>
        </w:numPr>
        <w:ind w:left="1080"/>
      </w:pPr>
      <w:r>
        <w:t>Distance</w:t>
      </w:r>
      <w:r w:rsidR="00A52ABD">
        <w:t xml:space="preserve"> from the first image to the eyepiece lens, </w:t>
      </w:r>
      <w:r w:rsidR="00BA55A6">
        <w:rPr>
          <w:noProof/>
          <w:position w:val="-12"/>
        </w:rPr>
        <w:drawing>
          <wp:inline distT="0" distB="0" distL="0" distR="0" wp14:anchorId="63EE08CA" wp14:editId="537EE08D">
            <wp:extent cx="247650" cy="228600"/>
            <wp:effectExtent l="0" t="0" r="0" b="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sidR="00A52ABD">
        <w:t>.</w:t>
      </w:r>
    </w:p>
    <w:p w14:paraId="162771B7" w14:textId="77777777" w:rsidR="00A52ABD" w:rsidRDefault="00A52ABD" w:rsidP="00A52ABD">
      <w:pPr>
        <w:pStyle w:val="Numberedtext"/>
        <w:numPr>
          <w:ilvl w:val="0"/>
          <w:numId w:val="17"/>
        </w:numPr>
      </w:pPr>
      <w:r>
        <w:t>Use the thin-lens formula (Eq. 1) to calculate the distance from the eyepiece to the final image</w:t>
      </w:r>
      <w:r w:rsidR="00936656">
        <w:t xml:space="preserve">, </w:t>
      </w:r>
      <w:r w:rsidR="00E362F5" w:rsidRPr="00936656">
        <w:rPr>
          <w:position w:val="-12"/>
        </w:rPr>
        <w:object w:dxaOrig="340" w:dyaOrig="360" w14:anchorId="3DD40799">
          <v:shape id="_x0000_i1050" type="#_x0000_t75" style="width:16.5pt;height:18pt" o:ole="">
            <v:imagedata r:id="rId52" o:title=""/>
          </v:shape>
          <o:OLEObject Type="Embed" ProgID="Equation.3" ShapeID="_x0000_i1050" DrawAspect="Content" ObjectID="_1771941202" r:id="rId53"/>
        </w:object>
      </w:r>
      <w:r>
        <w:t>.</w:t>
      </w:r>
    </w:p>
    <w:p w14:paraId="024244B6" w14:textId="77777777" w:rsidR="002C2C4E" w:rsidRDefault="00A52ABD" w:rsidP="006430FE">
      <w:pPr>
        <w:pStyle w:val="Numberedtext"/>
        <w:numPr>
          <w:ilvl w:val="0"/>
          <w:numId w:val="17"/>
        </w:numPr>
      </w:pPr>
      <w:r>
        <w:t xml:space="preserve">Calculate the magnification of the </w:t>
      </w:r>
      <w:r w:rsidR="00D20B6C">
        <w:t>second</w:t>
      </w:r>
      <w:r>
        <w:t xml:space="preserve"> image</w:t>
      </w:r>
      <w:r w:rsidR="00936656">
        <w:t xml:space="preserve">, </w:t>
      </w:r>
      <w:r w:rsidR="007857D9" w:rsidRPr="00D20B6C">
        <w:rPr>
          <w:position w:val="-12"/>
        </w:rPr>
        <w:object w:dxaOrig="1460" w:dyaOrig="360" w14:anchorId="0A3446BC">
          <v:shape id="_x0000_i1051" type="#_x0000_t75" style="width:73.5pt;height:18pt" o:ole="">
            <v:imagedata r:id="rId54" o:title=""/>
          </v:shape>
          <o:OLEObject Type="Embed" ProgID="Equation.3" ShapeID="_x0000_i1051" DrawAspect="Content" ObjectID="_1771941203" r:id="rId55"/>
        </w:object>
      </w:r>
      <w:r>
        <w:t xml:space="preserve">. </w:t>
      </w:r>
    </w:p>
    <w:p w14:paraId="4352BBAE" w14:textId="77777777" w:rsidR="006430FE" w:rsidRDefault="006430FE" w:rsidP="006430FE">
      <w:pPr>
        <w:pStyle w:val="Numberedtext"/>
        <w:numPr>
          <w:ilvl w:val="0"/>
          <w:numId w:val="17"/>
        </w:numPr>
      </w:pPr>
      <w:r>
        <w:t>Calculate the theoretica</w:t>
      </w:r>
      <w:r w:rsidR="002331DB">
        <w:t>l magnification</w:t>
      </w:r>
      <w:r w:rsidR="00140FCB">
        <w:t xml:space="preserve">, </w:t>
      </w:r>
      <w:r w:rsidR="005C184E" w:rsidRPr="00140FCB">
        <w:rPr>
          <w:position w:val="-4"/>
        </w:rPr>
        <w:object w:dxaOrig="320" w:dyaOrig="260" w14:anchorId="128A5F16">
          <v:shape id="_x0000_i1052" type="#_x0000_t75" style="width:16.5pt;height:13.5pt" o:ole="">
            <v:imagedata r:id="rId56" o:title=""/>
          </v:shape>
          <o:OLEObject Type="Embed" ProgID="Equation.3" ShapeID="_x0000_i1052" DrawAspect="Content" ObjectID="_1771941204" r:id="rId57"/>
        </w:object>
      </w:r>
      <w:r w:rsidR="002331DB">
        <w:t>.</w:t>
      </w:r>
    </w:p>
    <w:p w14:paraId="57F6D994" w14:textId="77777777" w:rsidR="00CE2702" w:rsidRDefault="00CE2702">
      <w:pPr>
        <w:pStyle w:val="Heading2"/>
      </w:pPr>
    </w:p>
    <w:p w14:paraId="3405EBAB" w14:textId="047C96B8" w:rsidR="00D9768B" w:rsidRDefault="00E9369B">
      <w:pPr>
        <w:pStyle w:val="Heading2"/>
        <w:rPr>
          <w:rFonts w:ascii="Times New Roman" w:hAnsi="Times New Roman"/>
        </w:rPr>
      </w:pPr>
      <w:r>
        <w:rPr>
          <w:rFonts w:ascii="Times New Roman" w:hAnsi="Times New Roman"/>
        </w:rPr>
        <w:br w:type="page"/>
      </w:r>
      <w:r w:rsidR="000438A3" w:rsidRPr="000438A3">
        <w:rPr>
          <w:rFonts w:ascii="Times New Roman" w:hAnsi="Times New Roman"/>
          <w:sz w:val="28"/>
          <w:szCs w:val="28"/>
        </w:rPr>
        <w:lastRenderedPageBreak/>
        <w:t>Procedure</w:t>
      </w:r>
      <w:r w:rsidR="00504D43" w:rsidRPr="000438A3">
        <w:rPr>
          <w:rFonts w:ascii="Times New Roman" w:hAnsi="Times New Roman"/>
          <w:sz w:val="28"/>
          <w:szCs w:val="28"/>
        </w:rPr>
        <w:t xml:space="preserve"> </w:t>
      </w:r>
      <w:r w:rsidR="001A1332" w:rsidRPr="000438A3">
        <w:rPr>
          <w:rFonts w:ascii="Times New Roman" w:hAnsi="Times New Roman"/>
          <w:sz w:val="28"/>
          <w:szCs w:val="28"/>
        </w:rPr>
        <w:t>B</w:t>
      </w:r>
      <w:r w:rsidR="000438A3">
        <w:rPr>
          <w:rFonts w:ascii="Times New Roman" w:hAnsi="Times New Roman"/>
          <w:sz w:val="28"/>
          <w:szCs w:val="28"/>
        </w:rPr>
        <w:t>.</w:t>
      </w:r>
      <w:r w:rsidR="0044787A" w:rsidRPr="000438A3">
        <w:rPr>
          <w:rFonts w:ascii="Times New Roman" w:hAnsi="Times New Roman"/>
          <w:sz w:val="28"/>
          <w:szCs w:val="28"/>
        </w:rPr>
        <w:t xml:space="preserve"> </w:t>
      </w:r>
      <w:r w:rsidR="00504D43" w:rsidRPr="000438A3">
        <w:rPr>
          <w:rFonts w:ascii="Times New Roman" w:hAnsi="Times New Roman"/>
          <w:sz w:val="28"/>
          <w:szCs w:val="28"/>
        </w:rPr>
        <w:t>The Astronomical</w:t>
      </w:r>
      <w:r w:rsidR="00D9768B" w:rsidRPr="000438A3">
        <w:rPr>
          <w:rFonts w:ascii="Times New Roman" w:hAnsi="Times New Roman"/>
          <w:sz w:val="28"/>
          <w:szCs w:val="28"/>
        </w:rPr>
        <w:t xml:space="preserve"> Telescope</w:t>
      </w:r>
      <w:r w:rsidR="001A1332">
        <w:rPr>
          <w:rFonts w:ascii="Times New Roman" w:hAnsi="Times New Roman"/>
        </w:rPr>
        <w:t xml:space="preserve">: Looking at </w:t>
      </w:r>
      <w:r>
        <w:rPr>
          <w:rFonts w:ascii="Times New Roman" w:hAnsi="Times New Roman"/>
        </w:rPr>
        <w:t>a</w:t>
      </w:r>
      <w:r w:rsidR="001A1332">
        <w:rPr>
          <w:rFonts w:ascii="Times New Roman" w:hAnsi="Times New Roman"/>
        </w:rPr>
        <w:t xml:space="preserve"> </w:t>
      </w:r>
      <w:r>
        <w:rPr>
          <w:rFonts w:ascii="Times New Roman" w:hAnsi="Times New Roman"/>
        </w:rPr>
        <w:t>Nearby Object</w:t>
      </w:r>
    </w:p>
    <w:p w14:paraId="622EBDFC" w14:textId="77777777" w:rsidR="00F060FA" w:rsidRDefault="00421B39" w:rsidP="00421B39">
      <w:pPr>
        <w:pStyle w:val="Numberedtext"/>
        <w:numPr>
          <w:ilvl w:val="0"/>
          <w:numId w:val="0"/>
        </w:numPr>
        <w:rPr>
          <w:noProof/>
          <w:szCs w:val="24"/>
        </w:rPr>
      </w:pPr>
      <w:r>
        <w:t xml:space="preserve">In this part of the experiment the telescope arrangement will be used to examine an object that is a finite distance from the lenses. It will no longer be assumed that </w:t>
      </w:r>
      <w:r w:rsidRPr="0013050B">
        <w:rPr>
          <w:noProof/>
          <w:position w:val="-12"/>
          <w:szCs w:val="24"/>
        </w:rPr>
        <w:object w:dxaOrig="900" w:dyaOrig="360" w14:anchorId="616E78BA">
          <v:shape id="_x0000_i1053" type="#_x0000_t75" style="width:45pt;height:18pt" o:ole="">
            <v:imagedata r:id="rId58" o:title=""/>
          </v:shape>
          <o:OLEObject Type="Embed" ProgID="Equation.3" ShapeID="_x0000_i1053" DrawAspect="Content" ObjectID="_1771941205" r:id="rId59"/>
        </w:object>
      </w:r>
      <w:r>
        <w:rPr>
          <w:noProof/>
          <w:szCs w:val="24"/>
        </w:rPr>
        <w:t>.</w:t>
      </w:r>
    </w:p>
    <w:p w14:paraId="363B5599" w14:textId="77777777" w:rsidR="00214933" w:rsidRPr="00214933" w:rsidRDefault="00214933" w:rsidP="00421B39">
      <w:pPr>
        <w:pStyle w:val="Numberedtext"/>
        <w:numPr>
          <w:ilvl w:val="0"/>
          <w:numId w:val="0"/>
        </w:numPr>
        <w:rPr>
          <w:noProof/>
          <w:sz w:val="16"/>
          <w:szCs w:val="16"/>
        </w:rPr>
      </w:pPr>
    </w:p>
    <w:p w14:paraId="1D4F9B63" w14:textId="5805C24C" w:rsidR="00421B39" w:rsidRDefault="00421B39" w:rsidP="00281F53">
      <w:pPr>
        <w:pStyle w:val="Numberedtext"/>
        <w:numPr>
          <w:ilvl w:val="0"/>
          <w:numId w:val="32"/>
        </w:numPr>
      </w:pPr>
      <w:r>
        <w:t xml:space="preserve">Install the Light Source so that its front edge (the side with the crossed-arrows) is at the </w:t>
      </w:r>
      <w:r w:rsidR="00BA55A6">
        <w:rPr>
          <w:noProof/>
          <w:position w:val="-6"/>
        </w:rPr>
        <w:drawing>
          <wp:inline distT="0" distB="0" distL="0" distR="0" wp14:anchorId="661A5813" wp14:editId="5ACBD05F">
            <wp:extent cx="361950" cy="171450"/>
            <wp:effectExtent l="0" t="0" r="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t>mark on the track. Turn the light source on.</w:t>
      </w:r>
    </w:p>
    <w:p w14:paraId="1208DF69" w14:textId="77777777" w:rsidR="00421B39" w:rsidRDefault="00421B39" w:rsidP="00A52ABD">
      <w:pPr>
        <w:pStyle w:val="Numberedtext"/>
        <w:numPr>
          <w:ilvl w:val="0"/>
          <w:numId w:val="16"/>
        </w:numPr>
      </w:pPr>
      <w:r>
        <w:t xml:space="preserve">Place the +200-mm lens about </w:t>
      </w:r>
      <w:r w:rsidR="00A55ACD">
        <w:t>70</w:t>
      </w:r>
      <w:r>
        <w:t xml:space="preserve"> cm away from the light source and place the viewing screen behind the lens, as illustrated.</w:t>
      </w:r>
    </w:p>
    <w:p w14:paraId="796F8CB1" w14:textId="77777777" w:rsidR="00421B39" w:rsidRDefault="0044787A" w:rsidP="00421B39">
      <w:pPr>
        <w:pStyle w:val="Numberedtext"/>
        <w:numPr>
          <w:ilvl w:val="0"/>
          <w:numId w:val="0"/>
        </w:numPr>
        <w:jc w:val="center"/>
      </w:pPr>
      <w:r>
        <w:object w:dxaOrig="8400" w:dyaOrig="2221" w14:anchorId="1BB1CF4F">
          <v:shape id="_x0000_i1055" type="#_x0000_t75" style="width:386.25pt;height:102pt" o:ole="">
            <v:imagedata r:id="rId61" o:title=""/>
          </v:shape>
          <o:OLEObject Type="Embed" ProgID="Canvas.Drawing.X" ShapeID="_x0000_i1055" DrawAspect="Content" ObjectID="_1771941206" r:id="rId62"/>
        </w:object>
      </w:r>
    </w:p>
    <w:p w14:paraId="4775626E" w14:textId="77777777" w:rsidR="00421B39" w:rsidRDefault="00421B39" w:rsidP="00A52ABD">
      <w:pPr>
        <w:pStyle w:val="Numberedtext"/>
        <w:numPr>
          <w:ilvl w:val="0"/>
          <w:numId w:val="16"/>
        </w:numPr>
      </w:pPr>
      <w:r>
        <w:t xml:space="preserve">Move the viewing screen forward or backward until a sharp image of the crossed-arrows is seen. This is the first image. Record the position of </w:t>
      </w:r>
      <w:r w:rsidR="006829FC">
        <w:t>the objective and the first image in the Data Table</w:t>
      </w:r>
      <w:r>
        <w:t>.</w:t>
      </w:r>
    </w:p>
    <w:p w14:paraId="7D4DE0D0" w14:textId="77777777" w:rsidR="00F060FA" w:rsidRDefault="00F060FA" w:rsidP="00421B39">
      <w:pPr>
        <w:pStyle w:val="Numberedtext"/>
        <w:numPr>
          <w:ilvl w:val="0"/>
          <w:numId w:val="16"/>
        </w:numPr>
      </w:pPr>
      <w:r>
        <w:t>Write a description of this first image in the Data Table: Is it inverted or upright? Is it enlarged or reduced? Is it real or virtual?</w:t>
      </w:r>
    </w:p>
    <w:p w14:paraId="2FB67703" w14:textId="77777777" w:rsidR="00A55ACD" w:rsidRDefault="00A55ACD" w:rsidP="00421B39">
      <w:pPr>
        <w:pStyle w:val="Numberedtext"/>
        <w:numPr>
          <w:ilvl w:val="0"/>
          <w:numId w:val="16"/>
        </w:numPr>
      </w:pPr>
      <w:r>
        <w:t xml:space="preserve">Install the +100 mm lens (the eyepiece) </w:t>
      </w:r>
      <w:r w:rsidR="002C1523">
        <w:t>directly</w:t>
      </w:r>
      <w:r>
        <w:t xml:space="preserve"> behind the viewing screen.</w:t>
      </w:r>
    </w:p>
    <w:p w14:paraId="060073DA" w14:textId="77777777" w:rsidR="00A55ACD" w:rsidRDefault="00A55ACD" w:rsidP="00A55ACD">
      <w:pPr>
        <w:pStyle w:val="Numberedtext"/>
      </w:pPr>
      <w:r>
        <w:t>With your eye close to the +</w:t>
      </w:r>
      <w:r w:rsidR="002C1523">
        <w:t>1</w:t>
      </w:r>
      <w:r>
        <w:t xml:space="preserve">00-mm </w:t>
      </w:r>
      <w:r w:rsidR="002C1523">
        <w:t>eyepiece</w:t>
      </w:r>
      <w:r>
        <w:t xml:space="preserve">, look through </w:t>
      </w:r>
      <w:r w:rsidR="002C1523">
        <w:t>the</w:t>
      </w:r>
      <w:r>
        <w:t xml:space="preserve"> lens as you move it back away from the viewing screen. Stop when you are comfortably seeing a sharp and enlarged image of the back of the viewing screen. (You are using this lens as you would a magnifier glass, so adjust forward-and-backward until you get the best possible view of a magnified screen holder.)</w:t>
      </w:r>
    </w:p>
    <w:p w14:paraId="5A6929CA" w14:textId="77777777" w:rsidR="00A55ACD" w:rsidRDefault="0044787A" w:rsidP="002C1523">
      <w:pPr>
        <w:pStyle w:val="Numberedtext"/>
        <w:numPr>
          <w:ilvl w:val="0"/>
          <w:numId w:val="0"/>
        </w:numPr>
        <w:jc w:val="center"/>
      </w:pPr>
      <w:r>
        <w:object w:dxaOrig="6810" w:dyaOrig="1935" w14:anchorId="0F6ACD96">
          <v:shape id="_x0000_i1056" type="#_x0000_t75" style="width:351.75pt;height:100.5pt" o:ole="">
            <v:imagedata r:id="rId63" o:title=""/>
          </v:shape>
          <o:OLEObject Type="Embed" ProgID="Canvas.Drawing.X" ShapeID="_x0000_i1056" DrawAspect="Content" ObjectID="_1771941207" r:id="rId64"/>
        </w:object>
      </w:r>
    </w:p>
    <w:p w14:paraId="0F75220C" w14:textId="77777777" w:rsidR="00421B39" w:rsidRDefault="00421B39" w:rsidP="00421B39">
      <w:pPr>
        <w:pStyle w:val="Numberedtext"/>
        <w:numPr>
          <w:ilvl w:val="0"/>
          <w:numId w:val="16"/>
        </w:numPr>
      </w:pPr>
      <w:r>
        <w:t>Remove the viewing screen, but remember the location of the first image. It helps to mark the location with a piece of tape on the side of the track.</w:t>
      </w:r>
    </w:p>
    <w:p w14:paraId="1BA7DCE9" w14:textId="77777777" w:rsidR="00CB3E65" w:rsidRDefault="00421B39" w:rsidP="00A52ABD">
      <w:pPr>
        <w:pStyle w:val="Numberedtext"/>
      </w:pPr>
      <w:r>
        <w:t xml:space="preserve">Tape a copy of the grid (see the last page) onto the viewing screen. </w:t>
      </w:r>
    </w:p>
    <w:p w14:paraId="11D2931D" w14:textId="77777777" w:rsidR="00214933" w:rsidRDefault="00214933" w:rsidP="00214933">
      <w:pPr>
        <w:pStyle w:val="Numberedtext"/>
        <w:numPr>
          <w:ilvl w:val="0"/>
          <w:numId w:val="0"/>
        </w:numPr>
        <w:ind w:left="576" w:hanging="576"/>
      </w:pPr>
    </w:p>
    <w:p w14:paraId="5662896A" w14:textId="77777777" w:rsidR="00214933" w:rsidRDefault="00214933" w:rsidP="00214933">
      <w:pPr>
        <w:pStyle w:val="Numberedtext"/>
        <w:numPr>
          <w:ilvl w:val="0"/>
          <w:numId w:val="0"/>
        </w:numPr>
        <w:ind w:left="576" w:hanging="576"/>
      </w:pPr>
    </w:p>
    <w:p w14:paraId="1D3E8518" w14:textId="77777777" w:rsidR="00CB3E65" w:rsidRDefault="00421B39" w:rsidP="00CB3E65">
      <w:pPr>
        <w:pStyle w:val="Numberedtext"/>
        <w:numPr>
          <w:ilvl w:val="0"/>
          <w:numId w:val="16"/>
        </w:numPr>
      </w:pPr>
      <w:r>
        <w:lastRenderedPageBreak/>
        <w:t xml:space="preserve">Replace the light source </w:t>
      </w:r>
      <w:r w:rsidR="00D0653D">
        <w:t>with</w:t>
      </w:r>
      <w:r>
        <w:t xml:space="preserve"> the viewing screen. </w:t>
      </w:r>
      <w:r w:rsidR="00AA3F46">
        <w:t>The first image is now an image of the grid.</w:t>
      </w:r>
    </w:p>
    <w:p w14:paraId="0284BE8B" w14:textId="77777777" w:rsidR="00F85C2C" w:rsidRDefault="00214933" w:rsidP="00214933">
      <w:pPr>
        <w:pStyle w:val="Numberedtext"/>
        <w:numPr>
          <w:ilvl w:val="0"/>
          <w:numId w:val="0"/>
        </w:numPr>
        <w:jc w:val="center"/>
      </w:pPr>
      <w:r>
        <w:object w:dxaOrig="9555" w:dyaOrig="2220" w14:anchorId="0F5DBCB3">
          <v:shape id="_x0000_i1057" type="#_x0000_t75" style="width:434.25pt;height:100.5pt" o:ole="">
            <v:imagedata r:id="rId65" o:title=""/>
          </v:shape>
          <o:OLEObject Type="Embed" ProgID="Canvas.Drawing.X" ShapeID="_x0000_i1057" DrawAspect="Content" ObjectID="_1771941208" r:id="rId66"/>
        </w:object>
      </w:r>
    </w:p>
    <w:p w14:paraId="398E7F49" w14:textId="77777777" w:rsidR="00214933" w:rsidRDefault="00214933" w:rsidP="00214933">
      <w:pPr>
        <w:pStyle w:val="Heading3"/>
        <w:rPr>
          <w:rFonts w:ascii="Times New Roman" w:hAnsi="Times New Roman"/>
          <w:sz w:val="24"/>
          <w:szCs w:val="24"/>
        </w:rPr>
      </w:pPr>
    </w:p>
    <w:p w14:paraId="2AB5F47B" w14:textId="5F5C343D" w:rsidR="00214933" w:rsidRPr="00214933" w:rsidRDefault="00214933" w:rsidP="00214933">
      <w:pPr>
        <w:pStyle w:val="Numberedtext"/>
        <w:rPr>
          <w:b/>
          <w:i/>
        </w:rPr>
      </w:pPr>
      <w:r w:rsidRPr="00214933">
        <w:rPr>
          <w:b/>
          <w:i/>
        </w:rPr>
        <w:t>Check for and Eliminate the Parallax</w:t>
      </w:r>
      <w:r>
        <w:rPr>
          <w:b/>
          <w:i/>
        </w:rPr>
        <w:t xml:space="preserve">. </w:t>
      </w:r>
      <w:r>
        <w:rPr>
          <w:i/>
        </w:rPr>
        <w:t>Parallax</w:t>
      </w:r>
      <w:r>
        <w:t xml:space="preserve"> is an apparent shifting of the image with respect to the background due to the motion of the observer. It happens when the image is not in same plane as the object (grid pattern). </w:t>
      </w:r>
    </w:p>
    <w:p w14:paraId="2170DED0" w14:textId="77777777" w:rsidR="00214933" w:rsidRDefault="00214933" w:rsidP="00214933">
      <w:pPr>
        <w:pStyle w:val="BodyText"/>
        <w:ind w:left="1008"/>
        <w:rPr>
          <w:b/>
        </w:rPr>
      </w:pPr>
      <w:r w:rsidRPr="00214933">
        <w:rPr>
          <w:b/>
        </w:rPr>
        <w:t>Check to see if your image shows parallax:</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98"/>
        <w:gridCol w:w="3420"/>
      </w:tblGrid>
      <w:tr w:rsidR="00214933" w14:paraId="4C05F97A" w14:textId="77777777">
        <w:tc>
          <w:tcPr>
            <w:tcW w:w="6498" w:type="dxa"/>
          </w:tcPr>
          <w:p w14:paraId="02209A06" w14:textId="77777777" w:rsidR="00214933" w:rsidRDefault="00214933" w:rsidP="00214933">
            <w:pPr>
              <w:pStyle w:val="BodyText"/>
              <w:numPr>
                <w:ilvl w:val="0"/>
                <w:numId w:val="35"/>
              </w:numPr>
            </w:pPr>
            <w:r>
              <w:t>Open both eyes and look through the lens at the image with one eye while looking ‘around the edge’ of the lens at the grid pattern with the other eye. You should see the image-grid on top on a dimmer, smaller grid, as illustrated.</w:t>
            </w:r>
          </w:p>
          <w:p w14:paraId="37C17E18" w14:textId="77777777" w:rsidR="006F7802" w:rsidRDefault="006F7802" w:rsidP="00214933">
            <w:pPr>
              <w:pStyle w:val="BodyText"/>
              <w:numPr>
                <w:ilvl w:val="0"/>
                <w:numId w:val="35"/>
              </w:numPr>
            </w:pPr>
            <w:r>
              <w:t>You may also see that the lines tend to curve near the edges of the lens, which is not shown in the illustrations.</w:t>
            </w:r>
          </w:p>
          <w:p w14:paraId="150F351E" w14:textId="77777777" w:rsidR="00214933" w:rsidRPr="00214933" w:rsidRDefault="00214933" w:rsidP="00214933">
            <w:pPr>
              <w:pStyle w:val="BodyText"/>
              <w:numPr>
                <w:ilvl w:val="0"/>
                <w:numId w:val="35"/>
              </w:numPr>
            </w:pPr>
            <w:r>
              <w:t>Move your head up and down or side to side and observe how (or if) the image moves with respect to the grid.</w:t>
            </w:r>
          </w:p>
        </w:tc>
        <w:tc>
          <w:tcPr>
            <w:tcW w:w="3420" w:type="dxa"/>
          </w:tcPr>
          <w:p w14:paraId="03757494" w14:textId="77777777" w:rsidR="00214933" w:rsidRDefault="00214933" w:rsidP="00214933">
            <w:pPr>
              <w:pStyle w:val="BodyText"/>
              <w:jc w:val="right"/>
              <w:rPr>
                <w:b/>
              </w:rPr>
            </w:pPr>
            <w:r>
              <w:object w:dxaOrig="3015" w:dyaOrig="2100" w14:anchorId="1A1CE444">
                <v:shape id="_x0000_i1058" type="#_x0000_t75" style="width:150.75pt;height:105pt" o:ole="">
                  <v:imagedata r:id="rId67" o:title=""/>
                </v:shape>
                <o:OLEObject Type="Embed" ProgID="Canvas.Drawing.X" ShapeID="_x0000_i1058" DrawAspect="Content" ObjectID="_1771941209" r:id="rId68"/>
              </w:object>
            </w:r>
          </w:p>
        </w:tc>
      </w:tr>
    </w:tbl>
    <w:p w14:paraId="1C40A180" w14:textId="77777777" w:rsidR="00214933" w:rsidRPr="00214933" w:rsidRDefault="00214933" w:rsidP="00214933">
      <w:pPr>
        <w:pStyle w:val="BodyText"/>
        <w:rPr>
          <w:sz w:val="16"/>
          <w:szCs w:val="16"/>
        </w:rPr>
      </w:pPr>
    </w:p>
    <w:tbl>
      <w:tblPr>
        <w:tblStyle w:val="TableGrid"/>
        <w:tblW w:w="9950" w:type="dxa"/>
        <w:jc w:val="center"/>
        <w:tblLook w:val="01E0" w:firstRow="1" w:lastRow="1" w:firstColumn="1" w:lastColumn="1" w:noHBand="0" w:noVBand="0"/>
      </w:tblPr>
      <w:tblGrid>
        <w:gridCol w:w="3146"/>
        <w:gridCol w:w="3247"/>
        <w:gridCol w:w="3557"/>
      </w:tblGrid>
      <w:tr w:rsidR="00214933" w14:paraId="3AB095FA" w14:textId="77777777">
        <w:trPr>
          <w:trHeight w:val="603"/>
          <w:jc w:val="center"/>
        </w:trPr>
        <w:tc>
          <w:tcPr>
            <w:tcW w:w="9950" w:type="dxa"/>
            <w:gridSpan w:val="3"/>
            <w:tcBorders>
              <w:top w:val="single" w:sz="4" w:space="0" w:color="auto"/>
              <w:left w:val="single" w:sz="4" w:space="0" w:color="auto"/>
              <w:bottom w:val="single" w:sz="4" w:space="0" w:color="auto"/>
              <w:right w:val="single" w:sz="4" w:space="0" w:color="auto"/>
            </w:tcBorders>
          </w:tcPr>
          <w:p w14:paraId="76807FB7" w14:textId="77777777" w:rsidR="00214933" w:rsidRDefault="00214933" w:rsidP="00EE6AEB">
            <w:pPr>
              <w:pStyle w:val="BodyText"/>
              <w:jc w:val="center"/>
            </w:pPr>
            <w:r w:rsidRPr="0002279E">
              <w:rPr>
                <w:b/>
                <w:i/>
              </w:rPr>
              <w:t>Parallax —</w:t>
            </w:r>
            <w:r>
              <w:t xml:space="preserve"> the image appears to freely float in all directions above the actual grid.</w:t>
            </w:r>
          </w:p>
        </w:tc>
      </w:tr>
      <w:tr w:rsidR="00214933" w14:paraId="20EF904B" w14:textId="77777777">
        <w:trPr>
          <w:trHeight w:val="2486"/>
          <w:jc w:val="center"/>
        </w:trPr>
        <w:tc>
          <w:tcPr>
            <w:tcW w:w="3146" w:type="dxa"/>
            <w:tcBorders>
              <w:top w:val="single" w:sz="4" w:space="0" w:color="auto"/>
              <w:left w:val="nil"/>
              <w:bottom w:val="nil"/>
              <w:right w:val="nil"/>
            </w:tcBorders>
          </w:tcPr>
          <w:p w14:paraId="23767376" w14:textId="77777777" w:rsidR="00214933" w:rsidRDefault="00214933" w:rsidP="00214933">
            <w:pPr>
              <w:pStyle w:val="BodyText"/>
              <w:rPr>
                <w:b/>
                <w:i/>
              </w:rPr>
            </w:pPr>
          </w:p>
          <w:p w14:paraId="12382EF7" w14:textId="77777777" w:rsidR="00214933" w:rsidRPr="00214933" w:rsidRDefault="00214933" w:rsidP="00214933">
            <w:pPr>
              <w:pStyle w:val="BodyText"/>
              <w:rPr>
                <w:sz w:val="22"/>
                <w:szCs w:val="22"/>
              </w:rPr>
            </w:pPr>
            <w:r w:rsidRPr="00214933">
              <w:rPr>
                <w:b/>
                <w:i/>
                <w:sz w:val="22"/>
                <w:szCs w:val="22"/>
              </w:rPr>
              <w:t>If there is parallax</w:t>
            </w:r>
            <w:r w:rsidRPr="00214933">
              <w:rPr>
                <w:sz w:val="22"/>
                <w:szCs w:val="22"/>
              </w:rPr>
              <w:t>, the image-grid will change position with respect to the smaller grid as you move your head.</w:t>
            </w:r>
          </w:p>
          <w:p w14:paraId="106E7CF2" w14:textId="77777777" w:rsidR="00214933" w:rsidRDefault="00214933" w:rsidP="00EE6AEB">
            <w:pPr>
              <w:pStyle w:val="BodyText"/>
              <w:jc w:val="center"/>
            </w:pPr>
          </w:p>
        </w:tc>
        <w:tc>
          <w:tcPr>
            <w:tcW w:w="3247" w:type="dxa"/>
            <w:tcBorders>
              <w:top w:val="single" w:sz="4" w:space="0" w:color="auto"/>
              <w:left w:val="nil"/>
              <w:bottom w:val="nil"/>
              <w:right w:val="nil"/>
            </w:tcBorders>
          </w:tcPr>
          <w:p w14:paraId="79BC00C4" w14:textId="77777777" w:rsidR="00214933" w:rsidRDefault="00214933" w:rsidP="00EE6AEB">
            <w:pPr>
              <w:pStyle w:val="BodyText"/>
              <w:jc w:val="center"/>
            </w:pPr>
            <w:r>
              <w:object w:dxaOrig="2295" w:dyaOrig="2190" w14:anchorId="616DB1E2">
                <v:shape id="_x0000_i1059" type="#_x0000_t75" style="width:114.75pt;height:109.5pt" o:ole="">
                  <v:imagedata r:id="rId69" o:title=""/>
                </v:shape>
                <o:OLEObject Type="Embed" ProgID="Canvas.Drawing.X" ShapeID="_x0000_i1059" DrawAspect="Content" ObjectID="_1771941210" r:id="rId70"/>
              </w:object>
            </w:r>
          </w:p>
        </w:tc>
        <w:tc>
          <w:tcPr>
            <w:tcW w:w="3557" w:type="dxa"/>
            <w:tcBorders>
              <w:top w:val="single" w:sz="4" w:space="0" w:color="auto"/>
              <w:left w:val="nil"/>
              <w:bottom w:val="nil"/>
              <w:right w:val="nil"/>
            </w:tcBorders>
          </w:tcPr>
          <w:p w14:paraId="3C764987" w14:textId="77777777" w:rsidR="00214933" w:rsidRDefault="00214933" w:rsidP="00EE6AEB">
            <w:pPr>
              <w:pStyle w:val="BodyText"/>
              <w:jc w:val="center"/>
            </w:pPr>
            <w:r>
              <w:object w:dxaOrig="2295" w:dyaOrig="2100" w14:anchorId="484E193F">
                <v:shape id="_x0000_i1060" type="#_x0000_t75" style="width:114.75pt;height:105pt" o:ole="">
                  <v:imagedata r:id="rId71" o:title=""/>
                </v:shape>
                <o:OLEObject Type="Embed" ProgID="Canvas.Drawing.X" ShapeID="_x0000_i1060" DrawAspect="Content" ObjectID="_1771941211" r:id="rId72"/>
              </w:object>
            </w:r>
          </w:p>
        </w:tc>
      </w:tr>
      <w:tr w:rsidR="00214933" w14:paraId="77AF2EF9" w14:textId="77777777">
        <w:trPr>
          <w:trHeight w:val="648"/>
          <w:jc w:val="center"/>
        </w:trPr>
        <w:tc>
          <w:tcPr>
            <w:tcW w:w="3146" w:type="dxa"/>
            <w:tcBorders>
              <w:top w:val="nil"/>
              <w:left w:val="nil"/>
              <w:bottom w:val="nil"/>
              <w:right w:val="nil"/>
            </w:tcBorders>
          </w:tcPr>
          <w:p w14:paraId="217F5554" w14:textId="77777777" w:rsidR="00214933" w:rsidRPr="00214933" w:rsidRDefault="00214933" w:rsidP="00EE6AEB">
            <w:pPr>
              <w:pStyle w:val="BodyText"/>
              <w:jc w:val="center"/>
              <w:rPr>
                <w:sz w:val="18"/>
                <w:szCs w:val="18"/>
              </w:rPr>
            </w:pPr>
          </w:p>
        </w:tc>
        <w:tc>
          <w:tcPr>
            <w:tcW w:w="3247" w:type="dxa"/>
            <w:tcBorders>
              <w:top w:val="nil"/>
              <w:left w:val="nil"/>
              <w:bottom w:val="nil"/>
              <w:right w:val="nil"/>
            </w:tcBorders>
          </w:tcPr>
          <w:p w14:paraId="2CF94751" w14:textId="77777777" w:rsidR="00214933" w:rsidRPr="00214933" w:rsidRDefault="00214933" w:rsidP="00EE6AEB">
            <w:pPr>
              <w:pStyle w:val="BodyText"/>
              <w:jc w:val="center"/>
              <w:rPr>
                <w:sz w:val="18"/>
                <w:szCs w:val="18"/>
              </w:rPr>
            </w:pPr>
            <w:r w:rsidRPr="00214933">
              <w:rPr>
                <w:sz w:val="18"/>
                <w:szCs w:val="18"/>
              </w:rPr>
              <w:t xml:space="preserve">(a) </w:t>
            </w:r>
            <w:r w:rsidR="006F7802">
              <w:rPr>
                <w:sz w:val="18"/>
                <w:szCs w:val="18"/>
              </w:rPr>
              <w:t>The view with both eyes open</w:t>
            </w:r>
            <w:r w:rsidRPr="00214933">
              <w:rPr>
                <w:sz w:val="18"/>
                <w:szCs w:val="18"/>
              </w:rPr>
              <w:t>.</w:t>
            </w:r>
          </w:p>
        </w:tc>
        <w:tc>
          <w:tcPr>
            <w:tcW w:w="3557" w:type="dxa"/>
            <w:tcBorders>
              <w:top w:val="nil"/>
              <w:left w:val="nil"/>
              <w:bottom w:val="nil"/>
              <w:right w:val="nil"/>
            </w:tcBorders>
          </w:tcPr>
          <w:p w14:paraId="7231B30F" w14:textId="77777777" w:rsidR="00214933" w:rsidRPr="00214933" w:rsidRDefault="00214933" w:rsidP="00EE6AEB">
            <w:pPr>
              <w:pStyle w:val="BodyText"/>
              <w:jc w:val="center"/>
              <w:rPr>
                <w:sz w:val="18"/>
                <w:szCs w:val="18"/>
              </w:rPr>
            </w:pPr>
            <w:r w:rsidRPr="00214933">
              <w:rPr>
                <w:sz w:val="18"/>
                <w:szCs w:val="18"/>
              </w:rPr>
              <w:t xml:space="preserve">(b) Move your head and the image displaces </w:t>
            </w:r>
            <w:r w:rsidR="006F7802">
              <w:rPr>
                <w:sz w:val="18"/>
                <w:szCs w:val="18"/>
              </w:rPr>
              <w:t>with respect to the grid</w:t>
            </w:r>
            <w:r w:rsidRPr="00214933">
              <w:rPr>
                <w:sz w:val="18"/>
                <w:szCs w:val="18"/>
              </w:rPr>
              <w:t>.</w:t>
            </w:r>
          </w:p>
        </w:tc>
      </w:tr>
    </w:tbl>
    <w:p w14:paraId="16A9EF49" w14:textId="77777777" w:rsidR="00214933" w:rsidRDefault="00214933" w:rsidP="00214933">
      <w:pPr>
        <w:pStyle w:val="Numberedtext"/>
        <w:numPr>
          <w:ilvl w:val="0"/>
          <w:numId w:val="0"/>
        </w:numPr>
      </w:pPr>
    </w:p>
    <w:p w14:paraId="104D7B7F" w14:textId="77777777" w:rsidR="00214933" w:rsidRDefault="00214933" w:rsidP="00214933">
      <w:pPr>
        <w:pStyle w:val="Numberedtext"/>
        <w:numPr>
          <w:ilvl w:val="0"/>
          <w:numId w:val="0"/>
        </w:numPr>
      </w:pPr>
    </w:p>
    <w:p w14:paraId="07875E8E" w14:textId="77777777" w:rsidR="00214933" w:rsidRDefault="00214933" w:rsidP="00214933">
      <w:pPr>
        <w:pStyle w:val="Numberedtext"/>
        <w:numPr>
          <w:ilvl w:val="0"/>
          <w:numId w:val="0"/>
        </w:numPr>
      </w:pPr>
    </w:p>
    <w:tbl>
      <w:tblPr>
        <w:tblStyle w:val="TableGrid"/>
        <w:tblW w:w="9741" w:type="dxa"/>
        <w:jc w:val="center"/>
        <w:tblLook w:val="01E0" w:firstRow="1" w:lastRow="1" w:firstColumn="1" w:lastColumn="1" w:noHBand="0" w:noVBand="0"/>
      </w:tblPr>
      <w:tblGrid>
        <w:gridCol w:w="3247"/>
        <w:gridCol w:w="3247"/>
        <w:gridCol w:w="3247"/>
      </w:tblGrid>
      <w:tr w:rsidR="00214933" w14:paraId="7AB792BE" w14:textId="77777777">
        <w:trPr>
          <w:trHeight w:val="603"/>
          <w:jc w:val="center"/>
        </w:trPr>
        <w:tc>
          <w:tcPr>
            <w:tcW w:w="9741" w:type="dxa"/>
            <w:gridSpan w:val="3"/>
            <w:tcBorders>
              <w:top w:val="single" w:sz="4" w:space="0" w:color="auto"/>
              <w:left w:val="single" w:sz="4" w:space="0" w:color="auto"/>
              <w:bottom w:val="single" w:sz="4" w:space="0" w:color="auto"/>
              <w:right w:val="single" w:sz="4" w:space="0" w:color="auto"/>
            </w:tcBorders>
          </w:tcPr>
          <w:p w14:paraId="6F430F87" w14:textId="77777777" w:rsidR="00214933" w:rsidRDefault="00214933" w:rsidP="00EE6AEB">
            <w:pPr>
              <w:pStyle w:val="BodyText"/>
              <w:jc w:val="center"/>
            </w:pPr>
            <w:r w:rsidRPr="0002279E">
              <w:rPr>
                <w:b/>
                <w:i/>
              </w:rPr>
              <w:t>NO parallax</w:t>
            </w:r>
            <w:r>
              <w:t xml:space="preserve"> — the relative position of the image and the grid stay fixed for any position of the observer.</w:t>
            </w:r>
          </w:p>
        </w:tc>
      </w:tr>
      <w:tr w:rsidR="00214933" w14:paraId="722C38A0" w14:textId="77777777">
        <w:trPr>
          <w:trHeight w:val="2486"/>
          <w:jc w:val="center"/>
        </w:trPr>
        <w:tc>
          <w:tcPr>
            <w:tcW w:w="3247" w:type="dxa"/>
            <w:tcBorders>
              <w:top w:val="single" w:sz="4" w:space="0" w:color="auto"/>
              <w:left w:val="nil"/>
              <w:bottom w:val="nil"/>
              <w:right w:val="nil"/>
            </w:tcBorders>
          </w:tcPr>
          <w:p w14:paraId="6F858805" w14:textId="77777777" w:rsidR="00214933" w:rsidRDefault="00214933" w:rsidP="00EE6AEB">
            <w:pPr>
              <w:pStyle w:val="BodyText"/>
              <w:rPr>
                <w:b/>
                <w:i/>
              </w:rPr>
            </w:pPr>
          </w:p>
          <w:p w14:paraId="70C0118A" w14:textId="77777777" w:rsidR="00214933" w:rsidRPr="00214933" w:rsidRDefault="00214933" w:rsidP="00EE6AEB">
            <w:pPr>
              <w:pStyle w:val="BodyText"/>
              <w:jc w:val="center"/>
              <w:rPr>
                <w:sz w:val="22"/>
                <w:szCs w:val="22"/>
              </w:rPr>
            </w:pPr>
            <w:r w:rsidRPr="00214933">
              <w:rPr>
                <w:b/>
                <w:i/>
                <w:sz w:val="22"/>
                <w:szCs w:val="22"/>
              </w:rPr>
              <w:t>If there is NO parallax</w:t>
            </w:r>
            <w:r w:rsidRPr="00214933">
              <w:rPr>
                <w:sz w:val="22"/>
                <w:szCs w:val="22"/>
              </w:rPr>
              <w:t>, then as you move your head the position of the image with respect to the background will not change. They will appear to be stuck together</w:t>
            </w:r>
            <w:r>
              <w:rPr>
                <w:sz w:val="22"/>
                <w:szCs w:val="22"/>
              </w:rPr>
              <w:t>.</w:t>
            </w:r>
            <w:r w:rsidRPr="00214933">
              <w:rPr>
                <w:sz w:val="22"/>
                <w:szCs w:val="22"/>
              </w:rPr>
              <w:t xml:space="preserve"> </w:t>
            </w:r>
          </w:p>
        </w:tc>
        <w:tc>
          <w:tcPr>
            <w:tcW w:w="3247" w:type="dxa"/>
            <w:tcBorders>
              <w:top w:val="single" w:sz="4" w:space="0" w:color="auto"/>
              <w:left w:val="nil"/>
              <w:bottom w:val="nil"/>
              <w:right w:val="nil"/>
            </w:tcBorders>
          </w:tcPr>
          <w:p w14:paraId="136DC05D" w14:textId="77777777" w:rsidR="00214933" w:rsidRDefault="00214933" w:rsidP="00EE6AEB">
            <w:pPr>
              <w:pStyle w:val="BodyText"/>
              <w:jc w:val="center"/>
            </w:pPr>
            <w:r>
              <w:object w:dxaOrig="2295" w:dyaOrig="2190" w14:anchorId="772B602C">
                <v:shape id="_x0000_i1061" type="#_x0000_t75" style="width:114.75pt;height:109.5pt" o:ole="">
                  <v:imagedata r:id="rId69" o:title=""/>
                </v:shape>
                <o:OLEObject Type="Embed" ProgID="Canvas.Drawing.X" ShapeID="_x0000_i1061" DrawAspect="Content" ObjectID="_1771941212" r:id="rId73"/>
              </w:object>
            </w:r>
          </w:p>
        </w:tc>
        <w:tc>
          <w:tcPr>
            <w:tcW w:w="3247" w:type="dxa"/>
            <w:tcBorders>
              <w:top w:val="single" w:sz="4" w:space="0" w:color="auto"/>
              <w:left w:val="nil"/>
              <w:bottom w:val="nil"/>
              <w:right w:val="nil"/>
            </w:tcBorders>
          </w:tcPr>
          <w:p w14:paraId="7479728B" w14:textId="77777777" w:rsidR="00214933" w:rsidRDefault="006F7802" w:rsidP="00EE6AEB">
            <w:pPr>
              <w:pStyle w:val="BodyText"/>
              <w:jc w:val="center"/>
            </w:pPr>
            <w:r>
              <w:object w:dxaOrig="2295" w:dyaOrig="2190" w14:anchorId="56157377">
                <v:shape id="_x0000_i1062" type="#_x0000_t75" style="width:114.75pt;height:109.5pt" o:ole="">
                  <v:imagedata r:id="rId69" o:title=""/>
                </v:shape>
                <o:OLEObject Type="Embed" ProgID="Canvas.Drawing.X" ShapeID="_x0000_i1062" DrawAspect="Content" ObjectID="_1771941213" r:id="rId74"/>
              </w:object>
            </w:r>
          </w:p>
        </w:tc>
      </w:tr>
      <w:tr w:rsidR="00214933" w14:paraId="7788693D" w14:textId="77777777">
        <w:trPr>
          <w:trHeight w:val="648"/>
          <w:jc w:val="center"/>
        </w:trPr>
        <w:tc>
          <w:tcPr>
            <w:tcW w:w="3247" w:type="dxa"/>
            <w:tcBorders>
              <w:top w:val="nil"/>
              <w:left w:val="nil"/>
              <w:bottom w:val="nil"/>
              <w:right w:val="nil"/>
            </w:tcBorders>
          </w:tcPr>
          <w:p w14:paraId="25855554" w14:textId="77777777" w:rsidR="00214933" w:rsidRPr="00214933" w:rsidRDefault="00214933" w:rsidP="00EE6AEB">
            <w:pPr>
              <w:pStyle w:val="BodyText"/>
              <w:jc w:val="center"/>
              <w:rPr>
                <w:sz w:val="18"/>
                <w:szCs w:val="18"/>
              </w:rPr>
            </w:pPr>
          </w:p>
        </w:tc>
        <w:tc>
          <w:tcPr>
            <w:tcW w:w="3247" w:type="dxa"/>
            <w:tcBorders>
              <w:top w:val="nil"/>
              <w:left w:val="nil"/>
              <w:bottom w:val="nil"/>
              <w:right w:val="nil"/>
            </w:tcBorders>
          </w:tcPr>
          <w:p w14:paraId="07272D18" w14:textId="77777777" w:rsidR="00214933" w:rsidRPr="00214933" w:rsidRDefault="00214933" w:rsidP="00EE6AEB">
            <w:pPr>
              <w:pStyle w:val="BodyText"/>
              <w:jc w:val="center"/>
              <w:rPr>
                <w:sz w:val="18"/>
                <w:szCs w:val="18"/>
              </w:rPr>
            </w:pPr>
            <w:r w:rsidRPr="00214933">
              <w:rPr>
                <w:sz w:val="18"/>
                <w:szCs w:val="18"/>
              </w:rPr>
              <w:t>(a) The view with both eyes open.</w:t>
            </w:r>
          </w:p>
        </w:tc>
        <w:tc>
          <w:tcPr>
            <w:tcW w:w="3247" w:type="dxa"/>
            <w:tcBorders>
              <w:top w:val="nil"/>
              <w:left w:val="nil"/>
              <w:bottom w:val="nil"/>
              <w:right w:val="nil"/>
            </w:tcBorders>
          </w:tcPr>
          <w:p w14:paraId="04F9A054" w14:textId="77777777" w:rsidR="00214933" w:rsidRPr="00214933" w:rsidRDefault="00214933" w:rsidP="00EE6AEB">
            <w:pPr>
              <w:pStyle w:val="BodyText"/>
              <w:jc w:val="center"/>
              <w:rPr>
                <w:sz w:val="18"/>
                <w:szCs w:val="18"/>
              </w:rPr>
            </w:pPr>
            <w:r w:rsidRPr="00214933">
              <w:rPr>
                <w:sz w:val="18"/>
                <w:szCs w:val="18"/>
              </w:rPr>
              <w:t>(b) The view from any position of your head</w:t>
            </w:r>
            <w:r w:rsidR="00056662">
              <w:rPr>
                <w:sz w:val="18"/>
                <w:szCs w:val="18"/>
              </w:rPr>
              <w:t xml:space="preserve"> is the same</w:t>
            </w:r>
            <w:r w:rsidRPr="00214933">
              <w:rPr>
                <w:sz w:val="18"/>
                <w:szCs w:val="18"/>
              </w:rPr>
              <w:t>.</w:t>
            </w:r>
          </w:p>
        </w:tc>
      </w:tr>
    </w:tbl>
    <w:p w14:paraId="473A483D" w14:textId="77777777" w:rsidR="00955D5F" w:rsidRDefault="005279AB" w:rsidP="0036400E">
      <w:pPr>
        <w:pStyle w:val="Numberedtext"/>
      </w:pPr>
      <w:r>
        <w:t>If you found that your image shows parallax, move the eyepiece lens until the image lines do not shift relative to the object lines when you move your head.</w:t>
      </w:r>
      <w:r w:rsidR="006F7802">
        <w:t xml:space="preserve"> </w:t>
      </w:r>
    </w:p>
    <w:p w14:paraId="21F22866" w14:textId="77777777" w:rsidR="0036400E" w:rsidRDefault="00076D53" w:rsidP="0036400E">
      <w:pPr>
        <w:pStyle w:val="Numberedtext"/>
      </w:pPr>
      <w:r>
        <w:t>At this point r</w:t>
      </w:r>
      <w:r w:rsidR="0036400E">
        <w:t xml:space="preserve">ecord the </w:t>
      </w:r>
      <w:r w:rsidR="00CB3E65">
        <w:t>position of the eyepiece in the Data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39"/>
        <w:gridCol w:w="3621"/>
      </w:tblGrid>
      <w:tr w:rsidR="00076D53" w14:paraId="69220016" w14:textId="77777777">
        <w:tc>
          <w:tcPr>
            <w:tcW w:w="6588" w:type="dxa"/>
          </w:tcPr>
          <w:p w14:paraId="62049B88" w14:textId="77777777" w:rsidR="00076D53" w:rsidRDefault="00076D53" w:rsidP="00076D53">
            <w:pPr>
              <w:pStyle w:val="Numberedtext"/>
              <w:numPr>
                <w:ilvl w:val="0"/>
                <w:numId w:val="9"/>
              </w:numPr>
            </w:pPr>
            <w:r>
              <w:t>Visually estimate the total magnification of this telescope by counting the number of squares in the grid pattern that lie inside of one square of the image. Record the estimate in the data page.</w:t>
            </w:r>
          </w:p>
        </w:tc>
        <w:tc>
          <w:tcPr>
            <w:tcW w:w="2988" w:type="dxa"/>
          </w:tcPr>
          <w:p w14:paraId="65CF9F60" w14:textId="77777777" w:rsidR="00076D53" w:rsidRDefault="00E0340A" w:rsidP="00076D53">
            <w:pPr>
              <w:pStyle w:val="Numberedtext"/>
              <w:numPr>
                <w:ilvl w:val="0"/>
                <w:numId w:val="0"/>
              </w:numPr>
              <w:jc w:val="right"/>
            </w:pPr>
            <w:r>
              <w:object w:dxaOrig="3405" w:dyaOrig="2775" w14:anchorId="0FFB8343">
                <v:shape id="_x0000_i1063" type="#_x0000_t75" style="width:170.25pt;height:138.75pt" o:ole="">
                  <v:imagedata r:id="rId75" o:title=""/>
                </v:shape>
                <o:OLEObject Type="Embed" ProgID="Canvas.Drawing.X" ShapeID="_x0000_i1063" DrawAspect="Content" ObjectID="_1771941214" r:id="rId76"/>
              </w:object>
            </w:r>
          </w:p>
        </w:tc>
      </w:tr>
    </w:tbl>
    <w:p w14:paraId="586A4081" w14:textId="4262EE40" w:rsidR="00CC344A" w:rsidRPr="00034939" w:rsidRDefault="000438A3" w:rsidP="00CC344A">
      <w:pPr>
        <w:pStyle w:val="Heading2"/>
        <w:rPr>
          <w:rFonts w:ascii="Times New Roman" w:hAnsi="Times New Roman"/>
        </w:rPr>
      </w:pPr>
      <w:r w:rsidRPr="000438A3">
        <w:rPr>
          <w:rFonts w:ascii="Times New Roman" w:hAnsi="Times New Roman"/>
          <w:sz w:val="28"/>
          <w:szCs w:val="28"/>
        </w:rPr>
        <w:t>Analysis Procedure</w:t>
      </w:r>
      <w:r w:rsidR="00CC344A" w:rsidRPr="000438A3">
        <w:rPr>
          <w:rFonts w:ascii="Times New Roman" w:hAnsi="Times New Roman"/>
          <w:sz w:val="28"/>
          <w:szCs w:val="28"/>
        </w:rPr>
        <w:t xml:space="preserve"> </w:t>
      </w:r>
      <w:r w:rsidR="00A242E1" w:rsidRPr="000438A3">
        <w:rPr>
          <w:rFonts w:ascii="Times New Roman" w:hAnsi="Times New Roman"/>
          <w:sz w:val="28"/>
          <w:szCs w:val="28"/>
        </w:rPr>
        <w:t>B</w:t>
      </w:r>
      <w:r>
        <w:rPr>
          <w:rFonts w:ascii="Times New Roman" w:hAnsi="Times New Roman"/>
          <w:sz w:val="28"/>
          <w:szCs w:val="28"/>
        </w:rPr>
        <w:t>.</w:t>
      </w:r>
      <w:r w:rsidR="00CC344A" w:rsidRPr="000438A3">
        <w:rPr>
          <w:rFonts w:ascii="Times New Roman" w:hAnsi="Times New Roman"/>
          <w:sz w:val="28"/>
          <w:szCs w:val="28"/>
        </w:rPr>
        <w:t xml:space="preserve"> The Astronomical Telescope</w:t>
      </w:r>
      <w:r w:rsidR="00A242E1" w:rsidRPr="000438A3">
        <w:rPr>
          <w:rFonts w:ascii="Times New Roman" w:hAnsi="Times New Roman"/>
          <w:sz w:val="28"/>
          <w:szCs w:val="28"/>
        </w:rPr>
        <w:t>:</w:t>
      </w:r>
      <w:r w:rsidR="00A242E1">
        <w:rPr>
          <w:rFonts w:ascii="Times New Roman" w:hAnsi="Times New Roman"/>
        </w:rPr>
        <w:t xml:space="preserve"> Looking at </w:t>
      </w:r>
      <w:r w:rsidR="005C536D">
        <w:rPr>
          <w:rFonts w:ascii="Times New Roman" w:hAnsi="Times New Roman"/>
        </w:rPr>
        <w:t>a Nearby Object</w:t>
      </w:r>
    </w:p>
    <w:p w14:paraId="7F398002" w14:textId="77777777" w:rsidR="00FF3804" w:rsidRDefault="00FF3804" w:rsidP="006F7802">
      <w:pPr>
        <w:pStyle w:val="Numberedtext"/>
        <w:numPr>
          <w:ilvl w:val="0"/>
          <w:numId w:val="36"/>
        </w:numPr>
      </w:pPr>
      <w:r>
        <w:t>Use the recorded positions to determine the following distances:</w:t>
      </w:r>
    </w:p>
    <w:p w14:paraId="5BF0C330" w14:textId="77777777" w:rsidR="00FF3804" w:rsidRDefault="00FF3804" w:rsidP="00FF3804">
      <w:pPr>
        <w:pStyle w:val="Numberedtext"/>
        <w:numPr>
          <w:ilvl w:val="0"/>
          <w:numId w:val="21"/>
        </w:numPr>
        <w:ind w:left="1080"/>
      </w:pPr>
      <w:r>
        <w:t xml:space="preserve">Distance from object to objective lens, </w:t>
      </w:r>
      <w:r w:rsidR="00404147" w:rsidRPr="00FF3804">
        <w:rPr>
          <w:position w:val="-12"/>
        </w:rPr>
        <w:object w:dxaOrig="340" w:dyaOrig="360" w14:anchorId="3EE74B73">
          <v:shape id="_x0000_i1064" type="#_x0000_t75" style="width:16.5pt;height:18pt" o:ole="">
            <v:imagedata r:id="rId77" o:title=""/>
          </v:shape>
          <o:OLEObject Type="Embed" ProgID="Equation.3" ShapeID="_x0000_i1064" DrawAspect="Content" ObjectID="_1771941215" r:id="rId78"/>
        </w:object>
      </w:r>
      <w:r>
        <w:t>.</w:t>
      </w:r>
    </w:p>
    <w:p w14:paraId="3E7CE905" w14:textId="77777777" w:rsidR="00FF3804" w:rsidRDefault="00FF3804" w:rsidP="00FF3804">
      <w:pPr>
        <w:pStyle w:val="Numberedtext"/>
        <w:numPr>
          <w:ilvl w:val="0"/>
          <w:numId w:val="21"/>
        </w:numPr>
        <w:ind w:left="1080"/>
      </w:pPr>
      <w:r>
        <w:t xml:space="preserve">Distance from objective lens to the first image, </w:t>
      </w:r>
      <w:r w:rsidR="00404147" w:rsidRPr="00FF3804">
        <w:rPr>
          <w:position w:val="-12"/>
        </w:rPr>
        <w:object w:dxaOrig="300" w:dyaOrig="360" w14:anchorId="4A4657C3">
          <v:shape id="_x0000_i1065" type="#_x0000_t75" style="width:15pt;height:18pt" o:ole="">
            <v:imagedata r:id="rId79" o:title=""/>
          </v:shape>
          <o:OLEObject Type="Embed" ProgID="Equation.3" ShapeID="_x0000_i1065" DrawAspect="Content" ObjectID="_1771941216" r:id="rId80"/>
        </w:object>
      </w:r>
      <w:r>
        <w:t>.</w:t>
      </w:r>
    </w:p>
    <w:p w14:paraId="590443D3" w14:textId="77777777" w:rsidR="00FF3804" w:rsidRDefault="00FF3804" w:rsidP="00FF3804">
      <w:pPr>
        <w:pStyle w:val="Numberedtext"/>
        <w:numPr>
          <w:ilvl w:val="0"/>
          <w:numId w:val="21"/>
        </w:numPr>
        <w:ind w:left="1080"/>
      </w:pPr>
      <w:r>
        <w:t xml:space="preserve">Distance from the first image to the eyepiece lens, </w:t>
      </w:r>
      <w:r w:rsidR="00404147" w:rsidRPr="00FF3804">
        <w:rPr>
          <w:position w:val="-12"/>
        </w:rPr>
        <w:object w:dxaOrig="360" w:dyaOrig="360" w14:anchorId="07A1BDA4">
          <v:shape id="_x0000_i1066" type="#_x0000_t75" style="width:18pt;height:18pt" o:ole="">
            <v:imagedata r:id="rId81" o:title=""/>
          </v:shape>
          <o:OLEObject Type="Embed" ProgID="Equation.3" ShapeID="_x0000_i1066" DrawAspect="Content" ObjectID="_1771941217" r:id="rId82"/>
        </w:object>
      </w:r>
      <w:r>
        <w:t>.</w:t>
      </w:r>
    </w:p>
    <w:p w14:paraId="13AADBC8" w14:textId="77777777" w:rsidR="00FF3804" w:rsidRDefault="00FF3804" w:rsidP="00FF3804">
      <w:pPr>
        <w:pStyle w:val="Numberedtext"/>
        <w:numPr>
          <w:ilvl w:val="0"/>
          <w:numId w:val="17"/>
        </w:numPr>
      </w:pPr>
      <w:r>
        <w:t xml:space="preserve">Use the thin-lens formula (Eq. 1) to calculate the distance from the eyepiece to the final image, </w:t>
      </w:r>
      <w:r w:rsidRPr="00936656">
        <w:rPr>
          <w:position w:val="-12"/>
        </w:rPr>
        <w:object w:dxaOrig="340" w:dyaOrig="360" w14:anchorId="62F50256">
          <v:shape id="_x0000_i1067" type="#_x0000_t75" style="width:16.5pt;height:18pt" o:ole="">
            <v:imagedata r:id="rId52" o:title=""/>
          </v:shape>
          <o:OLEObject Type="Embed" ProgID="Equation.3" ShapeID="_x0000_i1067" DrawAspect="Content" ObjectID="_1771941218" r:id="rId83"/>
        </w:object>
      </w:r>
      <w:r>
        <w:t>.</w:t>
      </w:r>
    </w:p>
    <w:p w14:paraId="1CBE513D" w14:textId="77777777" w:rsidR="00FF3804" w:rsidRDefault="00FF3804" w:rsidP="00FF3804">
      <w:pPr>
        <w:pStyle w:val="Numberedtext"/>
        <w:numPr>
          <w:ilvl w:val="0"/>
          <w:numId w:val="17"/>
        </w:numPr>
      </w:pPr>
      <w:r>
        <w:t xml:space="preserve">Calculate the magnification of the images, </w:t>
      </w:r>
      <w:r w:rsidR="00140FCB" w:rsidRPr="00404147">
        <w:rPr>
          <w:position w:val="-10"/>
        </w:rPr>
        <w:object w:dxaOrig="300" w:dyaOrig="340" w14:anchorId="6C677B33">
          <v:shape id="_x0000_i1068" type="#_x0000_t75" style="width:15pt;height:16.5pt" o:ole="">
            <v:imagedata r:id="rId84" o:title=""/>
          </v:shape>
          <o:OLEObject Type="Embed" ProgID="Equation.3" ShapeID="_x0000_i1068" DrawAspect="Content" ObjectID="_1771941219" r:id="rId85"/>
        </w:object>
      </w:r>
      <w:r w:rsidR="00404147">
        <w:t xml:space="preserve"> </w:t>
      </w:r>
      <w:r>
        <w:t xml:space="preserve">and </w:t>
      </w:r>
      <w:r w:rsidR="00140FCB" w:rsidRPr="00404147">
        <w:rPr>
          <w:position w:val="-10"/>
        </w:rPr>
        <w:object w:dxaOrig="320" w:dyaOrig="340" w14:anchorId="58EE4B30">
          <v:shape id="_x0000_i1069" type="#_x0000_t75" style="width:16.5pt;height:16.5pt" o:ole="">
            <v:imagedata r:id="rId86" o:title=""/>
          </v:shape>
          <o:OLEObject Type="Embed" ProgID="Equation.3" ShapeID="_x0000_i1069" DrawAspect="Content" ObjectID="_1771941220" r:id="rId87"/>
        </w:object>
      </w:r>
      <w:r>
        <w:t xml:space="preserve">. </w:t>
      </w:r>
    </w:p>
    <w:p w14:paraId="4C3F52DF" w14:textId="77777777" w:rsidR="00FF3804" w:rsidRDefault="00FF3804" w:rsidP="00FF3804">
      <w:pPr>
        <w:pStyle w:val="Numberedtext"/>
        <w:numPr>
          <w:ilvl w:val="0"/>
          <w:numId w:val="17"/>
        </w:numPr>
      </w:pPr>
      <w:r>
        <w:t>Calculate the total magnification of the telescope</w:t>
      </w:r>
      <w:r w:rsidR="00404147">
        <w:t xml:space="preserve">, </w:t>
      </w:r>
      <w:r w:rsidR="00140FCB" w:rsidRPr="00404147">
        <w:rPr>
          <w:position w:val="-4"/>
        </w:rPr>
        <w:object w:dxaOrig="320" w:dyaOrig="260" w14:anchorId="48C74D6C">
          <v:shape id="_x0000_i1070" type="#_x0000_t75" style="width:16.5pt;height:13.5pt" o:ole="">
            <v:imagedata r:id="rId88" o:title=""/>
          </v:shape>
          <o:OLEObject Type="Embed" ProgID="Equation.3" ShapeID="_x0000_i1070" DrawAspect="Content" ObjectID="_1771941221" r:id="rId89"/>
        </w:object>
      </w:r>
      <w:r w:rsidR="00404147">
        <w:t>.</w:t>
      </w:r>
    </w:p>
    <w:p w14:paraId="345B1A51" w14:textId="77777777" w:rsidR="00D9768B" w:rsidRDefault="00D9768B">
      <w:pPr>
        <w:pStyle w:val="BodyText"/>
        <w:jc w:val="center"/>
      </w:pPr>
    </w:p>
    <w:p w14:paraId="260D5F15" w14:textId="42330FCB" w:rsidR="002C3C83" w:rsidRDefault="00782D8E" w:rsidP="002C3C83">
      <w:pPr>
        <w:pStyle w:val="Heading2"/>
        <w:rPr>
          <w:rFonts w:ascii="Times New Roman" w:hAnsi="Times New Roman"/>
        </w:rPr>
      </w:pPr>
      <w:r>
        <w:rPr>
          <w:rFonts w:ascii="Times New Roman" w:hAnsi="Times New Roman"/>
        </w:rPr>
        <w:br w:type="page"/>
      </w:r>
      <w:r w:rsidR="000438A3" w:rsidRPr="000438A3">
        <w:rPr>
          <w:rFonts w:ascii="Times New Roman" w:hAnsi="Times New Roman"/>
          <w:sz w:val="28"/>
          <w:szCs w:val="28"/>
        </w:rPr>
        <w:lastRenderedPageBreak/>
        <w:t>Procedure</w:t>
      </w:r>
      <w:r w:rsidR="002C3C83" w:rsidRPr="000438A3">
        <w:rPr>
          <w:rFonts w:ascii="Times New Roman" w:hAnsi="Times New Roman"/>
          <w:sz w:val="28"/>
          <w:szCs w:val="28"/>
        </w:rPr>
        <w:t xml:space="preserve"> C</w:t>
      </w:r>
      <w:r w:rsidR="000438A3">
        <w:rPr>
          <w:rFonts w:ascii="Times New Roman" w:hAnsi="Times New Roman"/>
          <w:sz w:val="28"/>
          <w:szCs w:val="28"/>
        </w:rPr>
        <w:t>.</w:t>
      </w:r>
      <w:r w:rsidR="0044787A" w:rsidRPr="000438A3">
        <w:rPr>
          <w:rFonts w:ascii="Times New Roman" w:hAnsi="Times New Roman"/>
          <w:sz w:val="28"/>
          <w:szCs w:val="28"/>
        </w:rPr>
        <w:t xml:space="preserve"> </w:t>
      </w:r>
      <w:r w:rsidR="002C3C83" w:rsidRPr="000438A3">
        <w:rPr>
          <w:rFonts w:ascii="Times New Roman" w:hAnsi="Times New Roman"/>
          <w:sz w:val="28"/>
          <w:szCs w:val="28"/>
        </w:rPr>
        <w:t>The Galilean Telescope:</w:t>
      </w:r>
      <w:r w:rsidR="002C3C83">
        <w:rPr>
          <w:rFonts w:ascii="Times New Roman" w:hAnsi="Times New Roman"/>
        </w:rPr>
        <w:t xml:space="preserve"> Using a Negative Eyepiece</w:t>
      </w:r>
    </w:p>
    <w:p w14:paraId="6A05714F" w14:textId="77777777" w:rsidR="002C3C83" w:rsidRDefault="002C3C83" w:rsidP="002C3C83">
      <w:pPr>
        <w:pStyle w:val="Numberedtext"/>
        <w:numPr>
          <w:ilvl w:val="0"/>
          <w:numId w:val="0"/>
        </w:numPr>
        <w:rPr>
          <w:noProof/>
          <w:szCs w:val="24"/>
        </w:rPr>
      </w:pPr>
      <w:r>
        <w:t>The famous telescope built by Galileo near 1609 used a diverging convex lens as the eyepiece. In this part of the experiment this design will be compared to the astronomical telescope built in the previous activities, in which a convergent lens was used as the eyepiece.</w:t>
      </w:r>
    </w:p>
    <w:p w14:paraId="6DD8C4E1" w14:textId="77777777" w:rsidR="002C3C83" w:rsidRPr="00421B39" w:rsidRDefault="002C3C83" w:rsidP="002C3C83">
      <w:pPr>
        <w:pStyle w:val="Numberedtext"/>
        <w:numPr>
          <w:ilvl w:val="0"/>
          <w:numId w:val="0"/>
        </w:numPr>
      </w:pPr>
    </w:p>
    <w:p w14:paraId="3005DC22" w14:textId="3205DB68" w:rsidR="00774F6F" w:rsidRDefault="00774F6F" w:rsidP="00774F6F">
      <w:pPr>
        <w:pStyle w:val="Numberedtext"/>
        <w:numPr>
          <w:ilvl w:val="0"/>
          <w:numId w:val="28"/>
        </w:numPr>
      </w:pPr>
      <w:r>
        <w:t xml:space="preserve">Install the Light Source so that its front edge (the side with the crossed-arrows) is at the </w:t>
      </w:r>
      <w:r w:rsidR="00BA55A6">
        <w:rPr>
          <w:noProof/>
          <w:position w:val="-6"/>
        </w:rPr>
        <w:drawing>
          <wp:inline distT="0" distB="0" distL="0" distR="0" wp14:anchorId="20F21209" wp14:editId="21D98D13">
            <wp:extent cx="361950" cy="17145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t>mark on the track. Turn the light source on.</w:t>
      </w:r>
    </w:p>
    <w:p w14:paraId="6BDAC982" w14:textId="77777777" w:rsidR="00774F6F" w:rsidRDefault="00774F6F" w:rsidP="00774F6F">
      <w:pPr>
        <w:pStyle w:val="Numberedtext"/>
        <w:numPr>
          <w:ilvl w:val="0"/>
          <w:numId w:val="16"/>
        </w:numPr>
      </w:pPr>
      <w:r>
        <w:t>Place the +200-mm lens about 50 cm away from the light source and place the viewing screen behind the lens, as illustrated.</w:t>
      </w:r>
    </w:p>
    <w:p w14:paraId="4371732B" w14:textId="77777777" w:rsidR="00774F6F" w:rsidRDefault="00774F6F" w:rsidP="00774F6F">
      <w:pPr>
        <w:pStyle w:val="Numberedtext"/>
        <w:numPr>
          <w:ilvl w:val="0"/>
          <w:numId w:val="0"/>
        </w:numPr>
        <w:jc w:val="center"/>
      </w:pPr>
      <w:r>
        <w:object w:dxaOrig="8400" w:dyaOrig="2221" w14:anchorId="01AAA908">
          <v:shape id="_x0000_i1072" type="#_x0000_t75" style="width:420pt;height:111pt" o:ole="">
            <v:imagedata r:id="rId90" o:title=""/>
          </v:shape>
          <o:OLEObject Type="Embed" ProgID="Canvas.Drawing.X" ShapeID="_x0000_i1072" DrawAspect="Content" ObjectID="_1771941222" r:id="rId91"/>
        </w:object>
      </w:r>
    </w:p>
    <w:p w14:paraId="725C04AC" w14:textId="77777777" w:rsidR="00774F6F" w:rsidRDefault="00774F6F" w:rsidP="00774F6F">
      <w:pPr>
        <w:pStyle w:val="Numberedtext"/>
        <w:numPr>
          <w:ilvl w:val="0"/>
          <w:numId w:val="16"/>
        </w:numPr>
      </w:pPr>
      <w:r>
        <w:t xml:space="preserve">Move the viewing screen forward or backward until a sharp image of the crossed-arrows is seen. This is the first image. Record the position of the </w:t>
      </w:r>
      <w:r w:rsidR="00D0653D">
        <w:t xml:space="preserve">object (the light source), the </w:t>
      </w:r>
      <w:r>
        <w:t>objective</w:t>
      </w:r>
      <w:r w:rsidR="00D0653D">
        <w:t xml:space="preserve"> lens</w:t>
      </w:r>
      <w:r>
        <w:t xml:space="preserve"> and the first image in the Data Table.</w:t>
      </w:r>
    </w:p>
    <w:p w14:paraId="4F2C2256" w14:textId="77777777" w:rsidR="00774F6F" w:rsidRDefault="00774F6F" w:rsidP="00774F6F">
      <w:pPr>
        <w:pStyle w:val="Numberedtext"/>
        <w:numPr>
          <w:ilvl w:val="0"/>
          <w:numId w:val="16"/>
        </w:numPr>
      </w:pPr>
      <w:r>
        <w:t>Write a description of this first image in the Data Table: Is it inverted or upright? Is it enlarged or reduced? Is it real or virtual?</w:t>
      </w:r>
    </w:p>
    <w:p w14:paraId="6B2E0DCA" w14:textId="77777777" w:rsidR="00774F6F" w:rsidRDefault="00774F6F" w:rsidP="00774F6F">
      <w:pPr>
        <w:pStyle w:val="Numberedtext"/>
        <w:numPr>
          <w:ilvl w:val="0"/>
          <w:numId w:val="16"/>
        </w:numPr>
      </w:pPr>
      <w:r>
        <w:t>Remove the viewing screen, but remember the location of the first image. It helps to mark the location with a piece of tape on the side of the track.</w:t>
      </w:r>
    </w:p>
    <w:p w14:paraId="60D3E256" w14:textId="77777777" w:rsidR="00774F6F" w:rsidRDefault="00774F6F" w:rsidP="00774F6F">
      <w:pPr>
        <w:pStyle w:val="Numberedtext"/>
        <w:numPr>
          <w:ilvl w:val="0"/>
          <w:numId w:val="16"/>
        </w:numPr>
      </w:pPr>
      <w:r>
        <w:t xml:space="preserve">Tape a copy of the grid (see the last page) onto the viewing screen. </w:t>
      </w:r>
    </w:p>
    <w:p w14:paraId="3B9EE312" w14:textId="77777777" w:rsidR="00774F6F" w:rsidRDefault="00774F6F" w:rsidP="00774F6F">
      <w:pPr>
        <w:pStyle w:val="Numberedtext"/>
        <w:numPr>
          <w:ilvl w:val="0"/>
          <w:numId w:val="16"/>
        </w:numPr>
      </w:pPr>
      <w:r>
        <w:t xml:space="preserve">Replace the light source </w:t>
      </w:r>
      <w:r w:rsidR="00D0653D">
        <w:t>with</w:t>
      </w:r>
      <w:r>
        <w:t xml:space="preserve"> the viewing screen. The first image is now an image of the grid.</w:t>
      </w:r>
    </w:p>
    <w:p w14:paraId="5979FD9B" w14:textId="77777777" w:rsidR="00EC3344" w:rsidRDefault="00866C08" w:rsidP="00866C08">
      <w:pPr>
        <w:pStyle w:val="Numberedtext"/>
        <w:numPr>
          <w:ilvl w:val="0"/>
          <w:numId w:val="16"/>
        </w:numPr>
      </w:pPr>
      <w:r>
        <w:t>Install the divergent -150</w:t>
      </w:r>
      <w:r w:rsidR="00EC3344">
        <w:t>-mm lens directly behind the objective lens.</w:t>
      </w:r>
      <w:r>
        <w:t xml:space="preserve"> This will be the eyepiece.</w:t>
      </w:r>
    </w:p>
    <w:p w14:paraId="38031BDE" w14:textId="77777777" w:rsidR="00866C08" w:rsidRDefault="00866C08" w:rsidP="00866C08">
      <w:pPr>
        <w:pStyle w:val="Numberedtext"/>
        <w:numPr>
          <w:ilvl w:val="0"/>
          <w:numId w:val="16"/>
        </w:numPr>
      </w:pPr>
      <w:r>
        <w:t>Look through the eyepiece at the grid. Slide the eyepiece back (away from the objective) to find the best enlarged image of the grid.</w:t>
      </w:r>
      <w:r w:rsidR="00595B06">
        <w:t xml:space="preserve"> (Should not be blurry.)</w:t>
      </w:r>
    </w:p>
    <w:p w14:paraId="6A50F773" w14:textId="77777777" w:rsidR="00EC3344" w:rsidRDefault="00866C08" w:rsidP="00866C08">
      <w:pPr>
        <w:pStyle w:val="Numberedtext"/>
        <w:numPr>
          <w:ilvl w:val="0"/>
          <w:numId w:val="0"/>
        </w:numPr>
        <w:ind w:left="576" w:hanging="576"/>
        <w:jc w:val="center"/>
      </w:pPr>
      <w:r>
        <w:object w:dxaOrig="7545" w:dyaOrig="2221" w14:anchorId="0B234F82">
          <v:shape id="_x0000_i1073" type="#_x0000_t75" style="width:377.25pt;height:111pt" o:ole="">
            <v:imagedata r:id="rId92" o:title=""/>
          </v:shape>
          <o:OLEObject Type="Embed" ProgID="Canvas.Drawing.X" ShapeID="_x0000_i1073" DrawAspect="Content" ObjectID="_1771941223" r:id="rId93"/>
        </w:object>
      </w:r>
    </w:p>
    <w:p w14:paraId="3F31F4E2" w14:textId="77777777" w:rsidR="006F7802" w:rsidRDefault="006F7802" w:rsidP="00866C08">
      <w:pPr>
        <w:pStyle w:val="Numberedtext"/>
      </w:pPr>
      <w:r w:rsidRPr="000A29D9">
        <w:rPr>
          <w:b/>
          <w:i/>
        </w:rPr>
        <w:lastRenderedPageBreak/>
        <w:t>Check for and eliminate the parallax.</w:t>
      </w:r>
      <w:r>
        <w:t xml:space="preserve"> Go to </w:t>
      </w:r>
      <w:r w:rsidRPr="000A29D9">
        <w:rPr>
          <w:b/>
        </w:rPr>
        <w:t>Procedure B, step 10</w:t>
      </w:r>
      <w:r>
        <w:t>, for instructions on how to do this.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68"/>
        <w:gridCol w:w="3692"/>
      </w:tblGrid>
      <w:tr w:rsidR="00372362" w14:paraId="7DC9403A" w14:textId="77777777">
        <w:tc>
          <w:tcPr>
            <w:tcW w:w="5880" w:type="dxa"/>
          </w:tcPr>
          <w:p w14:paraId="7A8C5079" w14:textId="77777777" w:rsidR="000A29D9" w:rsidRDefault="000A29D9" w:rsidP="000A29D9">
            <w:pPr>
              <w:pStyle w:val="Numberedtext"/>
            </w:pPr>
            <w:r>
              <w:t>After removing the parallax (if any), record the position of the eyepiece in the Data Table. Notice that the eyepiece is between the objective and the first image. This is different from what happened when using a converging (positive) eyepiece.</w:t>
            </w:r>
          </w:p>
          <w:p w14:paraId="73F83202" w14:textId="77777777" w:rsidR="00372362" w:rsidRDefault="00372362" w:rsidP="005B2173">
            <w:pPr>
              <w:pStyle w:val="Numberedtext"/>
              <w:numPr>
                <w:ilvl w:val="0"/>
                <w:numId w:val="9"/>
              </w:numPr>
            </w:pPr>
            <w:r>
              <w:t>Visually estimate the total magnification of this telescope by counting the number of squares in the grid pattern that lie inside of one square of the image. Record the estimate in the data page.</w:t>
            </w:r>
          </w:p>
        </w:tc>
        <w:tc>
          <w:tcPr>
            <w:tcW w:w="3696" w:type="dxa"/>
          </w:tcPr>
          <w:p w14:paraId="13A360E7" w14:textId="77777777" w:rsidR="00372362" w:rsidRDefault="00056662" w:rsidP="005B2173">
            <w:pPr>
              <w:pStyle w:val="Numberedtext"/>
              <w:numPr>
                <w:ilvl w:val="0"/>
                <w:numId w:val="0"/>
              </w:numPr>
              <w:jc w:val="right"/>
            </w:pPr>
            <w:r>
              <w:object w:dxaOrig="3405" w:dyaOrig="2775" w14:anchorId="64ADD929">
                <v:shape id="_x0000_i1074" type="#_x0000_t75" style="width:170.25pt;height:138.75pt" o:ole="">
                  <v:imagedata r:id="rId75" o:title=""/>
                </v:shape>
                <o:OLEObject Type="Embed" ProgID="Canvas.Drawing.X" ShapeID="_x0000_i1074" DrawAspect="Content" ObjectID="_1771941224" r:id="rId94"/>
              </w:object>
            </w:r>
          </w:p>
        </w:tc>
      </w:tr>
    </w:tbl>
    <w:p w14:paraId="2CB1E7C2" w14:textId="77777777" w:rsidR="00EC3344" w:rsidRDefault="00EC3344" w:rsidP="00EC3344">
      <w:pPr>
        <w:pStyle w:val="Numberedtext"/>
        <w:numPr>
          <w:ilvl w:val="0"/>
          <w:numId w:val="0"/>
        </w:numPr>
        <w:ind w:left="576" w:hanging="576"/>
      </w:pPr>
    </w:p>
    <w:p w14:paraId="4014CC87" w14:textId="67E61FBA" w:rsidR="00D52052" w:rsidRDefault="000438A3" w:rsidP="00D52052">
      <w:pPr>
        <w:pStyle w:val="Heading2"/>
        <w:rPr>
          <w:rFonts w:ascii="Times New Roman" w:hAnsi="Times New Roman"/>
        </w:rPr>
      </w:pPr>
      <w:r w:rsidRPr="000438A3">
        <w:rPr>
          <w:rFonts w:ascii="Times New Roman" w:hAnsi="Times New Roman"/>
          <w:sz w:val="28"/>
          <w:szCs w:val="28"/>
        </w:rPr>
        <w:t>Analysis Procedure</w:t>
      </w:r>
      <w:r w:rsidR="00D52052" w:rsidRPr="000438A3">
        <w:rPr>
          <w:rFonts w:ascii="Times New Roman" w:hAnsi="Times New Roman"/>
          <w:sz w:val="28"/>
          <w:szCs w:val="28"/>
        </w:rPr>
        <w:t xml:space="preserve"> C</w:t>
      </w:r>
      <w:r w:rsidRPr="000438A3">
        <w:rPr>
          <w:rFonts w:ascii="Times New Roman" w:hAnsi="Times New Roman"/>
          <w:sz w:val="28"/>
          <w:szCs w:val="28"/>
        </w:rPr>
        <w:t>.</w:t>
      </w:r>
      <w:r w:rsidR="00D52052" w:rsidRPr="000438A3">
        <w:rPr>
          <w:rFonts w:ascii="Times New Roman" w:hAnsi="Times New Roman"/>
          <w:sz w:val="28"/>
          <w:szCs w:val="28"/>
        </w:rPr>
        <w:t xml:space="preserve"> The Galilean Telescope:</w:t>
      </w:r>
      <w:r w:rsidR="00D52052">
        <w:rPr>
          <w:rFonts w:ascii="Times New Roman" w:hAnsi="Times New Roman"/>
        </w:rPr>
        <w:t xml:space="preserve"> Using a Negative Eyepiece</w:t>
      </w:r>
    </w:p>
    <w:p w14:paraId="78F722B8" w14:textId="77777777" w:rsidR="002C3C83" w:rsidRPr="00034939" w:rsidRDefault="002C3C83" w:rsidP="002C3C83">
      <w:pPr>
        <w:pStyle w:val="Heading2"/>
        <w:rPr>
          <w:rFonts w:ascii="Times New Roman" w:hAnsi="Times New Roman"/>
        </w:rPr>
      </w:pPr>
    </w:p>
    <w:p w14:paraId="3BFBD837" w14:textId="77777777" w:rsidR="002C3C83" w:rsidRDefault="002C3C83" w:rsidP="00D52052">
      <w:pPr>
        <w:pStyle w:val="Numberedtext"/>
        <w:numPr>
          <w:ilvl w:val="0"/>
          <w:numId w:val="38"/>
        </w:numPr>
      </w:pPr>
      <w:r>
        <w:t>Use the recorded positions to determine the following distances:</w:t>
      </w:r>
    </w:p>
    <w:p w14:paraId="47A29B0F" w14:textId="77777777" w:rsidR="002C3C83" w:rsidRDefault="002C3C83" w:rsidP="002C3C83">
      <w:pPr>
        <w:pStyle w:val="Numberedtext"/>
        <w:numPr>
          <w:ilvl w:val="0"/>
          <w:numId w:val="21"/>
        </w:numPr>
        <w:ind w:left="1080"/>
      </w:pPr>
      <w:r>
        <w:t xml:space="preserve">Distance from object to objective lens, </w:t>
      </w:r>
      <w:r w:rsidRPr="00FF3804">
        <w:rPr>
          <w:position w:val="-12"/>
        </w:rPr>
        <w:object w:dxaOrig="340" w:dyaOrig="360" w14:anchorId="7C70EDCC">
          <v:shape id="_x0000_i1075" type="#_x0000_t75" style="width:16.5pt;height:18pt" o:ole="">
            <v:imagedata r:id="rId77" o:title=""/>
          </v:shape>
          <o:OLEObject Type="Embed" ProgID="Equation.3" ShapeID="_x0000_i1075" DrawAspect="Content" ObjectID="_1771941225" r:id="rId95"/>
        </w:object>
      </w:r>
      <w:r>
        <w:t>.</w:t>
      </w:r>
    </w:p>
    <w:p w14:paraId="44236990" w14:textId="77777777" w:rsidR="002C3C83" w:rsidRDefault="002C3C83" w:rsidP="002C3C83">
      <w:pPr>
        <w:pStyle w:val="Numberedtext"/>
        <w:numPr>
          <w:ilvl w:val="0"/>
          <w:numId w:val="21"/>
        </w:numPr>
        <w:ind w:left="1080"/>
      </w:pPr>
      <w:r>
        <w:t xml:space="preserve">Distance from objective lens to the first image, </w:t>
      </w:r>
      <w:r w:rsidRPr="00FF3804">
        <w:rPr>
          <w:position w:val="-12"/>
        </w:rPr>
        <w:object w:dxaOrig="300" w:dyaOrig="360" w14:anchorId="135F9BF4">
          <v:shape id="_x0000_i1076" type="#_x0000_t75" style="width:15pt;height:18pt" o:ole="">
            <v:imagedata r:id="rId79" o:title=""/>
          </v:shape>
          <o:OLEObject Type="Embed" ProgID="Equation.3" ShapeID="_x0000_i1076" DrawAspect="Content" ObjectID="_1771941226" r:id="rId96"/>
        </w:object>
      </w:r>
      <w:r>
        <w:t>.</w:t>
      </w:r>
    </w:p>
    <w:p w14:paraId="1D958E5C" w14:textId="77777777" w:rsidR="002C3C83" w:rsidRDefault="002C3C83" w:rsidP="002C3C83">
      <w:pPr>
        <w:pStyle w:val="Numberedtext"/>
        <w:numPr>
          <w:ilvl w:val="0"/>
          <w:numId w:val="21"/>
        </w:numPr>
        <w:ind w:left="1080"/>
      </w:pPr>
      <w:r>
        <w:t xml:space="preserve">Distance from the first image to the eyepiece lens, </w:t>
      </w:r>
      <w:r w:rsidRPr="00FF3804">
        <w:rPr>
          <w:position w:val="-12"/>
        </w:rPr>
        <w:object w:dxaOrig="360" w:dyaOrig="360" w14:anchorId="55EEA865">
          <v:shape id="_x0000_i1077" type="#_x0000_t75" style="width:18pt;height:18pt" o:ole="">
            <v:imagedata r:id="rId81" o:title=""/>
          </v:shape>
          <o:OLEObject Type="Embed" ProgID="Equation.3" ShapeID="_x0000_i1077" DrawAspect="Content" ObjectID="_1771941227" r:id="rId97"/>
        </w:object>
      </w:r>
      <w:r>
        <w:t>.</w:t>
      </w:r>
    </w:p>
    <w:p w14:paraId="0D83191F" w14:textId="77777777" w:rsidR="002C3C83" w:rsidRDefault="00D0653D" w:rsidP="002C3C83">
      <w:pPr>
        <w:pStyle w:val="Numberedtext"/>
        <w:numPr>
          <w:ilvl w:val="0"/>
          <w:numId w:val="17"/>
        </w:numPr>
      </w:pPr>
      <w:r>
        <w:t xml:space="preserve">The convention for using the thin lens equation requires that when both lenses end up on the same side of the first image, the “second object distance” be taken as negative. Add a negative sign to the distance </w:t>
      </w:r>
      <w:r w:rsidRPr="00FF3804">
        <w:rPr>
          <w:position w:val="-12"/>
        </w:rPr>
        <w:object w:dxaOrig="360" w:dyaOrig="360" w14:anchorId="3FBF12D8">
          <v:shape id="_x0000_i1078" type="#_x0000_t75" style="width:18pt;height:18pt" o:ole="">
            <v:imagedata r:id="rId81" o:title=""/>
          </v:shape>
          <o:OLEObject Type="Embed" ProgID="Equation.3" ShapeID="_x0000_i1078" DrawAspect="Content" ObjectID="_1771941228" r:id="rId98"/>
        </w:object>
      </w:r>
      <w:r>
        <w:t xml:space="preserve"> and use it as such in any calculation.</w:t>
      </w:r>
    </w:p>
    <w:p w14:paraId="7967687D" w14:textId="77777777" w:rsidR="005B2173" w:rsidRDefault="005B2173" w:rsidP="005B2173">
      <w:pPr>
        <w:pStyle w:val="Numberedtext"/>
        <w:numPr>
          <w:ilvl w:val="0"/>
          <w:numId w:val="17"/>
        </w:numPr>
      </w:pPr>
      <w:r>
        <w:t xml:space="preserve">Use the thin-lens formula (Eq. 1) to calculate the distance from the eyepiece to the final image, </w:t>
      </w:r>
      <w:r w:rsidRPr="00936656">
        <w:rPr>
          <w:position w:val="-12"/>
        </w:rPr>
        <w:object w:dxaOrig="340" w:dyaOrig="360" w14:anchorId="2042AE61">
          <v:shape id="_x0000_i1079" type="#_x0000_t75" style="width:16.5pt;height:18pt" o:ole="">
            <v:imagedata r:id="rId52" o:title=""/>
          </v:shape>
          <o:OLEObject Type="Embed" ProgID="Equation.3" ShapeID="_x0000_i1079" DrawAspect="Content" ObjectID="_1771941229" r:id="rId99"/>
        </w:object>
      </w:r>
      <w:r>
        <w:t>.</w:t>
      </w:r>
    </w:p>
    <w:p w14:paraId="0F208663" w14:textId="77777777" w:rsidR="002C3C83" w:rsidRDefault="002C3C83" w:rsidP="002C3C83">
      <w:pPr>
        <w:pStyle w:val="Numberedtext"/>
        <w:numPr>
          <w:ilvl w:val="0"/>
          <w:numId w:val="17"/>
        </w:numPr>
      </w:pPr>
      <w:r>
        <w:t xml:space="preserve">Calculate the magnification of the images, </w:t>
      </w:r>
      <w:r w:rsidRPr="00404147">
        <w:rPr>
          <w:position w:val="-10"/>
        </w:rPr>
        <w:object w:dxaOrig="300" w:dyaOrig="340" w14:anchorId="392884C6">
          <v:shape id="_x0000_i1080" type="#_x0000_t75" style="width:15pt;height:16.5pt" o:ole="">
            <v:imagedata r:id="rId84" o:title=""/>
          </v:shape>
          <o:OLEObject Type="Embed" ProgID="Equation.3" ShapeID="_x0000_i1080" DrawAspect="Content" ObjectID="_1771941230" r:id="rId100"/>
        </w:object>
      </w:r>
      <w:r>
        <w:t xml:space="preserve"> and </w:t>
      </w:r>
      <w:r w:rsidRPr="00404147">
        <w:rPr>
          <w:position w:val="-10"/>
        </w:rPr>
        <w:object w:dxaOrig="320" w:dyaOrig="340" w14:anchorId="627A68FC">
          <v:shape id="_x0000_i1081" type="#_x0000_t75" style="width:16.5pt;height:16.5pt" o:ole="">
            <v:imagedata r:id="rId86" o:title=""/>
          </v:shape>
          <o:OLEObject Type="Embed" ProgID="Equation.3" ShapeID="_x0000_i1081" DrawAspect="Content" ObjectID="_1771941231" r:id="rId101"/>
        </w:object>
      </w:r>
      <w:r>
        <w:t xml:space="preserve">. </w:t>
      </w:r>
    </w:p>
    <w:p w14:paraId="6DD04AEB" w14:textId="77777777" w:rsidR="002C3C83" w:rsidRDefault="002C3C83" w:rsidP="002C3C83">
      <w:pPr>
        <w:pStyle w:val="Numberedtext"/>
        <w:numPr>
          <w:ilvl w:val="0"/>
          <w:numId w:val="17"/>
        </w:numPr>
      </w:pPr>
      <w:r>
        <w:t xml:space="preserve">Calculate the total magnification of </w:t>
      </w:r>
      <w:r w:rsidR="005B2173">
        <w:t>this</w:t>
      </w:r>
      <w:r>
        <w:t xml:space="preserve"> telescope, </w:t>
      </w:r>
      <w:r w:rsidRPr="00404147">
        <w:rPr>
          <w:position w:val="-4"/>
        </w:rPr>
        <w:object w:dxaOrig="320" w:dyaOrig="260" w14:anchorId="0D1A6936">
          <v:shape id="_x0000_i1082" type="#_x0000_t75" style="width:16.5pt;height:13.5pt" o:ole="">
            <v:imagedata r:id="rId88" o:title=""/>
          </v:shape>
          <o:OLEObject Type="Embed" ProgID="Equation.3" ShapeID="_x0000_i1082" DrawAspect="Content" ObjectID="_1771941232" r:id="rId102"/>
        </w:object>
      </w:r>
      <w:r>
        <w:t>.</w:t>
      </w:r>
    </w:p>
    <w:p w14:paraId="6AD71A18" w14:textId="77777777" w:rsidR="002C3C83" w:rsidRDefault="002C3C83" w:rsidP="002C3C83">
      <w:pPr>
        <w:pStyle w:val="BodyText"/>
        <w:jc w:val="center"/>
      </w:pPr>
    </w:p>
    <w:p w14:paraId="59110D51" w14:textId="281F9CD4" w:rsidR="00495E74" w:rsidRPr="0044787A" w:rsidRDefault="00495E74" w:rsidP="0044787A">
      <w:pPr>
        <w:pStyle w:val="Numberedtext"/>
        <w:numPr>
          <w:ilvl w:val="0"/>
          <w:numId w:val="0"/>
        </w:numPr>
        <w:rPr>
          <w:b/>
        </w:rPr>
      </w:pPr>
      <w:r>
        <w:rPr>
          <w:b/>
        </w:rPr>
        <w:br w:type="page"/>
      </w:r>
      <w:r w:rsidR="000438A3" w:rsidRPr="000438A3">
        <w:rPr>
          <w:b/>
          <w:sz w:val="28"/>
          <w:szCs w:val="28"/>
        </w:rPr>
        <w:lastRenderedPageBreak/>
        <w:t>Procedure</w:t>
      </w:r>
      <w:r w:rsidRPr="000438A3">
        <w:rPr>
          <w:b/>
          <w:sz w:val="28"/>
          <w:szCs w:val="28"/>
        </w:rPr>
        <w:t xml:space="preserve"> </w:t>
      </w:r>
      <w:r w:rsidR="0044787A" w:rsidRPr="000438A3">
        <w:rPr>
          <w:b/>
          <w:sz w:val="28"/>
          <w:szCs w:val="28"/>
        </w:rPr>
        <w:t>D</w:t>
      </w:r>
      <w:r w:rsidR="000438A3" w:rsidRPr="000438A3">
        <w:rPr>
          <w:b/>
          <w:sz w:val="28"/>
          <w:szCs w:val="28"/>
        </w:rPr>
        <w:t>.</w:t>
      </w:r>
      <w:r w:rsidR="0044787A" w:rsidRPr="000438A3">
        <w:rPr>
          <w:b/>
          <w:sz w:val="28"/>
          <w:szCs w:val="28"/>
        </w:rPr>
        <w:t xml:space="preserve"> </w:t>
      </w:r>
      <w:r w:rsidRPr="000438A3">
        <w:rPr>
          <w:b/>
          <w:sz w:val="28"/>
          <w:szCs w:val="28"/>
        </w:rPr>
        <w:t>The Compound Microscope:</w:t>
      </w:r>
      <w:r w:rsidRPr="0044787A">
        <w:rPr>
          <w:b/>
        </w:rPr>
        <w:t xml:space="preserve"> Looking at a Nearby but Very Small Object</w:t>
      </w:r>
    </w:p>
    <w:p w14:paraId="7E38CD57" w14:textId="77777777" w:rsidR="00495E74" w:rsidRPr="00EA67B8" w:rsidRDefault="00495E74" w:rsidP="00495E74">
      <w:pPr>
        <w:pStyle w:val="BodyText"/>
      </w:pPr>
    </w:p>
    <w:p w14:paraId="642A788A" w14:textId="77777777" w:rsidR="00495E74" w:rsidRDefault="00495E74" w:rsidP="00495E74">
      <w:pPr>
        <w:pStyle w:val="Numberedtext"/>
        <w:numPr>
          <w:ilvl w:val="0"/>
          <w:numId w:val="25"/>
        </w:numPr>
      </w:pPr>
      <w:r>
        <w:t xml:space="preserve">Mount the +100-mm lens about the middle of the track. In this part of the experiment, the +100-mm lens will be the objective. </w:t>
      </w:r>
    </w:p>
    <w:p w14:paraId="4C5F42BD" w14:textId="77777777" w:rsidR="00495E74" w:rsidRDefault="00495E74" w:rsidP="00495E74">
      <w:pPr>
        <w:pStyle w:val="Numberedtext"/>
        <w:numPr>
          <w:ilvl w:val="0"/>
          <w:numId w:val="25"/>
        </w:numPr>
      </w:pPr>
      <w:r>
        <w:t xml:space="preserve">Install the Light Source 15-cm behind the +100-mm lens, with the crossed-arrows facing the lens. Install the viewing screen on the other side of the lens, as illustrated. </w:t>
      </w:r>
    </w:p>
    <w:p w14:paraId="7D90291E" w14:textId="77777777" w:rsidR="00495E74" w:rsidRDefault="00495E74" w:rsidP="00495E74">
      <w:pPr>
        <w:pStyle w:val="Numberedtext"/>
        <w:numPr>
          <w:ilvl w:val="0"/>
          <w:numId w:val="0"/>
        </w:numPr>
        <w:jc w:val="center"/>
      </w:pPr>
      <w:r>
        <w:object w:dxaOrig="6165" w:dyaOrig="1996" w14:anchorId="4942F20A">
          <v:shape id="_x0000_i1083" type="#_x0000_t75" style="width:308.25pt;height:99.75pt" o:ole="">
            <v:imagedata r:id="rId103" o:title=""/>
          </v:shape>
          <o:OLEObject Type="Embed" ProgID="Canvas.Drawing.X" ShapeID="_x0000_i1083" DrawAspect="Content" ObjectID="_1771941233" r:id="rId104"/>
        </w:object>
      </w:r>
    </w:p>
    <w:p w14:paraId="1E8669A6" w14:textId="77777777" w:rsidR="00495E74" w:rsidRDefault="00495E74" w:rsidP="00495E74">
      <w:pPr>
        <w:pStyle w:val="Numberedtext"/>
      </w:pPr>
      <w:r>
        <w:t xml:space="preserve">Move the viewing screen towards the lens until a sharp image of the crossed-arrows is seen.  This is the location of the first image. </w:t>
      </w:r>
    </w:p>
    <w:p w14:paraId="258FC1A0" w14:textId="77777777" w:rsidR="00495E74" w:rsidRDefault="00495E74" w:rsidP="00495E74">
      <w:pPr>
        <w:pStyle w:val="Numberedtext"/>
      </w:pPr>
      <w:r>
        <w:t>Make a note of the exact positions along the track of the object (the light source), the objective lens and the first image in the Data Table.</w:t>
      </w:r>
    </w:p>
    <w:p w14:paraId="1703D312" w14:textId="77777777" w:rsidR="00495E74" w:rsidRDefault="00495E74" w:rsidP="00495E74">
      <w:pPr>
        <w:pStyle w:val="Numberedtext"/>
      </w:pPr>
      <w:r>
        <w:t>Write a description of this first image in the Data Table: Is it inverted or upright? Is it enlarged or reduced? Is it real or virtual?</w:t>
      </w:r>
    </w:p>
    <w:p w14:paraId="08C51902" w14:textId="77777777" w:rsidR="00495E74" w:rsidRDefault="00495E74" w:rsidP="00495E74">
      <w:pPr>
        <w:pStyle w:val="Numberedtext"/>
      </w:pPr>
      <w:r>
        <w:t>Mount the +200-mm lens directly behind the viewing screen. In this experiment, the +200-mm lens will be the eyepiece.</w:t>
      </w:r>
    </w:p>
    <w:p w14:paraId="0C5D0F70" w14:textId="77777777" w:rsidR="00A55ACD" w:rsidRDefault="00A55ACD" w:rsidP="00A55ACD">
      <w:pPr>
        <w:pStyle w:val="Numberedtext"/>
      </w:pPr>
      <w:r>
        <w:t>With your eye very close to the +200-mm lens, look through the +200-mm lens as you move it back away from the viewing screen. Stop when you are comfortably seeing a sharp and enlarged image of the back of the viewing screen. (You are just using this lens as you would a magnifier glass, so adjust forward-and-backward until you get the best possible view of a magnified screen holder.)</w:t>
      </w:r>
    </w:p>
    <w:p w14:paraId="6925E785" w14:textId="77777777" w:rsidR="00A55ACD" w:rsidRDefault="00A55ACD" w:rsidP="00A55ACD">
      <w:pPr>
        <w:pStyle w:val="Numberedtext"/>
        <w:numPr>
          <w:ilvl w:val="0"/>
          <w:numId w:val="0"/>
        </w:numPr>
        <w:jc w:val="center"/>
      </w:pPr>
      <w:r>
        <w:object w:dxaOrig="6300" w:dyaOrig="1996" w14:anchorId="284C5708">
          <v:shape id="_x0000_i1084" type="#_x0000_t75" style="width:315pt;height:99.75pt" o:ole="">
            <v:imagedata r:id="rId105" o:title=""/>
          </v:shape>
          <o:OLEObject Type="Embed" ProgID="Canvas.Drawing.X" ShapeID="_x0000_i1084" DrawAspect="Content" ObjectID="_1771941234" r:id="rId106"/>
        </w:object>
      </w:r>
    </w:p>
    <w:p w14:paraId="6E2FBD1E" w14:textId="77777777" w:rsidR="00495E74" w:rsidRDefault="00495E74" w:rsidP="00495E74">
      <w:pPr>
        <w:pStyle w:val="Numberedtext"/>
      </w:pPr>
      <w:r>
        <w:t>Remove the viewing screen, but remember the location of the first image. It is useful to mark this location with a piece of tape on the side of the track.</w:t>
      </w:r>
    </w:p>
    <w:p w14:paraId="38772601" w14:textId="77777777" w:rsidR="00495E74" w:rsidRDefault="00495E74" w:rsidP="00495E74">
      <w:pPr>
        <w:pStyle w:val="Numberedtext"/>
      </w:pPr>
      <w:r>
        <w:t>Remove the light source. It is no longer needed.</w:t>
      </w:r>
    </w:p>
    <w:p w14:paraId="4DF9C2D0" w14:textId="77777777" w:rsidR="00495E74" w:rsidRDefault="00495E74" w:rsidP="00495E74">
      <w:pPr>
        <w:pStyle w:val="Numberedtext"/>
      </w:pPr>
      <w:r>
        <w:t>Use a rubber band to hold a copy of the grid (see last page) against the viewing screen. The rubber band is used instead of tape so that you can still move the grid and adjust its position later on.</w:t>
      </w:r>
    </w:p>
    <w:p w14:paraId="01B38639" w14:textId="77777777" w:rsidR="00495E74" w:rsidRDefault="00495E74" w:rsidP="00495E74">
      <w:pPr>
        <w:pStyle w:val="Numberedtext"/>
      </w:pPr>
      <w:r>
        <w:lastRenderedPageBreak/>
        <w:t>Place the screen with the grid in the exact same position where the light source used to be. The grid has a very small message written in the middle of it. This will be the very small object we want to see through the microscope.</w:t>
      </w:r>
    </w:p>
    <w:p w14:paraId="5F30F852" w14:textId="77777777" w:rsidR="00495E74" w:rsidRDefault="00495E74" w:rsidP="00495E74">
      <w:pPr>
        <w:pStyle w:val="Numberedtext"/>
      </w:pPr>
      <w:r>
        <w:t>Look through the +200-mm lens (the eyepiece) and move your head around to find the image of the small message. You may need to move this lens just slightly to focus it. Move the grid, if needed, to center the message in your field of view. Can you read the message?</w:t>
      </w:r>
    </w:p>
    <w:p w14:paraId="74B343CB" w14:textId="77777777" w:rsidR="00495E74" w:rsidRDefault="00D92AE1" w:rsidP="00495E74">
      <w:pPr>
        <w:pStyle w:val="Numberedtext"/>
      </w:pPr>
      <w:r>
        <w:t>Record</w:t>
      </w:r>
      <w:r w:rsidR="00495E74">
        <w:t xml:space="preserve"> the position of the eyepiece lens (the +200-mm) in the Data Table.</w:t>
      </w:r>
    </w:p>
    <w:p w14:paraId="1C3CCA12" w14:textId="77777777" w:rsidR="003A7ACE" w:rsidRDefault="003A7ACE" w:rsidP="00495E74">
      <w:pPr>
        <w:pStyle w:val="Heading1"/>
        <w:spacing w:before="120"/>
        <w:jc w:val="left"/>
        <w:rPr>
          <w:rFonts w:ascii="Times New Roman" w:hAnsi="Times New Roman"/>
        </w:rPr>
      </w:pPr>
    </w:p>
    <w:p w14:paraId="6320C9D0" w14:textId="77777777" w:rsidR="003A7ACE" w:rsidRDefault="003A7ACE" w:rsidP="00495E74">
      <w:pPr>
        <w:pStyle w:val="Heading1"/>
        <w:spacing w:before="120"/>
        <w:jc w:val="left"/>
        <w:rPr>
          <w:rFonts w:ascii="Times New Roman" w:hAnsi="Times New Roman"/>
        </w:rPr>
      </w:pPr>
    </w:p>
    <w:p w14:paraId="7BEB1005" w14:textId="7EA6C68A" w:rsidR="003A7ACE" w:rsidRDefault="00C65BA5" w:rsidP="003A7ACE">
      <w:pPr>
        <w:pStyle w:val="Heading2"/>
        <w:rPr>
          <w:rFonts w:ascii="Times New Roman" w:hAnsi="Times New Roman"/>
        </w:rPr>
      </w:pPr>
      <w:r w:rsidRPr="00C65BA5">
        <w:rPr>
          <w:rFonts w:ascii="Times New Roman" w:hAnsi="Times New Roman"/>
          <w:sz w:val="28"/>
          <w:szCs w:val="28"/>
        </w:rPr>
        <w:t>Analysis Procedure</w:t>
      </w:r>
      <w:r w:rsidR="003A7ACE" w:rsidRPr="00C65BA5">
        <w:rPr>
          <w:rFonts w:ascii="Times New Roman" w:hAnsi="Times New Roman"/>
          <w:sz w:val="28"/>
          <w:szCs w:val="28"/>
        </w:rPr>
        <w:t xml:space="preserve"> D</w:t>
      </w:r>
      <w:r w:rsidRPr="00C65BA5">
        <w:rPr>
          <w:rFonts w:ascii="Times New Roman" w:hAnsi="Times New Roman"/>
          <w:sz w:val="28"/>
          <w:szCs w:val="28"/>
        </w:rPr>
        <w:t>.</w:t>
      </w:r>
      <w:r w:rsidR="003A7ACE" w:rsidRPr="00C65BA5">
        <w:rPr>
          <w:rFonts w:ascii="Times New Roman" w:hAnsi="Times New Roman"/>
          <w:sz w:val="28"/>
          <w:szCs w:val="28"/>
        </w:rPr>
        <w:t xml:space="preserve"> The Compound Microscope:</w:t>
      </w:r>
      <w:r w:rsidR="003A7ACE">
        <w:rPr>
          <w:rFonts w:ascii="Times New Roman" w:hAnsi="Times New Roman"/>
        </w:rPr>
        <w:t xml:space="preserve"> Looking at a Nearby but Very Small Object</w:t>
      </w:r>
    </w:p>
    <w:p w14:paraId="03D27965" w14:textId="77777777" w:rsidR="003A7ACE" w:rsidRPr="00034939" w:rsidRDefault="003A7ACE" w:rsidP="003A7ACE">
      <w:pPr>
        <w:pStyle w:val="Heading2"/>
        <w:rPr>
          <w:rFonts w:ascii="Times New Roman" w:hAnsi="Times New Roman"/>
        </w:rPr>
      </w:pPr>
    </w:p>
    <w:p w14:paraId="3C87C89F" w14:textId="77777777" w:rsidR="003A7ACE" w:rsidRDefault="003A7ACE" w:rsidP="003A7ACE">
      <w:pPr>
        <w:pStyle w:val="Numberedtext"/>
        <w:numPr>
          <w:ilvl w:val="0"/>
          <w:numId w:val="37"/>
        </w:numPr>
      </w:pPr>
      <w:r>
        <w:t>Use the recorded positions to determine the following distances:</w:t>
      </w:r>
    </w:p>
    <w:p w14:paraId="402846B1" w14:textId="77777777" w:rsidR="003A7ACE" w:rsidRDefault="003A7ACE" w:rsidP="003A7ACE">
      <w:pPr>
        <w:pStyle w:val="Numberedtext"/>
        <w:numPr>
          <w:ilvl w:val="0"/>
          <w:numId w:val="21"/>
        </w:numPr>
        <w:ind w:left="1080"/>
      </w:pPr>
      <w:r>
        <w:t xml:space="preserve">Distance from object to objective lens, </w:t>
      </w:r>
      <w:r w:rsidRPr="00FF3804">
        <w:rPr>
          <w:position w:val="-12"/>
        </w:rPr>
        <w:object w:dxaOrig="340" w:dyaOrig="360" w14:anchorId="13B388E1">
          <v:shape id="_x0000_i1085" type="#_x0000_t75" style="width:16.5pt;height:18pt" o:ole="">
            <v:imagedata r:id="rId77" o:title=""/>
          </v:shape>
          <o:OLEObject Type="Embed" ProgID="Equation.3" ShapeID="_x0000_i1085" DrawAspect="Content" ObjectID="_1771941235" r:id="rId107"/>
        </w:object>
      </w:r>
      <w:r>
        <w:t>.</w:t>
      </w:r>
    </w:p>
    <w:p w14:paraId="642CC05A" w14:textId="77777777" w:rsidR="003A7ACE" w:rsidRDefault="003A7ACE" w:rsidP="003A7ACE">
      <w:pPr>
        <w:pStyle w:val="Numberedtext"/>
        <w:numPr>
          <w:ilvl w:val="0"/>
          <w:numId w:val="21"/>
        </w:numPr>
        <w:ind w:left="1080"/>
      </w:pPr>
      <w:r>
        <w:t xml:space="preserve">Distance from objective lens to the first image, </w:t>
      </w:r>
      <w:r w:rsidRPr="00FF3804">
        <w:rPr>
          <w:position w:val="-12"/>
        </w:rPr>
        <w:object w:dxaOrig="300" w:dyaOrig="360" w14:anchorId="6996D157">
          <v:shape id="_x0000_i1086" type="#_x0000_t75" style="width:15pt;height:18pt" o:ole="">
            <v:imagedata r:id="rId79" o:title=""/>
          </v:shape>
          <o:OLEObject Type="Embed" ProgID="Equation.3" ShapeID="_x0000_i1086" DrawAspect="Content" ObjectID="_1771941236" r:id="rId108"/>
        </w:object>
      </w:r>
      <w:r>
        <w:t>.</w:t>
      </w:r>
    </w:p>
    <w:p w14:paraId="23DC248C" w14:textId="77777777" w:rsidR="003A7ACE" w:rsidRDefault="003A7ACE" w:rsidP="003A7ACE">
      <w:pPr>
        <w:pStyle w:val="Numberedtext"/>
        <w:numPr>
          <w:ilvl w:val="0"/>
          <w:numId w:val="21"/>
        </w:numPr>
        <w:ind w:left="1080"/>
      </w:pPr>
      <w:r>
        <w:t xml:space="preserve">Distance from the first image to the eyepiece lens, </w:t>
      </w:r>
      <w:r w:rsidRPr="00FF3804">
        <w:rPr>
          <w:position w:val="-12"/>
        </w:rPr>
        <w:object w:dxaOrig="360" w:dyaOrig="360" w14:anchorId="59E9D9E2">
          <v:shape id="_x0000_i1087" type="#_x0000_t75" style="width:18pt;height:18pt" o:ole="">
            <v:imagedata r:id="rId81" o:title=""/>
          </v:shape>
          <o:OLEObject Type="Embed" ProgID="Equation.3" ShapeID="_x0000_i1087" DrawAspect="Content" ObjectID="_1771941237" r:id="rId109"/>
        </w:object>
      </w:r>
      <w:r>
        <w:t>.</w:t>
      </w:r>
    </w:p>
    <w:p w14:paraId="4F72DF42" w14:textId="77777777" w:rsidR="003A7ACE" w:rsidRDefault="003A7ACE" w:rsidP="003A7ACE">
      <w:pPr>
        <w:pStyle w:val="Numberedtext"/>
        <w:numPr>
          <w:ilvl w:val="0"/>
          <w:numId w:val="17"/>
        </w:numPr>
      </w:pPr>
      <w:r>
        <w:t xml:space="preserve">Use the thin-lens formula (Eq. 1) to calculate the distance from the eyepiece to the final image, </w:t>
      </w:r>
      <w:r w:rsidRPr="00936656">
        <w:rPr>
          <w:position w:val="-12"/>
        </w:rPr>
        <w:object w:dxaOrig="340" w:dyaOrig="360" w14:anchorId="7B58A6CA">
          <v:shape id="_x0000_i1088" type="#_x0000_t75" style="width:16.5pt;height:18pt" o:ole="">
            <v:imagedata r:id="rId52" o:title=""/>
          </v:shape>
          <o:OLEObject Type="Embed" ProgID="Equation.3" ShapeID="_x0000_i1088" DrawAspect="Content" ObjectID="_1771941238" r:id="rId110"/>
        </w:object>
      </w:r>
      <w:r>
        <w:t>.</w:t>
      </w:r>
    </w:p>
    <w:p w14:paraId="04EBBD00" w14:textId="77777777" w:rsidR="003A7ACE" w:rsidRDefault="003A7ACE" w:rsidP="003A7ACE">
      <w:pPr>
        <w:pStyle w:val="Numberedtext"/>
        <w:numPr>
          <w:ilvl w:val="0"/>
          <w:numId w:val="17"/>
        </w:numPr>
      </w:pPr>
      <w:r>
        <w:t xml:space="preserve">Calculate the magnification of the images, </w:t>
      </w:r>
      <w:r w:rsidRPr="00404147">
        <w:rPr>
          <w:position w:val="-10"/>
        </w:rPr>
        <w:object w:dxaOrig="300" w:dyaOrig="340" w14:anchorId="13037E9C">
          <v:shape id="_x0000_i1089" type="#_x0000_t75" style="width:15pt;height:16.5pt" o:ole="">
            <v:imagedata r:id="rId84" o:title=""/>
          </v:shape>
          <o:OLEObject Type="Embed" ProgID="Equation.3" ShapeID="_x0000_i1089" DrawAspect="Content" ObjectID="_1771941239" r:id="rId111"/>
        </w:object>
      </w:r>
      <w:r>
        <w:t xml:space="preserve"> and </w:t>
      </w:r>
      <w:r w:rsidRPr="00404147">
        <w:rPr>
          <w:position w:val="-10"/>
        </w:rPr>
        <w:object w:dxaOrig="320" w:dyaOrig="340" w14:anchorId="081CD774">
          <v:shape id="_x0000_i1090" type="#_x0000_t75" style="width:16.5pt;height:16.5pt" o:ole="">
            <v:imagedata r:id="rId86" o:title=""/>
          </v:shape>
          <o:OLEObject Type="Embed" ProgID="Equation.3" ShapeID="_x0000_i1090" DrawAspect="Content" ObjectID="_1771941240" r:id="rId112"/>
        </w:object>
      </w:r>
      <w:r>
        <w:t xml:space="preserve">. </w:t>
      </w:r>
    </w:p>
    <w:p w14:paraId="62BE4A31" w14:textId="77777777" w:rsidR="003A7ACE" w:rsidRDefault="003A7ACE" w:rsidP="003A7ACE">
      <w:pPr>
        <w:pStyle w:val="Numberedtext"/>
        <w:numPr>
          <w:ilvl w:val="0"/>
          <w:numId w:val="17"/>
        </w:numPr>
      </w:pPr>
      <w:r>
        <w:t xml:space="preserve">Calculate the total magnification of the microscope, </w:t>
      </w:r>
      <w:r w:rsidRPr="00404147">
        <w:rPr>
          <w:position w:val="-4"/>
        </w:rPr>
        <w:object w:dxaOrig="320" w:dyaOrig="260" w14:anchorId="55823A22">
          <v:shape id="_x0000_i1091" type="#_x0000_t75" style="width:16.5pt;height:13.5pt" o:ole="">
            <v:imagedata r:id="rId88" o:title=""/>
          </v:shape>
          <o:OLEObject Type="Embed" ProgID="Equation.3" ShapeID="_x0000_i1091" DrawAspect="Content" ObjectID="_1771941241" r:id="rId113"/>
        </w:object>
      </w:r>
      <w:r>
        <w:t>.</w:t>
      </w:r>
    </w:p>
    <w:p w14:paraId="1BF66350" w14:textId="77777777" w:rsidR="00D9768B" w:rsidRDefault="00D9768B" w:rsidP="004B3D94">
      <w:pPr>
        <w:pStyle w:val="Heading2"/>
      </w:pPr>
    </w:p>
    <w:sectPr w:rsidR="00D9768B" w:rsidSect="00E024DC">
      <w:headerReference w:type="even" r:id="rId114"/>
      <w:headerReference w:type="default" r:id="rId115"/>
      <w:footerReference w:type="even" r:id="rId116"/>
      <w:footerReference w:type="default" r:id="rId117"/>
      <w:headerReference w:type="first" r:id="rId118"/>
      <w:footerReference w:type="first" r:id="rId119"/>
      <w:type w:val="continuous"/>
      <w:pgSz w:w="12240" w:h="15840" w:code="1"/>
      <w:pgMar w:top="1440" w:right="1080" w:bottom="1440" w:left="180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49721" w14:textId="77777777" w:rsidR="00D83C22" w:rsidRDefault="00D83C22">
      <w:r>
        <w:separator/>
      </w:r>
    </w:p>
  </w:endnote>
  <w:endnote w:type="continuationSeparator" w:id="0">
    <w:p w14:paraId="4AFF8AA3" w14:textId="77777777" w:rsidR="00D83C22" w:rsidRDefault="00D83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6F02D" w14:textId="77777777" w:rsidR="005B2173" w:rsidRDefault="005B2173">
    <w:pPr>
      <w:pStyle w:val="Footer"/>
    </w:pPr>
    <w:r>
      <w:rPr>
        <w:rFonts w:ascii="Arial" w:hAnsi="Arial"/>
      </w:rPr>
      <w:tab/>
    </w:r>
    <w:r w:rsidR="00E024DC">
      <w:rPr>
        <w:noProof/>
      </w:rPr>
      <w:drawing>
        <wp:inline distT="0" distB="0" distL="0" distR="0" wp14:anchorId="2BD0FAC2" wp14:editId="0B30C0DE">
          <wp:extent cx="891540" cy="175260"/>
          <wp:effectExtent l="19050" t="0" r="381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
                  <a:srcRect/>
                  <a:stretch>
                    <a:fillRect/>
                  </a:stretch>
                </pic:blipFill>
                <pic:spPr bwMode="auto">
                  <a:xfrm>
                    <a:off x="0" y="0"/>
                    <a:ext cx="891540" cy="17526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169D1" w14:textId="6680AB0D" w:rsidR="00287E38" w:rsidRPr="00613C0F" w:rsidRDefault="00287E38" w:rsidP="00287E38">
    <w:pPr>
      <w:pStyle w:val="Footer"/>
      <w:rPr>
        <w:rFonts w:ascii="Times New Roman" w:hAnsi="Times New Roman"/>
        <w:b w:val="0"/>
        <w:sz w:val="16"/>
        <w:szCs w:val="16"/>
      </w:rPr>
    </w:pPr>
    <w:r>
      <w:rPr>
        <w:rFonts w:ascii="Times New Roman" w:hAnsi="Times New Roman"/>
        <w:b w:val="0"/>
        <w:i/>
        <w:sz w:val="16"/>
        <w:szCs w:val="16"/>
      </w:rPr>
      <w:t>Written by Cecilia A. Hernández</w:t>
    </w:r>
    <w:r>
      <w:rPr>
        <w:rFonts w:ascii="Times New Roman" w:hAnsi="Times New Roman"/>
        <w:b w:val="0"/>
        <w:i/>
        <w:sz w:val="16"/>
        <w:szCs w:val="16"/>
      </w:rPr>
      <w:tab/>
      <w:t>20</w:t>
    </w:r>
    <w:r w:rsidR="00BA55A6">
      <w:rPr>
        <w:rFonts w:ascii="Times New Roman" w:hAnsi="Times New Roman"/>
        <w:b w:val="0"/>
        <w:i/>
        <w:sz w:val="16"/>
        <w:szCs w:val="16"/>
      </w:rPr>
      <w:t>24</w:t>
    </w:r>
    <w:r>
      <w:rPr>
        <w:rFonts w:ascii="Times New Roman" w:hAnsi="Times New Roman"/>
        <w:b w:val="0"/>
        <w:i/>
        <w:sz w:val="16"/>
        <w:szCs w:val="16"/>
      </w:rPr>
      <w:tab/>
    </w:r>
    <w:r w:rsidR="00E024DC">
      <w:rPr>
        <w:noProof/>
      </w:rPr>
      <w:drawing>
        <wp:inline distT="0" distB="0" distL="0" distR="0" wp14:anchorId="6863B6B3" wp14:editId="5464D7C1">
          <wp:extent cx="891540" cy="175260"/>
          <wp:effectExtent l="1905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891540" cy="175260"/>
                  </a:xfrm>
                  <a:prstGeom prst="rect">
                    <a:avLst/>
                  </a:prstGeom>
                  <a:noFill/>
                  <a:ln w="9525">
                    <a:noFill/>
                    <a:miter lim="800000"/>
                    <a:headEnd/>
                    <a:tailEnd/>
                  </a:ln>
                </pic:spPr>
              </pic:pic>
            </a:graphicData>
          </a:graphic>
        </wp:inline>
      </w:drawing>
    </w:r>
  </w:p>
  <w:p w14:paraId="5C354D77" w14:textId="77777777" w:rsidR="005B2173" w:rsidRPr="00287E38" w:rsidRDefault="005B2173" w:rsidP="00287E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5167B" w14:textId="77777777" w:rsidR="005B2173" w:rsidRDefault="005B2173">
    <w:pPr>
      <w:pStyle w:val="Footer"/>
    </w:pPr>
    <w:r>
      <w:rPr>
        <w:rFonts w:ascii="Arial" w:hAnsi="Arial"/>
        <w:i/>
      </w:rPr>
      <w:t>PASCO</w:t>
    </w:r>
    <w:r>
      <w:rPr>
        <w:rFonts w:ascii="Arial" w:hAnsi="Arial"/>
      </w:rPr>
      <w:tab/>
      <w:t>© 2004</w:t>
    </w:r>
    <w:r>
      <w:rPr>
        <w:rFonts w:ascii="Arial" w:hAnsi="Arial"/>
      </w:rPr>
      <w:tab/>
      <w:t xml:space="preserve">59 - </w:t>
    </w:r>
    <w:r w:rsidR="00F82249">
      <w:rPr>
        <w:rStyle w:val="PageNumber"/>
        <w:rFonts w:ascii="Arial" w:hAnsi="Arial"/>
      </w:rPr>
      <w:fldChar w:fldCharType="begin"/>
    </w:r>
    <w:r>
      <w:rPr>
        <w:rStyle w:val="PageNumber"/>
        <w:rFonts w:ascii="Arial" w:hAnsi="Arial"/>
      </w:rPr>
      <w:instrText xml:space="preserve"> PAGE </w:instrText>
    </w:r>
    <w:r w:rsidR="00F82249">
      <w:rPr>
        <w:rStyle w:val="PageNumber"/>
        <w:rFonts w:ascii="Arial" w:hAnsi="Arial"/>
      </w:rPr>
      <w:fldChar w:fldCharType="separate"/>
    </w:r>
    <w:r>
      <w:rPr>
        <w:rStyle w:val="PageNumber"/>
        <w:rFonts w:ascii="Arial" w:hAnsi="Arial"/>
        <w:noProof/>
      </w:rPr>
      <w:t>1</w:t>
    </w:r>
    <w:r w:rsidR="00F82249">
      <w:rPr>
        <w:rStyle w:val="PageNumber"/>
        <w:rFonts w:ascii="Arial" w:hAnsi="Arial"/>
      </w:rPr>
      <w:fldChar w:fldCharType="end"/>
    </w:r>
    <w:r>
      <w:rPr>
        <w:rStyle w:val="PageNumber"/>
        <w:rFonts w:ascii="Arial" w:hAnsi="Arial"/>
      </w:rPr>
      <w:t xml:space="preserve"> of </w:t>
    </w:r>
    <w:r w:rsidR="00F82249">
      <w:rPr>
        <w:rStyle w:val="PageNumber"/>
        <w:rFonts w:ascii="Arial" w:hAnsi="Arial"/>
      </w:rPr>
      <w:fldChar w:fldCharType="begin"/>
    </w:r>
    <w:r>
      <w:rPr>
        <w:rStyle w:val="PageNumber"/>
        <w:rFonts w:ascii="Arial" w:hAnsi="Arial"/>
      </w:rPr>
      <w:instrText xml:space="preserve"> NUMPAGES </w:instrText>
    </w:r>
    <w:r w:rsidR="00F82249">
      <w:rPr>
        <w:rStyle w:val="PageNumber"/>
        <w:rFonts w:ascii="Arial" w:hAnsi="Arial"/>
      </w:rPr>
      <w:fldChar w:fldCharType="separate"/>
    </w:r>
    <w:r w:rsidR="00F34EE7">
      <w:rPr>
        <w:rStyle w:val="PageNumber"/>
        <w:rFonts w:ascii="Arial" w:hAnsi="Arial"/>
        <w:noProof/>
      </w:rPr>
      <w:t>23</w:t>
    </w:r>
    <w:r w:rsidR="00F82249">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6ACED" w14:textId="77777777" w:rsidR="00D83C22" w:rsidRDefault="00D83C22">
      <w:r>
        <w:separator/>
      </w:r>
    </w:p>
  </w:footnote>
  <w:footnote w:type="continuationSeparator" w:id="0">
    <w:p w14:paraId="0C770A9C" w14:textId="77777777" w:rsidR="00D83C22" w:rsidRDefault="00D83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5B54B" w14:textId="77777777" w:rsidR="005B2173" w:rsidRDefault="005B2173" w:rsidP="00EE4F27">
    <w:pPr>
      <w:pStyle w:val="Header"/>
      <w:tabs>
        <w:tab w:val="left" w:pos="8010"/>
      </w:tabs>
      <w:rPr>
        <w:rFonts w:ascii="Times New Roman" w:hAnsi="Times New Roman"/>
        <w:i/>
      </w:rPr>
    </w:pPr>
    <w:r>
      <w:rPr>
        <w:rFonts w:ascii="Times New Roman" w:hAnsi="Times New Roman"/>
        <w:i/>
      </w:rPr>
      <w:t>Telescope and Microscope  EX-99**</w:t>
    </w:r>
    <w:r>
      <w:rPr>
        <w:rFonts w:ascii="Times New Roman" w:hAnsi="Times New Roman"/>
        <w:i/>
      </w:rPr>
      <w:tab/>
    </w:r>
    <w:r>
      <w:rPr>
        <w:rFonts w:ascii="Times New Roman" w:hAnsi="Times New Roman"/>
        <w:i/>
      </w:rPr>
      <w:tab/>
    </w:r>
    <w:r>
      <w:rPr>
        <w:rFonts w:ascii="Times New Roman" w:hAnsi="Times New Roman"/>
        <w:i/>
      </w:rPr>
      <w:tab/>
    </w:r>
    <w:r w:rsidRPr="00EE4F27">
      <w:rPr>
        <w:rFonts w:ascii="Times New Roman" w:hAnsi="Times New Roman"/>
        <w:i/>
      </w:rPr>
      <w:t xml:space="preserve">Page </w:t>
    </w:r>
    <w:r w:rsidR="00F82249" w:rsidRPr="00EE4F27">
      <w:rPr>
        <w:rFonts w:ascii="Times New Roman" w:hAnsi="Times New Roman"/>
        <w:i/>
      </w:rPr>
      <w:fldChar w:fldCharType="begin"/>
    </w:r>
    <w:r w:rsidRPr="00EE4F27">
      <w:rPr>
        <w:rFonts w:ascii="Times New Roman" w:hAnsi="Times New Roman"/>
        <w:i/>
      </w:rPr>
      <w:instrText xml:space="preserve"> PAGE </w:instrText>
    </w:r>
    <w:r w:rsidR="00F82249" w:rsidRPr="00EE4F27">
      <w:rPr>
        <w:rFonts w:ascii="Times New Roman" w:hAnsi="Times New Roman"/>
        <w:i/>
      </w:rPr>
      <w:fldChar w:fldCharType="separate"/>
    </w:r>
    <w:r w:rsidR="00E024DC">
      <w:rPr>
        <w:rFonts w:ascii="Times New Roman" w:hAnsi="Times New Roman"/>
        <w:i/>
        <w:noProof/>
      </w:rPr>
      <w:t>24</w:t>
    </w:r>
    <w:r w:rsidR="00F82249" w:rsidRPr="00EE4F27">
      <w:rPr>
        <w:rFonts w:ascii="Times New Roman" w:hAnsi="Times New Roman"/>
        <w:i/>
      </w:rPr>
      <w:fldChar w:fldCharType="end"/>
    </w:r>
    <w:r w:rsidRPr="00EE4F27">
      <w:rPr>
        <w:rFonts w:ascii="Times New Roman" w:hAnsi="Times New Roman"/>
        <w:i/>
      </w:rPr>
      <w:t xml:space="preserve"> of </w:t>
    </w:r>
    <w:r w:rsidR="00F82249" w:rsidRPr="00EE4F27">
      <w:rPr>
        <w:rFonts w:ascii="Times New Roman" w:hAnsi="Times New Roman"/>
        <w:i/>
      </w:rPr>
      <w:fldChar w:fldCharType="begin"/>
    </w:r>
    <w:r w:rsidRPr="00EE4F27">
      <w:rPr>
        <w:rFonts w:ascii="Times New Roman" w:hAnsi="Times New Roman"/>
        <w:i/>
      </w:rPr>
      <w:instrText xml:space="preserve"> NUMPAGES </w:instrText>
    </w:r>
    <w:r w:rsidR="00F82249" w:rsidRPr="00EE4F27">
      <w:rPr>
        <w:rFonts w:ascii="Times New Roman" w:hAnsi="Times New Roman"/>
        <w:i/>
      </w:rPr>
      <w:fldChar w:fldCharType="separate"/>
    </w:r>
    <w:r w:rsidR="00E024DC">
      <w:rPr>
        <w:rFonts w:ascii="Times New Roman" w:hAnsi="Times New Roman"/>
        <w:i/>
        <w:noProof/>
      </w:rPr>
      <w:t>24</w:t>
    </w:r>
    <w:r w:rsidR="00F82249" w:rsidRPr="00EE4F27">
      <w:rPr>
        <w:rFonts w:ascii="Times New Roman" w:hAnsi="Times New Roman"/>
        <w:i/>
      </w:rPr>
      <w:fldChar w:fldCharType="end"/>
    </w:r>
  </w:p>
  <w:p w14:paraId="4BA8BC36" w14:textId="77777777" w:rsidR="005B2173" w:rsidRPr="00EE4F27" w:rsidRDefault="005B2173" w:rsidP="00EE4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694D2" w14:textId="77777777" w:rsidR="005B2173" w:rsidRDefault="00E024DC" w:rsidP="00EE4F27">
    <w:pPr>
      <w:pStyle w:val="Header"/>
      <w:tabs>
        <w:tab w:val="left" w:pos="8010"/>
      </w:tabs>
      <w:rPr>
        <w:rFonts w:ascii="Times New Roman" w:hAnsi="Times New Roman"/>
        <w:i/>
      </w:rPr>
    </w:pPr>
    <w:r>
      <w:rPr>
        <w:rFonts w:ascii="Times New Roman" w:hAnsi="Times New Roman"/>
        <w:i/>
      </w:rPr>
      <w:t xml:space="preserve">Telescope and Microscope </w:t>
    </w:r>
    <w:r w:rsidR="005B2173">
      <w:rPr>
        <w:rFonts w:ascii="Times New Roman" w:hAnsi="Times New Roman"/>
        <w:i/>
      </w:rPr>
      <w:t>EX-99</w:t>
    </w:r>
    <w:r>
      <w:rPr>
        <w:rFonts w:ascii="Times New Roman" w:hAnsi="Times New Roman"/>
        <w:i/>
      </w:rPr>
      <w:t>88</w:t>
    </w:r>
    <w:r w:rsidR="005B2173">
      <w:rPr>
        <w:rFonts w:ascii="Times New Roman" w:hAnsi="Times New Roman"/>
        <w:i/>
      </w:rPr>
      <w:tab/>
    </w:r>
    <w:r w:rsidR="005B2173">
      <w:rPr>
        <w:rFonts w:ascii="Times New Roman" w:hAnsi="Times New Roman"/>
        <w:i/>
      </w:rPr>
      <w:tab/>
    </w:r>
    <w:r w:rsidR="005B2173">
      <w:rPr>
        <w:rFonts w:ascii="Times New Roman" w:hAnsi="Times New Roman"/>
        <w:i/>
      </w:rPr>
      <w:tab/>
    </w:r>
    <w:r w:rsidR="005B2173" w:rsidRPr="00EE4F27">
      <w:rPr>
        <w:rFonts w:ascii="Times New Roman" w:hAnsi="Times New Roman"/>
        <w:i/>
      </w:rPr>
      <w:t xml:space="preserve">Page </w:t>
    </w:r>
    <w:r w:rsidR="00F82249" w:rsidRPr="00EE4F27">
      <w:rPr>
        <w:rFonts w:ascii="Times New Roman" w:hAnsi="Times New Roman"/>
        <w:i/>
      </w:rPr>
      <w:fldChar w:fldCharType="begin"/>
    </w:r>
    <w:r w:rsidR="005B2173" w:rsidRPr="00EE4F27">
      <w:rPr>
        <w:rFonts w:ascii="Times New Roman" w:hAnsi="Times New Roman"/>
        <w:i/>
      </w:rPr>
      <w:instrText xml:space="preserve"> PAGE </w:instrText>
    </w:r>
    <w:r w:rsidR="00F82249" w:rsidRPr="00EE4F27">
      <w:rPr>
        <w:rFonts w:ascii="Times New Roman" w:hAnsi="Times New Roman"/>
        <w:i/>
      </w:rPr>
      <w:fldChar w:fldCharType="separate"/>
    </w:r>
    <w:r w:rsidR="000F7DF0">
      <w:rPr>
        <w:rFonts w:ascii="Times New Roman" w:hAnsi="Times New Roman"/>
        <w:i/>
        <w:noProof/>
      </w:rPr>
      <w:t>1</w:t>
    </w:r>
    <w:r w:rsidR="00F82249" w:rsidRPr="00EE4F27">
      <w:rPr>
        <w:rFonts w:ascii="Times New Roman" w:hAnsi="Times New Roman"/>
        <w:i/>
      </w:rPr>
      <w:fldChar w:fldCharType="end"/>
    </w:r>
    <w:r w:rsidR="005B2173" w:rsidRPr="00EE4F27">
      <w:rPr>
        <w:rFonts w:ascii="Times New Roman" w:hAnsi="Times New Roman"/>
        <w:i/>
      </w:rPr>
      <w:t xml:space="preserve"> of </w:t>
    </w:r>
    <w:r w:rsidR="00F82249" w:rsidRPr="00EE4F27">
      <w:rPr>
        <w:rFonts w:ascii="Times New Roman" w:hAnsi="Times New Roman"/>
        <w:i/>
      </w:rPr>
      <w:fldChar w:fldCharType="begin"/>
    </w:r>
    <w:r w:rsidR="005B2173" w:rsidRPr="00EE4F27">
      <w:rPr>
        <w:rFonts w:ascii="Times New Roman" w:hAnsi="Times New Roman"/>
        <w:i/>
      </w:rPr>
      <w:instrText xml:space="preserve"> NUMPAGES </w:instrText>
    </w:r>
    <w:r w:rsidR="00F82249" w:rsidRPr="00EE4F27">
      <w:rPr>
        <w:rFonts w:ascii="Times New Roman" w:hAnsi="Times New Roman"/>
        <w:i/>
      </w:rPr>
      <w:fldChar w:fldCharType="separate"/>
    </w:r>
    <w:r w:rsidR="000F7DF0">
      <w:rPr>
        <w:rFonts w:ascii="Times New Roman" w:hAnsi="Times New Roman"/>
        <w:i/>
        <w:noProof/>
      </w:rPr>
      <w:t>24</w:t>
    </w:r>
    <w:r w:rsidR="00F82249" w:rsidRPr="00EE4F27">
      <w:rPr>
        <w:rFonts w:ascii="Times New Roman" w:hAnsi="Times New Roman"/>
        <w:i/>
      </w:rPr>
      <w:fldChar w:fldCharType="end"/>
    </w:r>
  </w:p>
  <w:p w14:paraId="1088189B" w14:textId="77777777" w:rsidR="005B2173" w:rsidRPr="00EE4F27" w:rsidRDefault="005B2173" w:rsidP="00EE4F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37793" w14:textId="77777777" w:rsidR="005B2173" w:rsidRDefault="005B2173">
    <w:pPr>
      <w:pStyle w:val="Header"/>
    </w:pPr>
    <w:r>
      <w:rPr>
        <w:rFonts w:ascii="Arial" w:hAnsi="Arial"/>
      </w:rPr>
      <w:tab/>
    </w:r>
    <w:r>
      <w:rPr>
        <w:rFonts w:ascii="Arial" w:hAnsi="Arial"/>
      </w:rPr>
      <w:tab/>
    </w:r>
    <w:r>
      <w:rPr>
        <w:rFonts w:ascii="Arial" w:hAnsi="Arial"/>
        <w:b/>
        <w:sz w:val="24"/>
      </w:rPr>
      <w:t>59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783E"/>
    <w:multiLevelType w:val="hybridMultilevel"/>
    <w:tmpl w:val="470AB944"/>
    <w:lvl w:ilvl="0" w:tplc="04090005">
      <w:start w:val="1"/>
      <w:numFmt w:val="bullet"/>
      <w:lvlText w:val=""/>
      <w:lvlJc w:val="left"/>
      <w:pPr>
        <w:tabs>
          <w:tab w:val="num" w:pos="360"/>
        </w:tabs>
        <w:ind w:left="360" w:hanging="360"/>
      </w:pPr>
      <w:rPr>
        <w:rFonts w:ascii="Wingdings" w:hAnsi="Wingdings" w:hint="default"/>
        <w:b/>
      </w:rPr>
    </w:lvl>
    <w:lvl w:ilvl="1" w:tplc="FFFFFFFF">
      <w:start w:val="1"/>
      <w:numFmt w:val="bullet"/>
      <w:lvlText w:val=""/>
      <w:lvlJc w:val="left"/>
      <w:pPr>
        <w:tabs>
          <w:tab w:val="num" w:pos="1656"/>
        </w:tabs>
        <w:ind w:left="1656" w:hanging="576"/>
      </w:pPr>
      <w:rPr>
        <w:rFonts w:ascii="Symbol" w:hAnsi="Symbol" w:hint="default"/>
        <w:sz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ACD1CE6"/>
    <w:multiLevelType w:val="hybridMultilevel"/>
    <w:tmpl w:val="B838EF4C"/>
    <w:lvl w:ilvl="0" w:tplc="04090005">
      <w:start w:val="1"/>
      <w:numFmt w:val="bullet"/>
      <w:lvlText w:val=""/>
      <w:lvlJc w:val="left"/>
      <w:pPr>
        <w:tabs>
          <w:tab w:val="num" w:pos="360"/>
        </w:tabs>
        <w:ind w:left="360" w:hanging="360"/>
      </w:pPr>
      <w:rPr>
        <w:rFonts w:ascii="Wingdings" w:hAnsi="Wingdings" w:hint="default"/>
        <w:b/>
      </w:rPr>
    </w:lvl>
    <w:lvl w:ilvl="1" w:tplc="FFFFFFFF">
      <w:start w:val="1"/>
      <w:numFmt w:val="bullet"/>
      <w:lvlText w:val=""/>
      <w:lvlJc w:val="left"/>
      <w:pPr>
        <w:tabs>
          <w:tab w:val="num" w:pos="1656"/>
        </w:tabs>
        <w:ind w:left="1656" w:hanging="576"/>
      </w:pPr>
      <w:rPr>
        <w:rFonts w:ascii="Symbol" w:hAnsi="Symbol" w:hint="default"/>
        <w:sz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D79193E"/>
    <w:multiLevelType w:val="hybridMultilevel"/>
    <w:tmpl w:val="258CF2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054BF"/>
    <w:multiLevelType w:val="hybridMultilevel"/>
    <w:tmpl w:val="C860C434"/>
    <w:lvl w:ilvl="0" w:tplc="A002F514">
      <w:start w:val="1"/>
      <w:numFmt w:val="decimal"/>
      <w:lvlText w:val="%1."/>
      <w:lvlJc w:val="left"/>
      <w:pPr>
        <w:tabs>
          <w:tab w:val="num" w:pos="576"/>
        </w:tabs>
        <w:ind w:left="576" w:hanging="576"/>
      </w:pPr>
      <w:rPr>
        <w:rFonts w:hint="default"/>
        <w:b w:val="0"/>
      </w:rPr>
    </w:lvl>
    <w:lvl w:ilvl="1" w:tplc="9F0E83A8">
      <w:start w:val="1"/>
      <w:numFmt w:val="bullet"/>
      <w:pStyle w:val="BulletedText"/>
      <w:lvlText w:val=""/>
      <w:lvlJc w:val="left"/>
      <w:pPr>
        <w:tabs>
          <w:tab w:val="num" w:pos="1440"/>
        </w:tabs>
        <w:ind w:left="1440" w:hanging="360"/>
      </w:pPr>
      <w:rPr>
        <w:rFonts w:ascii="Symbol" w:hAnsi="Symbol" w:hint="default"/>
      </w:rPr>
    </w:lvl>
    <w:lvl w:ilvl="2" w:tplc="3B3CDFAE">
      <w:start w:val="1"/>
      <w:numFmt w:val="bullet"/>
      <w:lvlText w:val=""/>
      <w:lvlJc w:val="left"/>
      <w:pPr>
        <w:tabs>
          <w:tab w:val="num" w:pos="2556"/>
        </w:tabs>
        <w:ind w:left="2556" w:hanging="576"/>
      </w:pPr>
      <w:rPr>
        <w:rFonts w:ascii="Symbol" w:hAnsi="Symbol" w:hint="default"/>
        <w:sz w:val="18"/>
      </w:rPr>
    </w:lvl>
    <w:lvl w:ilvl="3" w:tplc="A4A60142" w:tentative="1">
      <w:start w:val="1"/>
      <w:numFmt w:val="decimal"/>
      <w:lvlText w:val="%4."/>
      <w:lvlJc w:val="left"/>
      <w:pPr>
        <w:tabs>
          <w:tab w:val="num" w:pos="2880"/>
        </w:tabs>
        <w:ind w:left="2880" w:hanging="360"/>
      </w:pPr>
    </w:lvl>
    <w:lvl w:ilvl="4" w:tplc="86CE059C" w:tentative="1">
      <w:start w:val="1"/>
      <w:numFmt w:val="lowerLetter"/>
      <w:lvlText w:val="%5."/>
      <w:lvlJc w:val="left"/>
      <w:pPr>
        <w:tabs>
          <w:tab w:val="num" w:pos="3600"/>
        </w:tabs>
        <w:ind w:left="3600" w:hanging="360"/>
      </w:pPr>
    </w:lvl>
    <w:lvl w:ilvl="5" w:tplc="A5DEAE3C" w:tentative="1">
      <w:start w:val="1"/>
      <w:numFmt w:val="lowerRoman"/>
      <w:lvlText w:val="%6."/>
      <w:lvlJc w:val="right"/>
      <w:pPr>
        <w:tabs>
          <w:tab w:val="num" w:pos="4320"/>
        </w:tabs>
        <w:ind w:left="4320" w:hanging="180"/>
      </w:pPr>
    </w:lvl>
    <w:lvl w:ilvl="6" w:tplc="E8F8F4D4" w:tentative="1">
      <w:start w:val="1"/>
      <w:numFmt w:val="decimal"/>
      <w:lvlText w:val="%7."/>
      <w:lvlJc w:val="left"/>
      <w:pPr>
        <w:tabs>
          <w:tab w:val="num" w:pos="5040"/>
        </w:tabs>
        <w:ind w:left="5040" w:hanging="360"/>
      </w:pPr>
    </w:lvl>
    <w:lvl w:ilvl="7" w:tplc="218A126C" w:tentative="1">
      <w:start w:val="1"/>
      <w:numFmt w:val="lowerLetter"/>
      <w:lvlText w:val="%8."/>
      <w:lvlJc w:val="left"/>
      <w:pPr>
        <w:tabs>
          <w:tab w:val="num" w:pos="5760"/>
        </w:tabs>
        <w:ind w:left="5760" w:hanging="360"/>
      </w:pPr>
    </w:lvl>
    <w:lvl w:ilvl="8" w:tplc="14FE95D2" w:tentative="1">
      <w:start w:val="1"/>
      <w:numFmt w:val="lowerRoman"/>
      <w:lvlText w:val="%9."/>
      <w:lvlJc w:val="right"/>
      <w:pPr>
        <w:tabs>
          <w:tab w:val="num" w:pos="6480"/>
        </w:tabs>
        <w:ind w:left="6480" w:hanging="180"/>
      </w:pPr>
    </w:lvl>
  </w:abstractNum>
  <w:abstractNum w:abstractNumId="4" w15:restartNumberingAfterBreak="0">
    <w:nsid w:val="2B2D08E6"/>
    <w:multiLevelType w:val="multilevel"/>
    <w:tmpl w:val="6EE83FE4"/>
    <w:lvl w:ilvl="0">
      <w:start w:val="1"/>
      <w:numFmt w:val="decimal"/>
      <w:lvlText w:val="%1."/>
      <w:lvlJc w:val="left"/>
      <w:pPr>
        <w:tabs>
          <w:tab w:val="num" w:pos="576"/>
        </w:tabs>
        <w:ind w:left="576" w:hanging="576"/>
      </w:pPr>
      <w:rPr>
        <w:rFonts w:hint="default"/>
        <w:b/>
      </w:rPr>
    </w:lvl>
    <w:lvl w:ilvl="1">
      <w:start w:val="1"/>
      <w:numFmt w:val="bullet"/>
      <w:lvlText w:val=""/>
      <w:lvlJc w:val="left"/>
      <w:pPr>
        <w:tabs>
          <w:tab w:val="num" w:pos="1656"/>
        </w:tabs>
        <w:ind w:left="1656" w:hanging="576"/>
      </w:pPr>
      <w:rPr>
        <w:rFonts w:ascii="Symbol" w:hAnsi="Symbol" w:hint="default"/>
        <w:sz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2DF4D44"/>
    <w:multiLevelType w:val="hybridMultilevel"/>
    <w:tmpl w:val="0352C382"/>
    <w:lvl w:ilvl="0" w:tplc="FFFFFFFF">
      <w:start w:val="1"/>
      <w:numFmt w:val="decimal"/>
      <w:lvlText w:val="%1."/>
      <w:lvlJc w:val="left"/>
      <w:pPr>
        <w:tabs>
          <w:tab w:val="num" w:pos="576"/>
        </w:tabs>
        <w:ind w:left="576" w:hanging="576"/>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A436373"/>
    <w:multiLevelType w:val="hybridMultilevel"/>
    <w:tmpl w:val="FE9EBA2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1F04B8B"/>
    <w:multiLevelType w:val="hybridMultilevel"/>
    <w:tmpl w:val="9E5CA564"/>
    <w:lvl w:ilvl="0" w:tplc="8F7898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6FA2019"/>
    <w:multiLevelType w:val="multilevel"/>
    <w:tmpl w:val="080AC49C"/>
    <w:lvl w:ilvl="0">
      <w:start w:val="1"/>
      <w:numFmt w:val="decimal"/>
      <w:lvlText w:val="%1."/>
      <w:lvlJc w:val="left"/>
      <w:pPr>
        <w:tabs>
          <w:tab w:val="num" w:pos="576"/>
        </w:tabs>
        <w:ind w:left="576" w:hanging="576"/>
      </w:pPr>
      <w:rPr>
        <w:rFonts w:hint="default"/>
        <w:b/>
      </w:rPr>
    </w:lvl>
    <w:lvl w:ilvl="1">
      <w:start w:val="1"/>
      <w:numFmt w:val="bullet"/>
      <w:lvlText w:val=""/>
      <w:lvlJc w:val="left"/>
      <w:pPr>
        <w:tabs>
          <w:tab w:val="num" w:pos="1656"/>
        </w:tabs>
        <w:ind w:left="1656" w:hanging="576"/>
      </w:pPr>
      <w:rPr>
        <w:rFonts w:ascii="Symbol" w:hAnsi="Symbol" w:hint="default"/>
        <w:sz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B983F4B"/>
    <w:multiLevelType w:val="hybridMultilevel"/>
    <w:tmpl w:val="6EB47AD2"/>
    <w:lvl w:ilvl="0" w:tplc="04090005">
      <w:start w:val="1"/>
      <w:numFmt w:val="bullet"/>
      <w:lvlText w:val=""/>
      <w:lvlJc w:val="left"/>
      <w:pPr>
        <w:tabs>
          <w:tab w:val="num" w:pos="1728"/>
        </w:tabs>
        <w:ind w:left="1728" w:hanging="360"/>
      </w:pPr>
      <w:rPr>
        <w:rFonts w:ascii="Wingdings" w:hAnsi="Wingdings" w:hint="default"/>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10" w15:restartNumberingAfterBreak="0">
    <w:nsid w:val="4EA44021"/>
    <w:multiLevelType w:val="hybridMultilevel"/>
    <w:tmpl w:val="49FA4AA8"/>
    <w:lvl w:ilvl="0" w:tplc="FFFFFFFF">
      <w:start w:val="1"/>
      <w:numFmt w:val="decimal"/>
      <w:pStyle w:val="Numberedtext"/>
      <w:lvlText w:val="%1."/>
      <w:lvlJc w:val="left"/>
      <w:pPr>
        <w:tabs>
          <w:tab w:val="num" w:pos="576"/>
        </w:tabs>
        <w:ind w:left="576" w:hanging="576"/>
      </w:pPr>
      <w:rPr>
        <w:rFonts w:hint="default"/>
        <w:b/>
      </w:rPr>
    </w:lvl>
    <w:lvl w:ilvl="1" w:tplc="FFFFFFFF">
      <w:start w:val="1"/>
      <w:numFmt w:val="bullet"/>
      <w:lvlText w:val=""/>
      <w:lvlJc w:val="left"/>
      <w:pPr>
        <w:tabs>
          <w:tab w:val="num" w:pos="1656"/>
        </w:tabs>
        <w:ind w:left="1656" w:hanging="576"/>
      </w:pPr>
      <w:rPr>
        <w:rFonts w:ascii="Symbol" w:hAnsi="Symbol" w:hint="default"/>
        <w:sz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8DD60C1"/>
    <w:multiLevelType w:val="hybridMultilevel"/>
    <w:tmpl w:val="2B0CE806"/>
    <w:lvl w:ilvl="0" w:tplc="3D5E8CD4">
      <w:start w:val="1"/>
      <w:numFmt w:val="bullet"/>
      <w:lvlText w:val=""/>
      <w:lvlJc w:val="left"/>
      <w:pPr>
        <w:tabs>
          <w:tab w:val="num" w:pos="360"/>
        </w:tabs>
        <w:ind w:left="360" w:hanging="360"/>
      </w:pPr>
      <w:rPr>
        <w:rFonts w:ascii="Symbol" w:hAnsi="Symbol" w:hint="default"/>
      </w:rPr>
    </w:lvl>
    <w:lvl w:ilvl="1" w:tplc="332EE402" w:tentative="1">
      <w:start w:val="1"/>
      <w:numFmt w:val="bullet"/>
      <w:lvlText w:val="o"/>
      <w:lvlJc w:val="left"/>
      <w:pPr>
        <w:tabs>
          <w:tab w:val="num" w:pos="1440"/>
        </w:tabs>
        <w:ind w:left="1440" w:hanging="360"/>
      </w:pPr>
      <w:rPr>
        <w:rFonts w:ascii="Courier New" w:hAnsi="Courier New" w:hint="default"/>
      </w:rPr>
    </w:lvl>
    <w:lvl w:ilvl="2" w:tplc="C982F3AC" w:tentative="1">
      <w:start w:val="1"/>
      <w:numFmt w:val="bullet"/>
      <w:lvlText w:val=""/>
      <w:lvlJc w:val="left"/>
      <w:pPr>
        <w:tabs>
          <w:tab w:val="num" w:pos="2160"/>
        </w:tabs>
        <w:ind w:left="2160" w:hanging="360"/>
      </w:pPr>
      <w:rPr>
        <w:rFonts w:ascii="Wingdings" w:hAnsi="Wingdings" w:hint="default"/>
      </w:rPr>
    </w:lvl>
    <w:lvl w:ilvl="3" w:tplc="BE2ADAFC" w:tentative="1">
      <w:start w:val="1"/>
      <w:numFmt w:val="bullet"/>
      <w:lvlText w:val=""/>
      <w:lvlJc w:val="left"/>
      <w:pPr>
        <w:tabs>
          <w:tab w:val="num" w:pos="2880"/>
        </w:tabs>
        <w:ind w:left="2880" w:hanging="360"/>
      </w:pPr>
      <w:rPr>
        <w:rFonts w:ascii="Symbol" w:hAnsi="Symbol" w:hint="default"/>
      </w:rPr>
    </w:lvl>
    <w:lvl w:ilvl="4" w:tplc="8AC89740" w:tentative="1">
      <w:start w:val="1"/>
      <w:numFmt w:val="bullet"/>
      <w:lvlText w:val="o"/>
      <w:lvlJc w:val="left"/>
      <w:pPr>
        <w:tabs>
          <w:tab w:val="num" w:pos="3600"/>
        </w:tabs>
        <w:ind w:left="3600" w:hanging="360"/>
      </w:pPr>
      <w:rPr>
        <w:rFonts w:ascii="Courier New" w:hAnsi="Courier New" w:hint="default"/>
      </w:rPr>
    </w:lvl>
    <w:lvl w:ilvl="5" w:tplc="DEA2A820" w:tentative="1">
      <w:start w:val="1"/>
      <w:numFmt w:val="bullet"/>
      <w:lvlText w:val=""/>
      <w:lvlJc w:val="left"/>
      <w:pPr>
        <w:tabs>
          <w:tab w:val="num" w:pos="4320"/>
        </w:tabs>
        <w:ind w:left="4320" w:hanging="360"/>
      </w:pPr>
      <w:rPr>
        <w:rFonts w:ascii="Wingdings" w:hAnsi="Wingdings" w:hint="default"/>
      </w:rPr>
    </w:lvl>
    <w:lvl w:ilvl="6" w:tplc="587AD842" w:tentative="1">
      <w:start w:val="1"/>
      <w:numFmt w:val="bullet"/>
      <w:lvlText w:val=""/>
      <w:lvlJc w:val="left"/>
      <w:pPr>
        <w:tabs>
          <w:tab w:val="num" w:pos="5040"/>
        </w:tabs>
        <w:ind w:left="5040" w:hanging="360"/>
      </w:pPr>
      <w:rPr>
        <w:rFonts w:ascii="Symbol" w:hAnsi="Symbol" w:hint="default"/>
      </w:rPr>
    </w:lvl>
    <w:lvl w:ilvl="7" w:tplc="0F0E11C0" w:tentative="1">
      <w:start w:val="1"/>
      <w:numFmt w:val="bullet"/>
      <w:lvlText w:val="o"/>
      <w:lvlJc w:val="left"/>
      <w:pPr>
        <w:tabs>
          <w:tab w:val="num" w:pos="5760"/>
        </w:tabs>
        <w:ind w:left="5760" w:hanging="360"/>
      </w:pPr>
      <w:rPr>
        <w:rFonts w:ascii="Courier New" w:hAnsi="Courier New" w:hint="default"/>
      </w:rPr>
    </w:lvl>
    <w:lvl w:ilvl="8" w:tplc="2EB407A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DB351A"/>
    <w:multiLevelType w:val="hybridMultilevel"/>
    <w:tmpl w:val="EBD26080"/>
    <w:lvl w:ilvl="0" w:tplc="8F7898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0783636">
    <w:abstractNumId w:val="3"/>
  </w:num>
  <w:num w:numId="2" w16cid:durableId="193348046">
    <w:abstractNumId w:val="11"/>
  </w:num>
  <w:num w:numId="3" w16cid:durableId="1749958439">
    <w:abstractNumId w:val="10"/>
  </w:num>
  <w:num w:numId="4" w16cid:durableId="1924072925">
    <w:abstractNumId w:val="10"/>
    <w:lvlOverride w:ilvl="0">
      <w:startOverride w:val="1"/>
    </w:lvlOverride>
  </w:num>
  <w:num w:numId="5" w16cid:durableId="2045858511">
    <w:abstractNumId w:val="10"/>
    <w:lvlOverride w:ilvl="0">
      <w:startOverride w:val="1"/>
    </w:lvlOverride>
  </w:num>
  <w:num w:numId="6" w16cid:durableId="1175531103">
    <w:abstractNumId w:val="10"/>
    <w:lvlOverride w:ilvl="0">
      <w:startOverride w:val="1"/>
    </w:lvlOverride>
  </w:num>
  <w:num w:numId="7" w16cid:durableId="309140036">
    <w:abstractNumId w:val="10"/>
    <w:lvlOverride w:ilvl="0">
      <w:startOverride w:val="1"/>
    </w:lvlOverride>
  </w:num>
  <w:num w:numId="8" w16cid:durableId="1113356050">
    <w:abstractNumId w:val="10"/>
  </w:num>
  <w:num w:numId="9" w16cid:durableId="188950515">
    <w:abstractNumId w:val="10"/>
  </w:num>
  <w:num w:numId="10" w16cid:durableId="1394084470">
    <w:abstractNumId w:val="10"/>
    <w:lvlOverride w:ilvl="0">
      <w:startOverride w:val="1"/>
    </w:lvlOverride>
  </w:num>
  <w:num w:numId="11" w16cid:durableId="687566718">
    <w:abstractNumId w:val="10"/>
    <w:lvlOverride w:ilvl="0">
      <w:startOverride w:val="1"/>
    </w:lvlOverride>
  </w:num>
  <w:num w:numId="12" w16cid:durableId="1257790896">
    <w:abstractNumId w:val="6"/>
  </w:num>
  <w:num w:numId="13" w16cid:durableId="1654674351">
    <w:abstractNumId w:val="2"/>
  </w:num>
  <w:num w:numId="14" w16cid:durableId="139006464">
    <w:abstractNumId w:val="10"/>
    <w:lvlOverride w:ilvl="0">
      <w:startOverride w:val="1"/>
    </w:lvlOverride>
  </w:num>
  <w:num w:numId="15" w16cid:durableId="740172759">
    <w:abstractNumId w:val="10"/>
    <w:lvlOverride w:ilvl="0">
      <w:startOverride w:val="1"/>
    </w:lvlOverride>
  </w:num>
  <w:num w:numId="16" w16cid:durableId="487743877">
    <w:abstractNumId w:val="10"/>
  </w:num>
  <w:num w:numId="17" w16cid:durableId="1289243625">
    <w:abstractNumId w:val="10"/>
  </w:num>
  <w:num w:numId="18" w16cid:durableId="240024581">
    <w:abstractNumId w:val="10"/>
    <w:lvlOverride w:ilvl="0">
      <w:startOverride w:val="1"/>
    </w:lvlOverride>
  </w:num>
  <w:num w:numId="19" w16cid:durableId="224805816">
    <w:abstractNumId w:val="10"/>
  </w:num>
  <w:num w:numId="20" w16cid:durableId="1169717451">
    <w:abstractNumId w:val="4"/>
  </w:num>
  <w:num w:numId="21" w16cid:durableId="1092975251">
    <w:abstractNumId w:val="0"/>
  </w:num>
  <w:num w:numId="22" w16cid:durableId="1583099629">
    <w:abstractNumId w:val="10"/>
    <w:lvlOverride w:ilvl="0">
      <w:startOverride w:val="1"/>
    </w:lvlOverride>
  </w:num>
  <w:num w:numId="23" w16cid:durableId="430585184">
    <w:abstractNumId w:val="8"/>
  </w:num>
  <w:num w:numId="24" w16cid:durableId="1456869396">
    <w:abstractNumId w:val="1"/>
  </w:num>
  <w:num w:numId="25" w16cid:durableId="1145313330">
    <w:abstractNumId w:val="10"/>
    <w:lvlOverride w:ilvl="0">
      <w:startOverride w:val="1"/>
    </w:lvlOverride>
  </w:num>
  <w:num w:numId="26" w16cid:durableId="2047367640">
    <w:abstractNumId w:val="10"/>
    <w:lvlOverride w:ilvl="0">
      <w:startOverride w:val="1"/>
    </w:lvlOverride>
  </w:num>
  <w:num w:numId="27" w16cid:durableId="422386465">
    <w:abstractNumId w:val="10"/>
  </w:num>
  <w:num w:numId="28" w16cid:durableId="577523583">
    <w:abstractNumId w:val="10"/>
    <w:lvlOverride w:ilvl="0">
      <w:startOverride w:val="1"/>
    </w:lvlOverride>
  </w:num>
  <w:num w:numId="29" w16cid:durableId="1941331020">
    <w:abstractNumId w:val="7"/>
  </w:num>
  <w:num w:numId="30" w16cid:durableId="940337110">
    <w:abstractNumId w:val="10"/>
  </w:num>
  <w:num w:numId="31" w16cid:durableId="1796018331">
    <w:abstractNumId w:val="10"/>
    <w:lvlOverride w:ilvl="0">
      <w:startOverride w:val="1"/>
    </w:lvlOverride>
  </w:num>
  <w:num w:numId="32" w16cid:durableId="912742913">
    <w:abstractNumId w:val="10"/>
    <w:lvlOverride w:ilvl="0">
      <w:startOverride w:val="1"/>
    </w:lvlOverride>
  </w:num>
  <w:num w:numId="33" w16cid:durableId="1796866120">
    <w:abstractNumId w:val="5"/>
  </w:num>
  <w:num w:numId="34" w16cid:durableId="1337922992">
    <w:abstractNumId w:val="12"/>
  </w:num>
  <w:num w:numId="35" w16cid:durableId="1238662181">
    <w:abstractNumId w:val="9"/>
  </w:num>
  <w:num w:numId="36" w16cid:durableId="1562866286">
    <w:abstractNumId w:val="10"/>
    <w:lvlOverride w:ilvl="0">
      <w:startOverride w:val="1"/>
    </w:lvlOverride>
  </w:num>
  <w:num w:numId="37" w16cid:durableId="1515799426">
    <w:abstractNumId w:val="10"/>
    <w:lvlOverride w:ilvl="0">
      <w:startOverride w:val="1"/>
    </w:lvlOverride>
  </w:num>
  <w:num w:numId="38" w16cid:durableId="1189568011">
    <w:abstractNumId w:val="10"/>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0D6"/>
    <w:rsid w:val="0000719E"/>
    <w:rsid w:val="00007D01"/>
    <w:rsid w:val="00015D09"/>
    <w:rsid w:val="00020DD0"/>
    <w:rsid w:val="0002240A"/>
    <w:rsid w:val="0002279E"/>
    <w:rsid w:val="00034160"/>
    <w:rsid w:val="00034939"/>
    <w:rsid w:val="000438A3"/>
    <w:rsid w:val="000455A9"/>
    <w:rsid w:val="00045B98"/>
    <w:rsid w:val="0005098C"/>
    <w:rsid w:val="00052C4A"/>
    <w:rsid w:val="00056662"/>
    <w:rsid w:val="00076D53"/>
    <w:rsid w:val="000801E3"/>
    <w:rsid w:val="00095132"/>
    <w:rsid w:val="000A29D9"/>
    <w:rsid w:val="000D0509"/>
    <w:rsid w:val="000D7438"/>
    <w:rsid w:val="000F23EE"/>
    <w:rsid w:val="000F7DF0"/>
    <w:rsid w:val="00100FFE"/>
    <w:rsid w:val="00115EEE"/>
    <w:rsid w:val="00127FBD"/>
    <w:rsid w:val="0013050B"/>
    <w:rsid w:val="0013632F"/>
    <w:rsid w:val="00140FCB"/>
    <w:rsid w:val="0014169E"/>
    <w:rsid w:val="00154A20"/>
    <w:rsid w:val="001644CC"/>
    <w:rsid w:val="0017041E"/>
    <w:rsid w:val="00193ECD"/>
    <w:rsid w:val="0019737C"/>
    <w:rsid w:val="001A1332"/>
    <w:rsid w:val="001A293F"/>
    <w:rsid w:val="001E2929"/>
    <w:rsid w:val="00201D1E"/>
    <w:rsid w:val="00214933"/>
    <w:rsid w:val="002331DB"/>
    <w:rsid w:val="0024329B"/>
    <w:rsid w:val="002631D4"/>
    <w:rsid w:val="00270E56"/>
    <w:rsid w:val="00273FA0"/>
    <w:rsid w:val="00280218"/>
    <w:rsid w:val="00281F53"/>
    <w:rsid w:val="00287E38"/>
    <w:rsid w:val="00297E5A"/>
    <w:rsid w:val="002A2FB5"/>
    <w:rsid w:val="002B571C"/>
    <w:rsid w:val="002C1523"/>
    <w:rsid w:val="002C2284"/>
    <w:rsid w:val="002C2C4E"/>
    <w:rsid w:val="002C3C83"/>
    <w:rsid w:val="002D2D03"/>
    <w:rsid w:val="002F1AFA"/>
    <w:rsid w:val="002F4C42"/>
    <w:rsid w:val="002F5850"/>
    <w:rsid w:val="00304736"/>
    <w:rsid w:val="00337CDF"/>
    <w:rsid w:val="003561C9"/>
    <w:rsid w:val="0036400E"/>
    <w:rsid w:val="00372362"/>
    <w:rsid w:val="003A1162"/>
    <w:rsid w:val="003A4279"/>
    <w:rsid w:val="003A6793"/>
    <w:rsid w:val="003A7ACE"/>
    <w:rsid w:val="003B0595"/>
    <w:rsid w:val="003E48D7"/>
    <w:rsid w:val="003F0CB3"/>
    <w:rsid w:val="003F6FC7"/>
    <w:rsid w:val="00404147"/>
    <w:rsid w:val="00412F92"/>
    <w:rsid w:val="0042051B"/>
    <w:rsid w:val="00421800"/>
    <w:rsid w:val="00421B39"/>
    <w:rsid w:val="00424121"/>
    <w:rsid w:val="004316D2"/>
    <w:rsid w:val="0043741B"/>
    <w:rsid w:val="0044787A"/>
    <w:rsid w:val="00451D25"/>
    <w:rsid w:val="0045523F"/>
    <w:rsid w:val="0046151E"/>
    <w:rsid w:val="00476DF1"/>
    <w:rsid w:val="00483402"/>
    <w:rsid w:val="004850B9"/>
    <w:rsid w:val="00487669"/>
    <w:rsid w:val="004928D6"/>
    <w:rsid w:val="00495E74"/>
    <w:rsid w:val="004A180C"/>
    <w:rsid w:val="004B3D94"/>
    <w:rsid w:val="004B477E"/>
    <w:rsid w:val="004C2888"/>
    <w:rsid w:val="004D25DD"/>
    <w:rsid w:val="004D3253"/>
    <w:rsid w:val="004E2756"/>
    <w:rsid w:val="004F6723"/>
    <w:rsid w:val="00504D43"/>
    <w:rsid w:val="00507781"/>
    <w:rsid w:val="005279AB"/>
    <w:rsid w:val="00530922"/>
    <w:rsid w:val="005367F4"/>
    <w:rsid w:val="00544AE3"/>
    <w:rsid w:val="00575396"/>
    <w:rsid w:val="005776F2"/>
    <w:rsid w:val="00582D29"/>
    <w:rsid w:val="00595B06"/>
    <w:rsid w:val="005A6DAB"/>
    <w:rsid w:val="005B0653"/>
    <w:rsid w:val="005B2173"/>
    <w:rsid w:val="005C1124"/>
    <w:rsid w:val="005C184E"/>
    <w:rsid w:val="005C2416"/>
    <w:rsid w:val="005C4318"/>
    <w:rsid w:val="005C536D"/>
    <w:rsid w:val="005D6D5D"/>
    <w:rsid w:val="005E36B8"/>
    <w:rsid w:val="005E3B86"/>
    <w:rsid w:val="006101B9"/>
    <w:rsid w:val="006221E0"/>
    <w:rsid w:val="006339B9"/>
    <w:rsid w:val="00634A01"/>
    <w:rsid w:val="00634A9A"/>
    <w:rsid w:val="00637E3B"/>
    <w:rsid w:val="006430FE"/>
    <w:rsid w:val="0065643E"/>
    <w:rsid w:val="0066090C"/>
    <w:rsid w:val="0066195E"/>
    <w:rsid w:val="00677816"/>
    <w:rsid w:val="006829FC"/>
    <w:rsid w:val="00685034"/>
    <w:rsid w:val="00692637"/>
    <w:rsid w:val="006948D5"/>
    <w:rsid w:val="00696908"/>
    <w:rsid w:val="006B067C"/>
    <w:rsid w:val="006C084B"/>
    <w:rsid w:val="006C63FE"/>
    <w:rsid w:val="006E6691"/>
    <w:rsid w:val="006F4F36"/>
    <w:rsid w:val="006F7802"/>
    <w:rsid w:val="00703B64"/>
    <w:rsid w:val="007104F4"/>
    <w:rsid w:val="007210F4"/>
    <w:rsid w:val="0072255E"/>
    <w:rsid w:val="007254F1"/>
    <w:rsid w:val="007313EB"/>
    <w:rsid w:val="0073754B"/>
    <w:rsid w:val="00743018"/>
    <w:rsid w:val="00743348"/>
    <w:rsid w:val="00745ED1"/>
    <w:rsid w:val="007504FD"/>
    <w:rsid w:val="00755125"/>
    <w:rsid w:val="00774F6F"/>
    <w:rsid w:val="00782D8E"/>
    <w:rsid w:val="00783E8C"/>
    <w:rsid w:val="00784012"/>
    <w:rsid w:val="007857D9"/>
    <w:rsid w:val="00793A39"/>
    <w:rsid w:val="00797CF3"/>
    <w:rsid w:val="007A09C7"/>
    <w:rsid w:val="007A4BBF"/>
    <w:rsid w:val="007A7223"/>
    <w:rsid w:val="007C3A69"/>
    <w:rsid w:val="007C4BE6"/>
    <w:rsid w:val="007D15C6"/>
    <w:rsid w:val="007E0BE6"/>
    <w:rsid w:val="0080296F"/>
    <w:rsid w:val="008057DA"/>
    <w:rsid w:val="008263F7"/>
    <w:rsid w:val="00826623"/>
    <w:rsid w:val="00842A7E"/>
    <w:rsid w:val="00864ED7"/>
    <w:rsid w:val="008661B0"/>
    <w:rsid w:val="00866C08"/>
    <w:rsid w:val="00871677"/>
    <w:rsid w:val="00881CF5"/>
    <w:rsid w:val="0089715C"/>
    <w:rsid w:val="008A0CD2"/>
    <w:rsid w:val="008A22A6"/>
    <w:rsid w:val="008C0F96"/>
    <w:rsid w:val="008C238D"/>
    <w:rsid w:val="008C661F"/>
    <w:rsid w:val="008E13ED"/>
    <w:rsid w:val="009003C7"/>
    <w:rsid w:val="00907F87"/>
    <w:rsid w:val="00915BC0"/>
    <w:rsid w:val="0092026D"/>
    <w:rsid w:val="009265E2"/>
    <w:rsid w:val="00936656"/>
    <w:rsid w:val="0094461E"/>
    <w:rsid w:val="009502DA"/>
    <w:rsid w:val="00952598"/>
    <w:rsid w:val="0095477D"/>
    <w:rsid w:val="00955D5F"/>
    <w:rsid w:val="00973190"/>
    <w:rsid w:val="00973C11"/>
    <w:rsid w:val="00975963"/>
    <w:rsid w:val="009803D9"/>
    <w:rsid w:val="009830C7"/>
    <w:rsid w:val="0098772D"/>
    <w:rsid w:val="009C0C65"/>
    <w:rsid w:val="009E3F92"/>
    <w:rsid w:val="009E4065"/>
    <w:rsid w:val="009E4CDA"/>
    <w:rsid w:val="00A00AFA"/>
    <w:rsid w:val="00A027C4"/>
    <w:rsid w:val="00A12683"/>
    <w:rsid w:val="00A22A02"/>
    <w:rsid w:val="00A242E1"/>
    <w:rsid w:val="00A2466B"/>
    <w:rsid w:val="00A25CEA"/>
    <w:rsid w:val="00A4240B"/>
    <w:rsid w:val="00A52ABD"/>
    <w:rsid w:val="00A55ACD"/>
    <w:rsid w:val="00A617D3"/>
    <w:rsid w:val="00A638BE"/>
    <w:rsid w:val="00A66814"/>
    <w:rsid w:val="00A7166C"/>
    <w:rsid w:val="00A7757A"/>
    <w:rsid w:val="00A8476D"/>
    <w:rsid w:val="00AA3F46"/>
    <w:rsid w:val="00AB4CD4"/>
    <w:rsid w:val="00AE72B0"/>
    <w:rsid w:val="00AF227E"/>
    <w:rsid w:val="00AF3214"/>
    <w:rsid w:val="00B03B09"/>
    <w:rsid w:val="00B13C15"/>
    <w:rsid w:val="00B2119A"/>
    <w:rsid w:val="00B37875"/>
    <w:rsid w:val="00B43D96"/>
    <w:rsid w:val="00B44468"/>
    <w:rsid w:val="00B50AFD"/>
    <w:rsid w:val="00B51BC5"/>
    <w:rsid w:val="00B6162C"/>
    <w:rsid w:val="00B62E4A"/>
    <w:rsid w:val="00B82698"/>
    <w:rsid w:val="00B86B26"/>
    <w:rsid w:val="00BA55A6"/>
    <w:rsid w:val="00BB1533"/>
    <w:rsid w:val="00BB423E"/>
    <w:rsid w:val="00BC21A3"/>
    <w:rsid w:val="00BC6E01"/>
    <w:rsid w:val="00BE41A4"/>
    <w:rsid w:val="00BE4902"/>
    <w:rsid w:val="00BF2DC7"/>
    <w:rsid w:val="00BF4627"/>
    <w:rsid w:val="00C03267"/>
    <w:rsid w:val="00C12C18"/>
    <w:rsid w:val="00C13468"/>
    <w:rsid w:val="00C22A8C"/>
    <w:rsid w:val="00C241F9"/>
    <w:rsid w:val="00C26889"/>
    <w:rsid w:val="00C26D1A"/>
    <w:rsid w:val="00C315D9"/>
    <w:rsid w:val="00C365FB"/>
    <w:rsid w:val="00C456E0"/>
    <w:rsid w:val="00C65BA5"/>
    <w:rsid w:val="00C6624B"/>
    <w:rsid w:val="00C70C9C"/>
    <w:rsid w:val="00C82D71"/>
    <w:rsid w:val="00C8332F"/>
    <w:rsid w:val="00C87738"/>
    <w:rsid w:val="00C9665E"/>
    <w:rsid w:val="00CB0472"/>
    <w:rsid w:val="00CB3689"/>
    <w:rsid w:val="00CB3E65"/>
    <w:rsid w:val="00CB414B"/>
    <w:rsid w:val="00CC2CEB"/>
    <w:rsid w:val="00CC344A"/>
    <w:rsid w:val="00CD3027"/>
    <w:rsid w:val="00CE2702"/>
    <w:rsid w:val="00CE2773"/>
    <w:rsid w:val="00CF2E02"/>
    <w:rsid w:val="00CF317C"/>
    <w:rsid w:val="00CF59F2"/>
    <w:rsid w:val="00D0653D"/>
    <w:rsid w:val="00D20B6C"/>
    <w:rsid w:val="00D400D6"/>
    <w:rsid w:val="00D50941"/>
    <w:rsid w:val="00D52052"/>
    <w:rsid w:val="00D546CE"/>
    <w:rsid w:val="00D55273"/>
    <w:rsid w:val="00D55E9F"/>
    <w:rsid w:val="00D6620C"/>
    <w:rsid w:val="00D66710"/>
    <w:rsid w:val="00D83C22"/>
    <w:rsid w:val="00D904A8"/>
    <w:rsid w:val="00D92AE1"/>
    <w:rsid w:val="00D9768B"/>
    <w:rsid w:val="00D97E94"/>
    <w:rsid w:val="00DA6993"/>
    <w:rsid w:val="00DB68FA"/>
    <w:rsid w:val="00DC5A4F"/>
    <w:rsid w:val="00DE0B83"/>
    <w:rsid w:val="00DE6E2A"/>
    <w:rsid w:val="00DF73EF"/>
    <w:rsid w:val="00E01985"/>
    <w:rsid w:val="00E024DC"/>
    <w:rsid w:val="00E0340A"/>
    <w:rsid w:val="00E1590B"/>
    <w:rsid w:val="00E328DE"/>
    <w:rsid w:val="00E362F5"/>
    <w:rsid w:val="00E63CE2"/>
    <w:rsid w:val="00E65083"/>
    <w:rsid w:val="00E666A2"/>
    <w:rsid w:val="00E66ECE"/>
    <w:rsid w:val="00E80711"/>
    <w:rsid w:val="00E9369B"/>
    <w:rsid w:val="00EA2F9C"/>
    <w:rsid w:val="00EA67B8"/>
    <w:rsid w:val="00EB1EE6"/>
    <w:rsid w:val="00EB7DCB"/>
    <w:rsid w:val="00EC3344"/>
    <w:rsid w:val="00EC524D"/>
    <w:rsid w:val="00EC55FC"/>
    <w:rsid w:val="00ED5366"/>
    <w:rsid w:val="00EE3362"/>
    <w:rsid w:val="00EE41D4"/>
    <w:rsid w:val="00EE4F27"/>
    <w:rsid w:val="00EE583E"/>
    <w:rsid w:val="00EE6AEB"/>
    <w:rsid w:val="00EE7E98"/>
    <w:rsid w:val="00F0102A"/>
    <w:rsid w:val="00F060FA"/>
    <w:rsid w:val="00F25B34"/>
    <w:rsid w:val="00F267F9"/>
    <w:rsid w:val="00F32720"/>
    <w:rsid w:val="00F34EE7"/>
    <w:rsid w:val="00F34F04"/>
    <w:rsid w:val="00F443CA"/>
    <w:rsid w:val="00F466E4"/>
    <w:rsid w:val="00F51E27"/>
    <w:rsid w:val="00F56B69"/>
    <w:rsid w:val="00F648E1"/>
    <w:rsid w:val="00F75EF4"/>
    <w:rsid w:val="00F82249"/>
    <w:rsid w:val="00F85C2C"/>
    <w:rsid w:val="00F90D22"/>
    <w:rsid w:val="00FB405E"/>
    <w:rsid w:val="00FB76A6"/>
    <w:rsid w:val="00FC3465"/>
    <w:rsid w:val="00FD7F28"/>
    <w:rsid w:val="00FF3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AEE05F"/>
  <w15:docId w15:val="{9B58669A-18FD-4025-A618-12A7B8A6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249"/>
    <w:rPr>
      <w:rFonts w:ascii="Times New Roman" w:hAnsi="Times New Roman"/>
      <w:sz w:val="24"/>
    </w:rPr>
  </w:style>
  <w:style w:type="paragraph" w:styleId="Heading1">
    <w:name w:val="heading 1"/>
    <w:basedOn w:val="Normal"/>
    <w:next w:val="Heading2"/>
    <w:qFormat/>
    <w:rsid w:val="00F82249"/>
    <w:pPr>
      <w:spacing w:before="240"/>
      <w:jc w:val="center"/>
      <w:outlineLvl w:val="0"/>
    </w:pPr>
    <w:rPr>
      <w:rFonts w:ascii="Helvetica" w:hAnsi="Helvetica"/>
      <w:b/>
    </w:rPr>
  </w:style>
  <w:style w:type="paragraph" w:styleId="Heading2">
    <w:name w:val="heading 2"/>
    <w:basedOn w:val="Normal"/>
    <w:next w:val="BodyText"/>
    <w:qFormat/>
    <w:rsid w:val="00F82249"/>
    <w:pPr>
      <w:spacing w:before="120"/>
      <w:outlineLvl w:val="1"/>
    </w:pPr>
    <w:rPr>
      <w:rFonts w:ascii="Arial" w:hAnsi="Arial"/>
      <w:b/>
    </w:rPr>
  </w:style>
  <w:style w:type="paragraph" w:styleId="Heading3">
    <w:name w:val="heading 3"/>
    <w:basedOn w:val="Normal"/>
    <w:next w:val="BodyText"/>
    <w:qFormat/>
    <w:rsid w:val="00F82249"/>
    <w:pPr>
      <w:spacing w:before="120"/>
      <w:outlineLvl w:val="2"/>
    </w:pPr>
    <w:rPr>
      <w:rFonts w:ascii="Arial" w:hAnsi="Arial"/>
      <w:b/>
      <w:sz w:val="20"/>
    </w:rPr>
  </w:style>
  <w:style w:type="paragraph" w:styleId="Heading4">
    <w:name w:val="heading 4"/>
    <w:basedOn w:val="Normal"/>
    <w:next w:val="Normal"/>
    <w:qFormat/>
    <w:rsid w:val="00F82249"/>
    <w:pPr>
      <w:keepNext/>
      <w:outlineLvl w:val="3"/>
    </w:pPr>
    <w:rPr>
      <w:rFonts w:ascii="Helvetica" w:hAnsi="Helvetica"/>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82249"/>
    <w:pPr>
      <w:spacing w:before="120"/>
    </w:pPr>
  </w:style>
  <w:style w:type="paragraph" w:customStyle="1" w:styleId="Equipmentlist">
    <w:name w:val="Equipment list"/>
    <w:basedOn w:val="BodyText"/>
    <w:rsid w:val="00F82249"/>
    <w:pPr>
      <w:spacing w:before="0"/>
      <w:ind w:left="540" w:hanging="540"/>
    </w:pPr>
    <w:rPr>
      <w:rFonts w:ascii="Arial" w:hAnsi="Arial"/>
      <w:sz w:val="20"/>
    </w:rPr>
  </w:style>
  <w:style w:type="paragraph" w:styleId="Footer">
    <w:name w:val="footer"/>
    <w:basedOn w:val="Normal"/>
    <w:rsid w:val="00F82249"/>
    <w:pPr>
      <w:tabs>
        <w:tab w:val="center" w:pos="4680"/>
        <w:tab w:val="right" w:pos="9360"/>
      </w:tabs>
    </w:pPr>
    <w:rPr>
      <w:rFonts w:ascii="Helvetica" w:hAnsi="Helvetica"/>
      <w:b/>
      <w:sz w:val="20"/>
    </w:rPr>
  </w:style>
  <w:style w:type="paragraph" w:styleId="Header">
    <w:name w:val="header"/>
    <w:basedOn w:val="Normal"/>
    <w:rsid w:val="00F82249"/>
    <w:pPr>
      <w:tabs>
        <w:tab w:val="center" w:pos="4680"/>
        <w:tab w:val="right" w:pos="9360"/>
      </w:tabs>
    </w:pPr>
    <w:rPr>
      <w:rFonts w:ascii="Helvetica" w:hAnsi="Helvetica"/>
      <w:sz w:val="20"/>
    </w:rPr>
  </w:style>
  <w:style w:type="paragraph" w:styleId="BodyText2">
    <w:name w:val="Body Text 2"/>
    <w:basedOn w:val="Normal"/>
    <w:rsid w:val="00F82249"/>
    <w:pPr>
      <w:autoSpaceDE w:val="0"/>
      <w:autoSpaceDN w:val="0"/>
      <w:adjustRightInd w:val="0"/>
    </w:pPr>
    <w:rPr>
      <w:color w:val="000000"/>
    </w:rPr>
  </w:style>
  <w:style w:type="paragraph" w:customStyle="1" w:styleId="BulletedText">
    <w:name w:val="Bulleted Text"/>
    <w:basedOn w:val="Normal"/>
    <w:rsid w:val="00F82249"/>
    <w:pPr>
      <w:numPr>
        <w:ilvl w:val="1"/>
        <w:numId w:val="1"/>
      </w:numPr>
      <w:spacing w:before="120"/>
    </w:pPr>
  </w:style>
  <w:style w:type="paragraph" w:customStyle="1" w:styleId="Numberedtext">
    <w:name w:val="Numbered text"/>
    <w:basedOn w:val="BodyText"/>
    <w:rsid w:val="00F82249"/>
    <w:pPr>
      <w:numPr>
        <w:numId w:val="30"/>
      </w:numPr>
    </w:pPr>
  </w:style>
  <w:style w:type="paragraph" w:styleId="BodyTextIndent">
    <w:name w:val="Body Text Indent"/>
    <w:basedOn w:val="Normal"/>
    <w:rsid w:val="00F82249"/>
    <w:pPr>
      <w:tabs>
        <w:tab w:val="left" w:pos="540"/>
      </w:tabs>
      <w:ind w:left="90"/>
    </w:pPr>
  </w:style>
  <w:style w:type="paragraph" w:styleId="Caption">
    <w:name w:val="caption"/>
    <w:basedOn w:val="Normal"/>
    <w:next w:val="Normal"/>
    <w:qFormat/>
    <w:rsid w:val="00F82249"/>
    <w:pPr>
      <w:spacing w:before="120" w:after="120"/>
    </w:pPr>
    <w:rPr>
      <w:rFonts w:ascii="Arial" w:hAnsi="Arial"/>
      <w:b/>
      <w:sz w:val="16"/>
    </w:rPr>
  </w:style>
  <w:style w:type="character" w:customStyle="1" w:styleId="MTEquationSection">
    <w:name w:val="MTEquationSection"/>
    <w:basedOn w:val="DefaultParagraphFont"/>
    <w:rsid w:val="00F82249"/>
    <w:rPr>
      <w:vanish w:val="0"/>
      <w:color w:val="FF0000"/>
    </w:rPr>
  </w:style>
  <w:style w:type="paragraph" w:customStyle="1" w:styleId="MTDisplayEquation">
    <w:name w:val="MTDisplayEquation"/>
    <w:basedOn w:val="BodyText"/>
    <w:rsid w:val="00F82249"/>
    <w:pPr>
      <w:tabs>
        <w:tab w:val="center" w:pos="4680"/>
        <w:tab w:val="right" w:pos="9360"/>
      </w:tabs>
    </w:pPr>
  </w:style>
  <w:style w:type="character" w:styleId="PageNumber">
    <w:name w:val="page number"/>
    <w:basedOn w:val="DefaultParagraphFont"/>
    <w:rsid w:val="00F82249"/>
  </w:style>
  <w:style w:type="paragraph" w:styleId="BodyText3">
    <w:name w:val="Body Text 3"/>
    <w:basedOn w:val="Normal"/>
    <w:rsid w:val="00F82249"/>
    <w:rPr>
      <w:rFonts w:ascii="Arial" w:hAnsi="Arial"/>
      <w:sz w:val="20"/>
    </w:rPr>
  </w:style>
  <w:style w:type="table" w:styleId="TableGrid">
    <w:name w:val="Table Grid"/>
    <w:basedOn w:val="TableNormal"/>
    <w:rsid w:val="00D55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F7DF0"/>
    <w:rPr>
      <w:rFonts w:ascii="Tahoma" w:hAnsi="Tahoma" w:cs="Tahoma"/>
      <w:sz w:val="16"/>
      <w:szCs w:val="16"/>
    </w:rPr>
  </w:style>
  <w:style w:type="character" w:customStyle="1" w:styleId="BalloonTextChar">
    <w:name w:val="Balloon Text Char"/>
    <w:basedOn w:val="DefaultParagraphFont"/>
    <w:link w:val="BalloonText"/>
    <w:rsid w:val="000F7D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footer" Target="footer2.xml"/><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19.wmf"/><Relationship Id="rId63" Type="http://schemas.openxmlformats.org/officeDocument/2006/relationships/image" Target="media/image28.emf"/><Relationship Id="rId68" Type="http://schemas.openxmlformats.org/officeDocument/2006/relationships/oleObject" Target="embeddings/oleObject32.bin"/><Relationship Id="rId84" Type="http://schemas.openxmlformats.org/officeDocument/2006/relationships/image" Target="media/image37.wmf"/><Relationship Id="rId89" Type="http://schemas.openxmlformats.org/officeDocument/2006/relationships/oleObject" Target="embeddings/oleObject44.bin"/><Relationship Id="rId112" Type="http://schemas.openxmlformats.org/officeDocument/2006/relationships/oleObject" Target="embeddings/oleObject63.bin"/><Relationship Id="rId16" Type="http://schemas.openxmlformats.org/officeDocument/2006/relationships/oleObject" Target="embeddings/oleObject6.bin"/><Relationship Id="rId107" Type="http://schemas.openxmlformats.org/officeDocument/2006/relationships/oleObject" Target="embeddings/oleObject58.bin"/><Relationship Id="rId11" Type="http://schemas.openxmlformats.org/officeDocument/2006/relationships/image" Target="media/image3.wmf"/><Relationship Id="rId32" Type="http://schemas.openxmlformats.org/officeDocument/2006/relationships/oleObject" Target="embeddings/oleObject15.bin"/><Relationship Id="rId37" Type="http://schemas.openxmlformats.org/officeDocument/2006/relationships/image" Target="media/image14.wmf"/><Relationship Id="rId53" Type="http://schemas.openxmlformats.org/officeDocument/2006/relationships/oleObject" Target="embeddings/oleObject25.bin"/><Relationship Id="rId58" Type="http://schemas.openxmlformats.org/officeDocument/2006/relationships/image" Target="media/image25.wmf"/><Relationship Id="rId74" Type="http://schemas.openxmlformats.org/officeDocument/2006/relationships/oleObject" Target="embeddings/oleObject36.bin"/><Relationship Id="rId79" Type="http://schemas.openxmlformats.org/officeDocument/2006/relationships/image" Target="media/image35.wmf"/><Relationship Id="rId102" Type="http://schemas.openxmlformats.org/officeDocument/2006/relationships/oleObject" Target="embeddings/oleObject55.bin"/><Relationship Id="rId5" Type="http://schemas.openxmlformats.org/officeDocument/2006/relationships/footnotes" Target="footnotes.xml"/><Relationship Id="rId61" Type="http://schemas.openxmlformats.org/officeDocument/2006/relationships/image" Target="media/image27.emf"/><Relationship Id="rId82" Type="http://schemas.openxmlformats.org/officeDocument/2006/relationships/oleObject" Target="embeddings/oleObject40.bin"/><Relationship Id="rId90" Type="http://schemas.openxmlformats.org/officeDocument/2006/relationships/image" Target="media/image40.emf"/><Relationship Id="rId95" Type="http://schemas.openxmlformats.org/officeDocument/2006/relationships/oleObject" Target="embeddings/oleObject48.bin"/><Relationship Id="rId19" Type="http://schemas.openxmlformats.org/officeDocument/2006/relationships/oleObject" Target="embeddings/oleObject8.bin"/><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image" Target="media/image9.wmf"/><Relationship Id="rId30" Type="http://schemas.openxmlformats.org/officeDocument/2006/relationships/oleObject" Target="embeddings/oleObject14.bin"/><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oleObject" Target="embeddings/oleObject23.bin"/><Relationship Id="rId56" Type="http://schemas.openxmlformats.org/officeDocument/2006/relationships/image" Target="media/image24.wmf"/><Relationship Id="rId64" Type="http://schemas.openxmlformats.org/officeDocument/2006/relationships/oleObject" Target="embeddings/oleObject30.bin"/><Relationship Id="rId69" Type="http://schemas.openxmlformats.org/officeDocument/2006/relationships/image" Target="media/image31.emf"/><Relationship Id="rId77" Type="http://schemas.openxmlformats.org/officeDocument/2006/relationships/image" Target="media/image34.wmf"/><Relationship Id="rId100" Type="http://schemas.openxmlformats.org/officeDocument/2006/relationships/oleObject" Target="embeddings/oleObject53.bin"/><Relationship Id="rId105" Type="http://schemas.openxmlformats.org/officeDocument/2006/relationships/image" Target="media/image43.emf"/><Relationship Id="rId113" Type="http://schemas.openxmlformats.org/officeDocument/2006/relationships/oleObject" Target="embeddings/oleObject64.bin"/><Relationship Id="rId118" Type="http://schemas.openxmlformats.org/officeDocument/2006/relationships/header" Target="header3.xml"/><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oleObject" Target="embeddings/oleObject34.bin"/><Relationship Id="rId80" Type="http://schemas.openxmlformats.org/officeDocument/2006/relationships/oleObject" Target="embeddings/oleObject39.bin"/><Relationship Id="rId85" Type="http://schemas.openxmlformats.org/officeDocument/2006/relationships/oleObject" Target="embeddings/oleObject42.bin"/><Relationship Id="rId93" Type="http://schemas.openxmlformats.org/officeDocument/2006/relationships/oleObject" Target="embeddings/oleObject46.bin"/><Relationship Id="rId98" Type="http://schemas.openxmlformats.org/officeDocument/2006/relationships/oleObject" Target="embeddings/oleObject51.bin"/><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8.emf"/><Relationship Id="rId33" Type="http://schemas.openxmlformats.org/officeDocument/2006/relationships/image" Target="media/image12.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oleObject" Target="embeddings/oleObject28.bin"/><Relationship Id="rId67" Type="http://schemas.openxmlformats.org/officeDocument/2006/relationships/image" Target="media/image30.emf"/><Relationship Id="rId103" Type="http://schemas.openxmlformats.org/officeDocument/2006/relationships/image" Target="media/image42.emf"/><Relationship Id="rId108" Type="http://schemas.openxmlformats.org/officeDocument/2006/relationships/oleObject" Target="embeddings/oleObject59.bin"/><Relationship Id="rId116" Type="http://schemas.openxmlformats.org/officeDocument/2006/relationships/footer" Target="footer1.xml"/><Relationship Id="rId20" Type="http://schemas.openxmlformats.org/officeDocument/2006/relationships/image" Target="media/image6.wmf"/><Relationship Id="rId41" Type="http://schemas.openxmlformats.org/officeDocument/2006/relationships/image" Target="media/image16.wmf"/><Relationship Id="rId54" Type="http://schemas.openxmlformats.org/officeDocument/2006/relationships/image" Target="media/image23.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3.emf"/><Relationship Id="rId83" Type="http://schemas.openxmlformats.org/officeDocument/2006/relationships/oleObject" Target="embeddings/oleObject41.bin"/><Relationship Id="rId88" Type="http://schemas.openxmlformats.org/officeDocument/2006/relationships/image" Target="media/image39.wmf"/><Relationship Id="rId91" Type="http://schemas.openxmlformats.org/officeDocument/2006/relationships/oleObject" Target="embeddings/oleObject45.bin"/><Relationship Id="rId96" Type="http://schemas.openxmlformats.org/officeDocument/2006/relationships/oleObject" Target="embeddings/oleObject49.bin"/><Relationship Id="rId111" Type="http://schemas.openxmlformats.org/officeDocument/2006/relationships/oleObject" Target="embeddings/oleObject6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7.emf"/><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0.wmf"/><Relationship Id="rId57" Type="http://schemas.openxmlformats.org/officeDocument/2006/relationships/oleObject" Target="embeddings/oleObject27.bin"/><Relationship Id="rId106" Type="http://schemas.openxmlformats.org/officeDocument/2006/relationships/oleObject" Target="embeddings/oleObject57.bin"/><Relationship Id="rId114" Type="http://schemas.openxmlformats.org/officeDocument/2006/relationships/header" Target="header1.xml"/><Relationship Id="rId119" Type="http://schemas.openxmlformats.org/officeDocument/2006/relationships/footer" Target="footer3.xml"/><Relationship Id="rId10" Type="http://schemas.openxmlformats.org/officeDocument/2006/relationships/oleObject" Target="embeddings/oleObject2.bin"/><Relationship Id="rId31" Type="http://schemas.openxmlformats.org/officeDocument/2006/relationships/image" Target="media/image11.wmf"/><Relationship Id="rId44" Type="http://schemas.openxmlformats.org/officeDocument/2006/relationships/oleObject" Target="embeddings/oleObject21.bin"/><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image" Target="media/image29.emf"/><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image" Target="media/image36.wmf"/><Relationship Id="rId86" Type="http://schemas.openxmlformats.org/officeDocument/2006/relationships/image" Target="media/image38.wmf"/><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7.bin"/><Relationship Id="rId39" Type="http://schemas.openxmlformats.org/officeDocument/2006/relationships/image" Target="media/image15.wmf"/><Relationship Id="rId109" Type="http://schemas.openxmlformats.org/officeDocument/2006/relationships/oleObject" Target="embeddings/oleObject60.bin"/><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oleObject" Target="embeddings/oleObject50.bin"/><Relationship Id="rId104" Type="http://schemas.openxmlformats.org/officeDocument/2006/relationships/oleObject" Target="embeddings/oleObject56.bin"/><Relationship Id="rId120"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2.emf"/><Relationship Id="rId92" Type="http://schemas.openxmlformats.org/officeDocument/2006/relationships/image" Target="media/image41.emf"/><Relationship Id="rId2" Type="http://schemas.openxmlformats.org/officeDocument/2006/relationships/styles" Target="styles.xml"/><Relationship Id="rId29" Type="http://schemas.openxmlformats.org/officeDocument/2006/relationships/image" Target="media/image10.wmf"/><Relationship Id="rId24" Type="http://schemas.openxmlformats.org/officeDocument/2006/relationships/oleObject" Target="embeddings/oleObject11.bin"/><Relationship Id="rId40" Type="http://schemas.openxmlformats.org/officeDocument/2006/relationships/oleObject" Target="embeddings/oleObject19.bin"/><Relationship Id="rId45" Type="http://schemas.openxmlformats.org/officeDocument/2006/relationships/image" Target="media/image18.emf"/><Relationship Id="rId66" Type="http://schemas.openxmlformats.org/officeDocument/2006/relationships/oleObject" Target="embeddings/oleObject31.bin"/><Relationship Id="rId87" Type="http://schemas.openxmlformats.org/officeDocument/2006/relationships/oleObject" Target="embeddings/oleObject43.bin"/><Relationship Id="rId110" Type="http://schemas.openxmlformats.org/officeDocument/2006/relationships/oleObject" Target="embeddings/oleObject61.bin"/><Relationship Id="rId115"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4.jpeg"/></Relationships>
</file>

<file path=word/_rels/footer2.xml.rels><?xml version="1.0" encoding="UTF-8" standalone="yes"?>
<Relationships xmlns="http://schemas.openxmlformats.org/package/2006/relationships"><Relationship Id="rId1" Type="http://schemas.openxmlformats.org/officeDocument/2006/relationships/image" Target="media/image4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2736</Words>
  <Characters>15600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x12 SHM Mass on a Spring</vt:lpstr>
    </vt:vector>
  </TitlesOfParts>
  <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SHM</dc:subject>
  <dc:creator>Paul Wallace</dc:creator>
  <cp:keywords/>
  <cp:lastModifiedBy>Ann Hanks</cp:lastModifiedBy>
  <cp:revision>5</cp:revision>
  <cp:lastPrinted>2005-03-22T23:29:00Z</cp:lastPrinted>
  <dcterms:created xsi:type="dcterms:W3CDTF">2024-03-14T23:53:00Z</dcterms:created>
  <dcterms:modified xsi:type="dcterms:W3CDTF">2024-03-14T23:56:00Z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
    <vt:lpwstr>(1.1)</vt:lpwstr>
  </property>
  <property fmtid="{D5CDD505-2E9C-101B-9397-08002B2CF9AE}" pid="3" name="MTEquationSection">
    <vt:lpwstr>1</vt:lpwstr>
  </property>
  <property fmtid="{D5CDD505-2E9C-101B-9397-08002B2CF9AE}" pid="4" name="MTMacEqns">
    <vt:bool>true</vt:bool>
  </property>
</Properties>
</file>