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D0A3A" w14:textId="77777777" w:rsidR="00BF6BF0" w:rsidRPr="00E72ECE" w:rsidRDefault="00BF6BF0" w:rsidP="00BF6BF0">
      <w:pPr>
        <w:pStyle w:val="GREEN-heading"/>
        <w:rPr>
          <w:sz w:val="12"/>
          <w:szCs w:val="12"/>
        </w:rPr>
      </w:pPr>
      <w:r>
        <w:t>8E – Project: Design an Airbag</w:t>
      </w:r>
    </w:p>
    <w:p w14:paraId="449E02F3" w14:textId="77777777" w:rsidR="00BF6BF0" w:rsidRDefault="00BF6BF0" w:rsidP="00BF6BF0">
      <w:pPr>
        <w:pStyle w:val="BodyText"/>
      </w:pPr>
      <w:r>
        <w:rPr>
          <w:noProof/>
        </w:rPr>
        <w:drawing>
          <wp:inline distT="0" distB="0" distL="0" distR="0" wp14:anchorId="09606BEF" wp14:editId="531968EB">
            <wp:extent cx="5943600" cy="195580"/>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51FD320B" w14:textId="3563EF66" w:rsidR="00BF6BF0" w:rsidRDefault="00BF6BF0" w:rsidP="00BF6BF0">
      <w:pPr>
        <w:pStyle w:val="EC-Indent-Norm"/>
      </w:pPr>
      <w:r w:rsidRPr="005B23F2">
        <w:t>Students will design an airbag system that inflates in 2 seconds or less</w:t>
      </w:r>
      <w:r>
        <w:t>.</w:t>
      </w:r>
    </w:p>
    <w:p w14:paraId="7975B2AC" w14:textId="77777777" w:rsidR="00BF6BF0" w:rsidRDefault="00BF6BF0" w:rsidP="00BF6BF0">
      <w:pPr>
        <w:pStyle w:val="BodyText"/>
      </w:pPr>
      <w:r>
        <w:rPr>
          <w:noProof/>
        </w:rPr>
        <w:drawing>
          <wp:inline distT="0" distB="0" distL="0" distR="0" wp14:anchorId="10DAE8F3" wp14:editId="39276322">
            <wp:extent cx="5943600" cy="195580"/>
            <wp:effectExtent l="0" t="0" r="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AB8B2FF" w14:textId="1F4A5FDC" w:rsidR="00BF6BF0" w:rsidRPr="00B17C7A" w:rsidRDefault="00BF6BF0" w:rsidP="00BF6BF0">
      <w:pPr>
        <w:pStyle w:val="EC-Indent-Norm"/>
      </w:pPr>
      <w:r w:rsidRPr="00D6581D">
        <w:t xml:space="preserve">3 – </w:t>
      </w:r>
      <w:proofErr w:type="gramStart"/>
      <w:r w:rsidRPr="00D6581D">
        <w:t>5  60</w:t>
      </w:r>
      <w:proofErr w:type="gramEnd"/>
      <w:r w:rsidRPr="00D6581D">
        <w:t>-minute class periods</w:t>
      </w:r>
      <w:r>
        <w:t>.</w:t>
      </w:r>
    </w:p>
    <w:p w14:paraId="2AB7B4B5" w14:textId="77777777" w:rsidR="00BF6BF0" w:rsidRDefault="00BF6BF0" w:rsidP="00BF6BF0">
      <w:pPr>
        <w:pStyle w:val="BodyText"/>
      </w:pPr>
      <w:r>
        <w:rPr>
          <w:noProof/>
        </w:rPr>
        <w:drawing>
          <wp:inline distT="0" distB="0" distL="0" distR="0" wp14:anchorId="3712D350" wp14:editId="6841743C">
            <wp:extent cx="5943600" cy="19558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5"/>
        <w:gridCol w:w="4675"/>
      </w:tblGrid>
      <w:tr w:rsidR="00BF6BF0" w:rsidRPr="002B757E" w14:paraId="220D105F" w14:textId="77777777" w:rsidTr="00253806">
        <w:trPr>
          <w:trHeight w:val="288"/>
        </w:trPr>
        <w:tc>
          <w:tcPr>
            <w:tcW w:w="4675" w:type="dxa"/>
          </w:tcPr>
          <w:p w14:paraId="649C55F3" w14:textId="77777777" w:rsidR="00BF6BF0" w:rsidRPr="00D6581D" w:rsidRDefault="00BF6BF0" w:rsidP="00253806">
            <w:pPr>
              <w:pStyle w:val="ECMaterialslist"/>
            </w:pPr>
            <w:r w:rsidRPr="00E47B58">
              <w:t>Device with SPARKvue software</w:t>
            </w:r>
          </w:p>
        </w:tc>
        <w:tc>
          <w:tcPr>
            <w:tcW w:w="4675" w:type="dxa"/>
          </w:tcPr>
          <w:p w14:paraId="5C9A2F15" w14:textId="77777777" w:rsidR="00BF6BF0" w:rsidRPr="00B76CE9" w:rsidRDefault="00BF6BF0" w:rsidP="00253806">
            <w:pPr>
              <w:pStyle w:val="ECMaterialslist"/>
            </w:pPr>
            <w:r w:rsidRPr="007D269F">
              <w:t>Film canister or souffle cup with lid</w:t>
            </w:r>
          </w:p>
        </w:tc>
      </w:tr>
      <w:tr w:rsidR="00BF6BF0" w:rsidRPr="002B757E" w14:paraId="336B9244" w14:textId="77777777" w:rsidTr="00253806">
        <w:trPr>
          <w:trHeight w:val="288"/>
        </w:trPr>
        <w:tc>
          <w:tcPr>
            <w:tcW w:w="4675" w:type="dxa"/>
          </w:tcPr>
          <w:p w14:paraId="6A39DAE2" w14:textId="77777777" w:rsidR="00BF6BF0" w:rsidRPr="00D6581D" w:rsidRDefault="00BF6BF0" w:rsidP="00253806">
            <w:pPr>
              <w:pStyle w:val="ECMaterialslist"/>
            </w:pPr>
            <w:r w:rsidRPr="00E47B58">
              <w:t>Temperature sensor</w:t>
            </w:r>
          </w:p>
        </w:tc>
        <w:tc>
          <w:tcPr>
            <w:tcW w:w="4675" w:type="dxa"/>
          </w:tcPr>
          <w:p w14:paraId="488F1027" w14:textId="1BA62D05" w:rsidR="00BF6BF0" w:rsidRPr="00D6581D" w:rsidRDefault="00BF6BF0" w:rsidP="00253806">
            <w:pPr>
              <w:pStyle w:val="ECMaterialslist"/>
            </w:pPr>
            <w:r w:rsidRPr="007D269F">
              <w:t>Plastic zip bag</w:t>
            </w:r>
            <w:r w:rsidR="009A4172">
              <w:t xml:space="preserve">, </w:t>
            </w:r>
            <w:r w:rsidRPr="007D269F">
              <w:t>quart size</w:t>
            </w:r>
          </w:p>
        </w:tc>
      </w:tr>
      <w:tr w:rsidR="00BF6BF0" w:rsidRPr="002B757E" w14:paraId="602E51A3" w14:textId="77777777" w:rsidTr="00253806">
        <w:trPr>
          <w:trHeight w:val="288"/>
        </w:trPr>
        <w:tc>
          <w:tcPr>
            <w:tcW w:w="4675" w:type="dxa"/>
          </w:tcPr>
          <w:p w14:paraId="40D71C56" w14:textId="77777777" w:rsidR="00BF6BF0" w:rsidRPr="00D6581D" w:rsidRDefault="00BF6BF0" w:rsidP="00253806">
            <w:pPr>
              <w:pStyle w:val="ECMaterialslist"/>
            </w:pPr>
            <w:r w:rsidRPr="00E47B58">
              <w:t>Pressure sensor with tubing and connectors</w:t>
            </w:r>
          </w:p>
        </w:tc>
        <w:tc>
          <w:tcPr>
            <w:tcW w:w="4675" w:type="dxa"/>
          </w:tcPr>
          <w:p w14:paraId="1766DCB9" w14:textId="33B1DF1A" w:rsidR="00BF6BF0" w:rsidRPr="00D6581D" w:rsidRDefault="009A4172" w:rsidP="00253806">
            <w:pPr>
              <w:pStyle w:val="ECMaterialslist"/>
            </w:pPr>
            <w:r>
              <w:t>Plastic bag</w:t>
            </w:r>
            <w:r w:rsidR="00100A62">
              <w:t>s</w:t>
            </w:r>
            <w:r w:rsidR="00BF6BF0" w:rsidRPr="007D269F">
              <w:t>,</w:t>
            </w:r>
            <w:r>
              <w:t xml:space="preserve"> sandwich size</w:t>
            </w:r>
            <w:r w:rsidR="00BF6BF0" w:rsidRPr="007D269F">
              <w:t xml:space="preserve"> </w:t>
            </w:r>
            <w:r>
              <w:t>(</w:t>
            </w:r>
            <w:r w:rsidR="00BF6BF0" w:rsidRPr="007D269F">
              <w:t>2</w:t>
            </w:r>
            <w:r>
              <w:t>)</w:t>
            </w:r>
          </w:p>
        </w:tc>
      </w:tr>
      <w:tr w:rsidR="00BF6BF0" w:rsidRPr="002B757E" w14:paraId="02953C09" w14:textId="77777777" w:rsidTr="00253806">
        <w:trPr>
          <w:trHeight w:val="288"/>
        </w:trPr>
        <w:tc>
          <w:tcPr>
            <w:tcW w:w="4675" w:type="dxa"/>
          </w:tcPr>
          <w:p w14:paraId="6BFECF66" w14:textId="77777777" w:rsidR="00BF6BF0" w:rsidRPr="00D6581D" w:rsidRDefault="00BF6BF0" w:rsidP="00253806">
            <w:pPr>
              <w:pStyle w:val="ECMaterialslist"/>
            </w:pPr>
            <w:r w:rsidRPr="00E47B58">
              <w:t>Digital balance (readability: 0.01 g)</w:t>
            </w:r>
          </w:p>
        </w:tc>
        <w:tc>
          <w:tcPr>
            <w:tcW w:w="4675" w:type="dxa"/>
          </w:tcPr>
          <w:p w14:paraId="29677F8E" w14:textId="3333871B" w:rsidR="00BF6BF0" w:rsidRPr="00D6581D" w:rsidRDefault="00BF6BF0" w:rsidP="00253806">
            <w:pPr>
              <w:pStyle w:val="ECMaterialslist"/>
            </w:pPr>
            <w:r w:rsidRPr="007D269F">
              <w:t xml:space="preserve">Baking </w:t>
            </w:r>
            <w:r w:rsidR="00CA7D20">
              <w:t>s</w:t>
            </w:r>
            <w:r w:rsidRPr="007D269F">
              <w:t xml:space="preserve">oda or </w:t>
            </w:r>
            <w:r w:rsidR="00CA7D20">
              <w:t>s</w:t>
            </w:r>
            <w:r w:rsidRPr="007D269F">
              <w:t xml:space="preserve">odium </w:t>
            </w:r>
            <w:r w:rsidR="00CA7D20">
              <w:t>b</w:t>
            </w:r>
            <w:r w:rsidRPr="007D269F">
              <w:t>icarbonate, NaHCO</w:t>
            </w:r>
            <w:r w:rsidRPr="00383BDE">
              <w:rPr>
                <w:rStyle w:val="Character-Subscript"/>
              </w:rPr>
              <w:t>3</w:t>
            </w:r>
          </w:p>
        </w:tc>
      </w:tr>
      <w:tr w:rsidR="00BF6BF0" w:rsidRPr="002B757E" w14:paraId="1100BA06" w14:textId="77777777" w:rsidTr="00253806">
        <w:trPr>
          <w:trHeight w:val="288"/>
        </w:trPr>
        <w:tc>
          <w:tcPr>
            <w:tcW w:w="4675" w:type="dxa"/>
          </w:tcPr>
          <w:p w14:paraId="322CE9C1" w14:textId="106DAE5D" w:rsidR="00BF6BF0" w:rsidRPr="00D6581D" w:rsidRDefault="00232B7E" w:rsidP="00253806">
            <w:pPr>
              <w:pStyle w:val="ECMaterialslist"/>
            </w:pPr>
            <w:r>
              <w:t>G</w:t>
            </w:r>
            <w:r w:rsidR="00BF6BF0" w:rsidRPr="00E47B58">
              <w:t>raduated cylinder</w:t>
            </w:r>
            <w:r>
              <w:t>, 25-mL</w:t>
            </w:r>
          </w:p>
        </w:tc>
        <w:tc>
          <w:tcPr>
            <w:tcW w:w="4675" w:type="dxa"/>
          </w:tcPr>
          <w:p w14:paraId="00106BB5" w14:textId="5093BB2E" w:rsidR="00BF6BF0" w:rsidRPr="00D6581D" w:rsidRDefault="00BF6BF0" w:rsidP="00253806">
            <w:pPr>
              <w:pStyle w:val="ECMaterialslist"/>
            </w:pPr>
            <w:r w:rsidRPr="007D269F">
              <w:t xml:space="preserve">Vinegar or 5% solution of </w:t>
            </w:r>
            <w:r w:rsidR="00CA7D20">
              <w:t>a</w:t>
            </w:r>
            <w:r w:rsidRPr="007D269F">
              <w:t xml:space="preserve">cetic </w:t>
            </w:r>
            <w:r w:rsidR="00CA7D20">
              <w:t>a</w:t>
            </w:r>
            <w:r w:rsidRPr="007D269F">
              <w:t>cid,</w:t>
            </w:r>
          </w:p>
        </w:tc>
      </w:tr>
      <w:tr w:rsidR="00BF6BF0" w:rsidRPr="002B757E" w14:paraId="3A1C4441" w14:textId="77777777" w:rsidTr="00253806">
        <w:trPr>
          <w:trHeight w:val="288"/>
        </w:trPr>
        <w:tc>
          <w:tcPr>
            <w:tcW w:w="4675" w:type="dxa"/>
          </w:tcPr>
          <w:p w14:paraId="63ED45A8" w14:textId="77777777" w:rsidR="00BF6BF0" w:rsidRPr="00D6581D" w:rsidRDefault="00BF6BF0" w:rsidP="00253806">
            <w:pPr>
              <w:pStyle w:val="ECMaterialslist"/>
            </w:pPr>
            <w:r w:rsidRPr="00E47B58">
              <w:t>Tape</w:t>
            </w:r>
          </w:p>
        </w:tc>
        <w:tc>
          <w:tcPr>
            <w:tcW w:w="4675" w:type="dxa"/>
          </w:tcPr>
          <w:p w14:paraId="20961E7C" w14:textId="77777777" w:rsidR="00BF6BF0" w:rsidRPr="005B23F2" w:rsidRDefault="00BF6BF0" w:rsidP="00253806">
            <w:pPr>
              <w:pStyle w:val="ECMaterialslist"/>
              <w:numPr>
                <w:ilvl w:val="0"/>
                <w:numId w:val="0"/>
              </w:numPr>
              <w:ind w:left="432"/>
            </w:pPr>
            <w:r w:rsidRPr="005B23F2">
              <w:t>CH</w:t>
            </w:r>
            <w:r w:rsidRPr="00383BDE">
              <w:rPr>
                <w:rStyle w:val="Character-Subscript"/>
              </w:rPr>
              <w:t>3</w:t>
            </w:r>
            <w:r w:rsidRPr="005B23F2">
              <w:t>COOH</w:t>
            </w:r>
          </w:p>
        </w:tc>
      </w:tr>
    </w:tbl>
    <w:p w14:paraId="0B8313FF" w14:textId="77777777" w:rsidR="00BF6BF0" w:rsidRDefault="00BF6BF0" w:rsidP="00BF6BF0">
      <w:pPr>
        <w:pStyle w:val="BodyText"/>
      </w:pPr>
      <w:r>
        <w:rPr>
          <w:noProof/>
        </w:rPr>
        <w:drawing>
          <wp:inline distT="0" distB="0" distL="0" distR="0" wp14:anchorId="2E56615F" wp14:editId="42E2366E">
            <wp:extent cx="5943600" cy="195580"/>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3EA2D78F" w14:textId="77777777" w:rsidR="00BF6BF0" w:rsidRDefault="00BF6BF0" w:rsidP="00BF6BF0">
      <w:pPr>
        <w:pStyle w:val="EC-Indent-Norm"/>
      </w:pPr>
      <w:r>
        <w:t>Airbags were invented in the early 1950s.  Today, all cars are required to have airbags to protect drivers and their passengers from moderate-to-severe front impact collisions. The proper use of airbags and seat belts have reduced the number of deaths by over 20% and reduced severe head injuries by over 60%.</w:t>
      </w:r>
    </w:p>
    <w:p w14:paraId="08344C17" w14:textId="77777777" w:rsidR="00BF6BF0" w:rsidRDefault="00BF6BF0" w:rsidP="00BF6BF0">
      <w:pPr>
        <w:pStyle w:val="BodySpace"/>
      </w:pPr>
    </w:p>
    <w:p w14:paraId="5957B83D" w14:textId="77777777" w:rsidR="00BF6BF0" w:rsidRDefault="00BF6BF0" w:rsidP="00BF6BF0">
      <w:pPr>
        <w:pStyle w:val="EC-Indent-Norm"/>
      </w:pPr>
      <w:r>
        <w:t>Airbags deploy when sensors detect a significant reduction in vehicle speed. In 1/20th of a second, a driver airbag fills to its capacity of 50-60 L and a passenger airbag fills to 120 L. The airbag must fill quickly with an inert gas such as nitrogen, N</w:t>
      </w:r>
      <w:r w:rsidRPr="00BF6BF0">
        <w:rPr>
          <w:rStyle w:val="Character-Subscript"/>
        </w:rPr>
        <w:t>2</w:t>
      </w:r>
      <w:r>
        <w:t>, because the function of an airbag is to inflate quickly and reduce the impact of a person’s body onto a hard surface such as a steering wheel or dashboard. After all, there’s no need to replace one potential hazard (head-on collision) with another (chemical burn). The perfect airbag inflates and deflates very quickly. A deflated air bag will not prevent injury upon impact, but one that stays inflated too long causes injuries. In this project, you will focus only on inflation.</w:t>
      </w:r>
    </w:p>
    <w:p w14:paraId="1543EA9B" w14:textId="77777777" w:rsidR="00BF6BF0" w:rsidRDefault="00BF6BF0" w:rsidP="00BF6BF0">
      <w:pPr>
        <w:pStyle w:val="BodySpace"/>
      </w:pPr>
    </w:p>
    <w:p w14:paraId="698C0C1B" w14:textId="77777777" w:rsidR="00BF6BF0" w:rsidRDefault="00BF6BF0" w:rsidP="00BF6BF0">
      <w:pPr>
        <w:pStyle w:val="EC-Indent-Norm"/>
      </w:pPr>
      <w:r>
        <w:t xml:space="preserve">Early designs required a series of reactions to produce enough nitrogen gas to fill the bag in a very short period. The main ingredient in this series of reactions included sodium </w:t>
      </w:r>
      <w:proofErr w:type="spellStart"/>
      <w:r>
        <w:t>azide</w:t>
      </w:r>
      <w:proofErr w:type="spellEnd"/>
      <w:r>
        <w:t xml:space="preserve"> (NaN</w:t>
      </w:r>
      <w:r w:rsidRPr="00383BDE">
        <w:rPr>
          <w:rStyle w:val="Character-Subscript"/>
        </w:rPr>
        <w:t>3</w:t>
      </w:r>
      <w:r>
        <w:t>):</w:t>
      </w:r>
    </w:p>
    <w:p w14:paraId="3CB952CF" w14:textId="77777777" w:rsidR="00BF6BF0" w:rsidRDefault="00BF6BF0" w:rsidP="00B15153">
      <w:pPr>
        <w:pStyle w:val="ECOrangeEquation"/>
      </w:pPr>
      <w:r w:rsidRPr="005B23F2">
        <w:t>2NaN</w:t>
      </w:r>
      <w:r w:rsidRPr="00B15153">
        <w:rPr>
          <w:rStyle w:val="Character-ChemSubscript"/>
        </w:rPr>
        <w:t>3</w:t>
      </w:r>
      <w:r w:rsidRPr="005B23F2">
        <w:t> → 2Na + 3N</w:t>
      </w:r>
      <w:r w:rsidRPr="00B15153">
        <w:rPr>
          <w:rStyle w:val="Character-ChemSubscript"/>
        </w:rPr>
        <w:t>2</w:t>
      </w:r>
      <w:r w:rsidRPr="005B23F2">
        <w:t> (g)</w:t>
      </w:r>
    </w:p>
    <w:p w14:paraId="2CAA915D" w14:textId="77777777" w:rsidR="00BF6BF0" w:rsidRDefault="00BF6BF0" w:rsidP="00B15153">
      <w:pPr>
        <w:pStyle w:val="BodySpace"/>
      </w:pPr>
    </w:p>
    <w:p w14:paraId="26975F2C" w14:textId="77777777" w:rsidR="00BF6BF0" w:rsidRDefault="00BF6BF0" w:rsidP="00B15153">
      <w:pPr>
        <w:pStyle w:val="ECOrangeEquation"/>
      </w:pPr>
      <w:r w:rsidRPr="005B23F2">
        <w:t>10Na + 2KNO</w:t>
      </w:r>
      <w:r w:rsidRPr="00B15153">
        <w:rPr>
          <w:rStyle w:val="Character-ChemSubscript"/>
        </w:rPr>
        <w:t>3</w:t>
      </w:r>
      <w:r w:rsidRPr="005B23F2">
        <w:t> → K</w:t>
      </w:r>
      <w:r w:rsidRPr="00B15153">
        <w:rPr>
          <w:rStyle w:val="Character-ChemSubscript"/>
        </w:rPr>
        <w:t>2</w:t>
      </w:r>
      <w:r w:rsidRPr="005B23F2">
        <w:t>O + 5Na</w:t>
      </w:r>
      <w:r w:rsidRPr="00B15153">
        <w:rPr>
          <w:rStyle w:val="Character-ChemSubscript"/>
        </w:rPr>
        <w:t>2</w:t>
      </w:r>
      <w:r w:rsidRPr="005B23F2">
        <w:t>O + N</w:t>
      </w:r>
      <w:r w:rsidRPr="00B15153">
        <w:rPr>
          <w:rStyle w:val="Character-ChemSubscript"/>
        </w:rPr>
        <w:t>2</w:t>
      </w:r>
      <w:r w:rsidRPr="005B23F2">
        <w:t> (g)</w:t>
      </w:r>
    </w:p>
    <w:p w14:paraId="182AF247" w14:textId="77777777" w:rsidR="00BF6BF0" w:rsidRPr="005B23F2" w:rsidRDefault="00BF6BF0" w:rsidP="00BF6BF0">
      <w:pPr>
        <w:pStyle w:val="BodySpace"/>
      </w:pPr>
    </w:p>
    <w:p w14:paraId="429D58B9" w14:textId="77777777" w:rsidR="00BF6BF0" w:rsidRDefault="00BF6BF0" w:rsidP="00BF6BF0">
      <w:pPr>
        <w:pStyle w:val="EC-Indent-Norm"/>
      </w:pPr>
      <w:r>
        <w:t xml:space="preserve">As can be seen above the use of sodium </w:t>
      </w:r>
      <w:proofErr w:type="spellStart"/>
      <w:r>
        <w:t>azide</w:t>
      </w:r>
      <w:proofErr w:type="spellEnd"/>
      <w:r>
        <w:t xml:space="preserve"> and sodium metal in two separate and simultaneous reactions produced the nitrogen gas to fill the airbag. To keep toxic chemicals from escaping during airbag deployment, metal oxide products react with silicon dioxide to make silicate glass.</w:t>
      </w:r>
    </w:p>
    <w:p w14:paraId="29617D43" w14:textId="77777777" w:rsidR="00BF6BF0" w:rsidRDefault="00BF6BF0" w:rsidP="00B15153">
      <w:pPr>
        <w:pStyle w:val="ECOrangeEquation"/>
        <w:rPr>
          <w:sz w:val="32"/>
          <w:szCs w:val="32"/>
        </w:rPr>
      </w:pPr>
      <w:r w:rsidRPr="005B23F2">
        <w:t>K</w:t>
      </w:r>
      <w:r w:rsidRPr="00B15153">
        <w:rPr>
          <w:rStyle w:val="Character-ChemSubscript"/>
        </w:rPr>
        <w:t>2</w:t>
      </w:r>
      <w:r w:rsidRPr="005B23F2">
        <w:t>O + Na</w:t>
      </w:r>
      <w:r w:rsidRPr="00B15153">
        <w:rPr>
          <w:rStyle w:val="Character-ChemSubscript"/>
        </w:rPr>
        <w:t>2</w:t>
      </w:r>
      <w:r w:rsidRPr="005B23F2">
        <w:t>O + 2SiO</w:t>
      </w:r>
      <w:r w:rsidRPr="00B15153">
        <w:rPr>
          <w:rStyle w:val="Character-ChemSubscript"/>
        </w:rPr>
        <w:t>2</w:t>
      </w:r>
      <w:r w:rsidRPr="005B23F2">
        <w:t> → K</w:t>
      </w:r>
      <w:r w:rsidRPr="00B15153">
        <w:rPr>
          <w:rStyle w:val="Character-ChemSubscript"/>
        </w:rPr>
        <w:t>2</w:t>
      </w:r>
      <w:r w:rsidRPr="005B23F2">
        <w:t>SiO</w:t>
      </w:r>
      <w:r w:rsidRPr="00B15153">
        <w:rPr>
          <w:rStyle w:val="Character-ChemSubscript"/>
        </w:rPr>
        <w:t>3</w:t>
      </w:r>
      <w:r w:rsidRPr="005B23F2">
        <w:t> + Na</w:t>
      </w:r>
      <w:r w:rsidRPr="00B15153">
        <w:rPr>
          <w:rStyle w:val="Character-ChemSubscript"/>
        </w:rPr>
        <w:t>2</w:t>
      </w:r>
      <w:r w:rsidRPr="005B23F2">
        <w:t>SiO</w:t>
      </w:r>
      <w:r w:rsidRPr="00B15153">
        <w:rPr>
          <w:rStyle w:val="Character-ChemSubscript"/>
        </w:rPr>
        <w:t>3</w:t>
      </w:r>
      <w:r w:rsidRPr="005B23F2">
        <w:t> (silicate glass</w:t>
      </w:r>
      <w:r w:rsidRPr="005B23F2">
        <w:rPr>
          <w:sz w:val="32"/>
          <w:szCs w:val="32"/>
        </w:rPr>
        <w:t>)</w:t>
      </w:r>
    </w:p>
    <w:p w14:paraId="5C2CE4F7" w14:textId="77777777" w:rsidR="00195534" w:rsidRDefault="00195534" w:rsidP="00195534">
      <w:pPr>
        <w:pStyle w:val="BodyText"/>
      </w:pPr>
      <w:r>
        <w:rPr>
          <w:noProof/>
        </w:rPr>
        <w:drawing>
          <wp:inline distT="0" distB="0" distL="0" distR="0" wp14:anchorId="7BDE4925" wp14:editId="19A90961">
            <wp:extent cx="5943600" cy="195580"/>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158B996" w14:textId="77777777" w:rsidR="00195534" w:rsidRPr="005D7AC2" w:rsidRDefault="00195534" w:rsidP="00195534">
      <w:pPr>
        <w:pStyle w:val="EC-Indent-Norm"/>
        <w:rPr>
          <w:szCs w:val="24"/>
        </w:rPr>
      </w:pPr>
      <w:r w:rsidRPr="005D7AC2">
        <w:t>Follow these important safety precautions in addition to your regular classroom procedures.</w:t>
      </w:r>
    </w:p>
    <w:p w14:paraId="03D491E1" w14:textId="77777777" w:rsidR="00195534" w:rsidRPr="005D7AC2" w:rsidRDefault="00195534" w:rsidP="00195534">
      <w:pPr>
        <w:pStyle w:val="ECBulletedList"/>
      </w:pPr>
      <w:r w:rsidRPr="005D7AC2">
        <w:t xml:space="preserve">Wear safety goggles </w:t>
      </w:r>
      <w:proofErr w:type="gramStart"/>
      <w:r w:rsidRPr="005D7AC2">
        <w:t>at all times</w:t>
      </w:r>
      <w:proofErr w:type="gramEnd"/>
      <w:r w:rsidRPr="005D7AC2">
        <w:t>.</w:t>
      </w:r>
    </w:p>
    <w:p w14:paraId="0CED04D0" w14:textId="77777777" w:rsidR="00195534" w:rsidRDefault="00195534" w:rsidP="00195534">
      <w:pPr>
        <w:pStyle w:val="ECBulletedList"/>
      </w:pPr>
      <w:r w:rsidRPr="005B23F2">
        <w:t>Do not let the pressure sensor get wet</w:t>
      </w:r>
      <w:r w:rsidRPr="005D7AC2">
        <w:t>.</w:t>
      </w:r>
    </w:p>
    <w:p w14:paraId="1C0F34D4" w14:textId="3D2ED56D" w:rsidR="00BF6BF0" w:rsidRDefault="00BF6BF0">
      <w:pPr>
        <w:spacing w:after="200" w:line="276" w:lineRule="auto"/>
        <w:rPr>
          <w:sz w:val="12"/>
        </w:rPr>
      </w:pPr>
      <w:r>
        <w:br w:type="page"/>
      </w:r>
    </w:p>
    <w:p w14:paraId="0E6A796B" w14:textId="77777777" w:rsidR="00BF6BF0" w:rsidRDefault="00BF6BF0" w:rsidP="00BF6BF0">
      <w:pPr>
        <w:pStyle w:val="BodyText"/>
      </w:pPr>
      <w:r>
        <w:rPr>
          <w:noProof/>
        </w:rPr>
        <w:lastRenderedPageBreak/>
        <w:drawing>
          <wp:inline distT="0" distB="0" distL="0" distR="0" wp14:anchorId="7B4EE749" wp14:editId="1D0BC6BF">
            <wp:extent cx="5943600" cy="19558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5C0AD87" w14:textId="77777777" w:rsidR="00BF6BF0" w:rsidRDefault="00BF6BF0" w:rsidP="00BF6BF0">
      <w:pPr>
        <w:pStyle w:val="EC-Indent-Norm"/>
      </w:pPr>
      <w:r w:rsidRPr="005B23F2">
        <w:t>Airbags are designed for older children and adults. Your team must design an airbag for young children using common household substances that will form a harmless gas upon reaction. In this case, you will use baking soda (sodium bicarbonate, NaHCO</w:t>
      </w:r>
      <w:r w:rsidRPr="00383BDE">
        <w:rPr>
          <w:rStyle w:val="Character-Subscript"/>
        </w:rPr>
        <w:t>3</w:t>
      </w:r>
      <w:r w:rsidRPr="005B23F2">
        <w:t>) and vinegar (5% acetic acid, CH</w:t>
      </w:r>
      <w:r w:rsidRPr="00383BDE">
        <w:rPr>
          <w:rStyle w:val="Character-Subscript"/>
        </w:rPr>
        <w:t>3</w:t>
      </w:r>
      <w:r w:rsidRPr="005B23F2">
        <w:t>COOH). When baking soda and vinegar react, sodium acetate, water and carbon dioxide are produced</w:t>
      </w:r>
      <w:r>
        <w:t>.</w:t>
      </w:r>
    </w:p>
    <w:p w14:paraId="536E6854" w14:textId="77777777" w:rsidR="00BF6BF0" w:rsidRDefault="00BF6BF0" w:rsidP="00BF6BF0">
      <w:pPr>
        <w:pStyle w:val="BodyText"/>
      </w:pPr>
      <w:r>
        <w:rPr>
          <w:noProof/>
        </w:rPr>
        <w:drawing>
          <wp:inline distT="0" distB="0" distL="0" distR="0" wp14:anchorId="67D43E2A" wp14:editId="5461B49D">
            <wp:extent cx="5943600" cy="195580"/>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DA54026" w14:textId="77777777" w:rsidR="00BF6BF0" w:rsidRDefault="00BF6BF0" w:rsidP="00BF6BF0">
      <w:pPr>
        <w:pStyle w:val="EC-Indent-Norm"/>
      </w:pPr>
      <w:r w:rsidRPr="00527047">
        <w:t>The airbag must fill to capacity in less than 2 seconds without exploding</w:t>
      </w:r>
      <w:r>
        <w:t>.</w:t>
      </w:r>
    </w:p>
    <w:p w14:paraId="66A8FFF3" w14:textId="77777777" w:rsidR="00BF6BF0" w:rsidRDefault="00BF6BF0" w:rsidP="00BF6BF0">
      <w:pPr>
        <w:pStyle w:val="BodyText"/>
      </w:pPr>
      <w:r>
        <w:rPr>
          <w:noProof/>
        </w:rPr>
        <w:drawing>
          <wp:inline distT="0" distB="0" distL="0" distR="0" wp14:anchorId="435ABF54" wp14:editId="0B6AE09F">
            <wp:extent cx="5943600" cy="19558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7C700276" w14:textId="77777777" w:rsidR="00BF6BF0" w:rsidRDefault="00BF6BF0" w:rsidP="00BF6BF0">
      <w:pPr>
        <w:pStyle w:val="EC-Indent-Norm"/>
      </w:pPr>
      <w:r w:rsidRPr="00527047">
        <w:t>Research the design and function of airbags. Watch videos of airbags as they are deployed to better understand how they work.  Investigate why current airbag designs are considered dangerous for children</w:t>
      </w:r>
      <w:r>
        <w:t xml:space="preserve">. </w:t>
      </w:r>
      <w:r w:rsidRPr="00FD6528">
        <w:t>Keep a record of your research results in the space provided on your answer sheet. Attach a separate paper if necessary</w:t>
      </w:r>
      <w:r>
        <w:t>.</w:t>
      </w:r>
    </w:p>
    <w:p w14:paraId="67192398" w14:textId="77777777" w:rsidR="00BF6BF0" w:rsidRDefault="00BF6BF0" w:rsidP="00BF6BF0">
      <w:pPr>
        <w:pStyle w:val="BodyText"/>
      </w:pPr>
      <w:r>
        <w:rPr>
          <w:noProof/>
        </w:rPr>
        <w:drawing>
          <wp:inline distT="0" distB="0" distL="0" distR="0" wp14:anchorId="1E37E4D8" wp14:editId="6152E4F8">
            <wp:extent cx="5943600" cy="19558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A776924" w14:textId="038ACE63" w:rsidR="00BF6BF0" w:rsidRDefault="00BF6BF0" w:rsidP="00BF6BF0">
      <w:pPr>
        <w:pStyle w:val="ECNumList"/>
        <w:numPr>
          <w:ilvl w:val="0"/>
          <w:numId w:val="11"/>
        </w:numPr>
      </w:pPr>
      <w:r>
        <w:t>Open SPARKvue.</w:t>
      </w:r>
    </w:p>
    <w:p w14:paraId="62096BA2" w14:textId="203C85EA" w:rsidR="00BF6BF0" w:rsidRDefault="00BF6BF0" w:rsidP="00BF6BF0">
      <w:pPr>
        <w:pStyle w:val="ECNumList"/>
      </w:pPr>
      <w:r>
        <w:t xml:space="preserve">Open the </w:t>
      </w:r>
      <w:r w:rsidR="00BB1301">
        <w:t>0</w:t>
      </w:r>
      <w:r>
        <w:t>8E Design an Airbag lab file in SPARKvue under Experiments &gt; Essential Chemistry.</w:t>
      </w:r>
    </w:p>
    <w:p w14:paraId="3FA21A20" w14:textId="222BE31D" w:rsidR="00BF6BF0" w:rsidRDefault="00BF6BF0" w:rsidP="00BF6BF0">
      <w:pPr>
        <w:pStyle w:val="ECNumList"/>
      </w:pPr>
      <w:r>
        <w:t>Use the Bluetooth icon to connect the Temperature sensor and the Pressure sensor.</w:t>
      </w:r>
    </w:p>
    <w:p w14:paraId="48D10C13" w14:textId="08B49B84" w:rsidR="00BF6BF0" w:rsidRDefault="00BF6BF0" w:rsidP="00BF6BF0">
      <w:pPr>
        <w:pStyle w:val="ECNumList"/>
      </w:pPr>
      <w:r>
        <w:drawing>
          <wp:anchor distT="0" distB="0" distL="114300" distR="114300" simplePos="0" relativeHeight="251659264" behindDoc="0" locked="0" layoutInCell="1" allowOverlap="1" wp14:anchorId="3406B6B1" wp14:editId="22CF2544">
            <wp:simplePos x="0" y="0"/>
            <wp:positionH relativeFrom="column">
              <wp:posOffset>5173980</wp:posOffset>
            </wp:positionH>
            <wp:positionV relativeFrom="paragraph">
              <wp:posOffset>154305</wp:posOffset>
            </wp:positionV>
            <wp:extent cx="739775" cy="2085975"/>
            <wp:effectExtent l="0" t="0" r="3175" b="9525"/>
            <wp:wrapSquare wrapText="bothSides"/>
            <wp:docPr id="4" name="Picture 4" descr="Image of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descr="Image of setu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39775" cy="2085975"/>
                    </a:xfrm>
                    <a:prstGeom prst="rect">
                      <a:avLst/>
                    </a:prstGeom>
                    <a:noFill/>
                    <a:ln>
                      <a:noFill/>
                    </a:ln>
                  </pic:spPr>
                </pic:pic>
              </a:graphicData>
            </a:graphic>
            <wp14:sizeRelH relativeFrom="margin">
              <wp14:pctWidth>0</wp14:pctWidth>
            </wp14:sizeRelH>
            <wp14:sizeRelV relativeFrom="margin">
              <wp14:pctHeight>0</wp14:pctHeight>
            </wp14:sizeRelV>
          </wp:anchor>
        </w:drawing>
      </w:r>
      <w:r>
        <w:t>On your answer sheet, write a balanced equation representing the reaction of sodium bicarbonate with acetic acid. Review the Performance Criteria section for information about the reaction.</w:t>
      </w:r>
    </w:p>
    <w:p w14:paraId="16C91590" w14:textId="77777777" w:rsidR="00BF6BF0" w:rsidRDefault="00BF6BF0" w:rsidP="00BF6BF0">
      <w:pPr>
        <w:pStyle w:val="ECNumList"/>
      </w:pPr>
      <w:r w:rsidRPr="00527047">
        <w:t>Use the balanced equation to determine the mass of NaHCO</w:t>
      </w:r>
      <w:r w:rsidRPr="00383BDE">
        <w:rPr>
          <w:rStyle w:val="Character-Subscript"/>
        </w:rPr>
        <w:t>3</w:t>
      </w:r>
      <w:r w:rsidRPr="00527047">
        <w:t xml:space="preserve"> needed to react with 5.00 mL of vinegar. Assume the density of vinegar is 1.00 g/mL. Show your </w:t>
      </w:r>
      <w:r>
        <w:t xml:space="preserve">answer sheet with </w:t>
      </w:r>
      <w:r w:rsidRPr="00527047">
        <w:t>calculations to your teacher for approval</w:t>
      </w:r>
      <w:r>
        <w:t>.</w:t>
      </w:r>
    </w:p>
    <w:p w14:paraId="3B4CF4ED" w14:textId="55A4CA7E" w:rsidR="00BF6BF0" w:rsidRDefault="00BF6BF0" w:rsidP="00BF6BF0">
      <w:pPr>
        <w:pStyle w:val="ECNumList"/>
      </w:pPr>
      <w:r>
        <w:t>Upon approval, get the required amount of NaHCO</w:t>
      </w:r>
      <w:r w:rsidRPr="00383BDE">
        <w:rPr>
          <w:rStyle w:val="Character-Subscript"/>
        </w:rPr>
        <w:t>3</w:t>
      </w:r>
      <w:r>
        <w:t>, place it inside the canister and close the lid.</w:t>
      </w:r>
    </w:p>
    <w:p w14:paraId="125D0A1B" w14:textId="2DF92E19" w:rsidR="00BF6BF0" w:rsidRDefault="00BF6BF0" w:rsidP="00BF6BF0">
      <w:pPr>
        <w:pStyle w:val="ECNumList"/>
      </w:pPr>
      <w:r>
        <w:drawing>
          <wp:anchor distT="0" distB="0" distL="114300" distR="114300" simplePos="0" relativeHeight="251661312" behindDoc="0" locked="0" layoutInCell="1" allowOverlap="1" wp14:anchorId="4B47CA3A" wp14:editId="00898E55">
            <wp:simplePos x="0" y="0"/>
            <wp:positionH relativeFrom="column">
              <wp:posOffset>4043045</wp:posOffset>
            </wp:positionH>
            <wp:positionV relativeFrom="paragraph">
              <wp:posOffset>589280</wp:posOffset>
            </wp:positionV>
            <wp:extent cx="1900555" cy="2569210"/>
            <wp:effectExtent l="0" t="0" r="4445"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0555" cy="2569210"/>
                    </a:xfrm>
                    <a:prstGeom prst="rect">
                      <a:avLst/>
                    </a:prstGeom>
                    <a:noFill/>
                    <a:ln>
                      <a:noFill/>
                    </a:ln>
                  </pic:spPr>
                </pic:pic>
              </a:graphicData>
            </a:graphic>
            <wp14:sizeRelH relativeFrom="margin">
              <wp14:pctWidth>0</wp14:pctWidth>
            </wp14:sizeRelH>
            <wp14:sizeRelV relativeFrom="margin">
              <wp14:pctHeight>0</wp14:pctHeight>
            </wp14:sizeRelV>
          </wp:anchor>
        </w:drawing>
      </w:r>
      <w:r>
        <w:t>Set the temperature sensor inside a sandwich bag so the stainless steel probe sticks out. Tape the bag snugly above the sensor box as shown. Make sure the bag does not touch the end of the probe. Your goal is to measure air temperature while protecting the sensor box from liquids.</w:t>
      </w:r>
      <w:r w:rsidRPr="00527047">
        <w:t xml:space="preserve"> </w:t>
      </w:r>
    </w:p>
    <w:p w14:paraId="165977C4" w14:textId="6F77971C" w:rsidR="00BF6BF0" w:rsidRDefault="00BF6BF0" w:rsidP="00BF6BF0">
      <w:pPr>
        <w:pStyle w:val="ECNumList"/>
      </w:pPr>
      <w:r>
        <w:t>Use the clear connector to attach about 2.5 inches of tubing to the pressure sensor. Tape the other sandwich bag snugly above the top of the sensor box like the temperature sensor. Make sure the bag does not cover the opening at the top of the tube.</w:t>
      </w:r>
    </w:p>
    <w:p w14:paraId="01545866" w14:textId="77777777" w:rsidR="00BF6BF0" w:rsidRDefault="00BF6BF0" w:rsidP="00BF6BF0">
      <w:pPr>
        <w:pStyle w:val="ECNumList"/>
      </w:pPr>
      <w:r>
        <w:t>Measure 5.00 mL vinegar and pour it into the quart-size plastic bag.</w:t>
      </w:r>
      <w:r w:rsidRPr="00527047">
        <w:t xml:space="preserve"> </w:t>
      </w:r>
    </w:p>
    <w:p w14:paraId="1BCFEB64" w14:textId="77777777" w:rsidR="00BF6BF0" w:rsidRDefault="00BF6BF0" w:rsidP="00BF6BF0">
      <w:pPr>
        <w:pStyle w:val="ECNumList"/>
      </w:pPr>
      <w:r>
        <w:t>Place the closed canister or cup containing NaHCO</w:t>
      </w:r>
      <w:r w:rsidRPr="00383BDE">
        <w:rPr>
          <w:rStyle w:val="Character-Subscript"/>
        </w:rPr>
        <w:t>3</w:t>
      </w:r>
      <w:r>
        <w:t xml:space="preserve"> inside the quart-sized bag.</w:t>
      </w:r>
    </w:p>
    <w:p w14:paraId="28CCDD2B" w14:textId="712B7A60" w:rsidR="00BF6BF0" w:rsidRPr="00BF6BF0" w:rsidRDefault="00BF6BF0" w:rsidP="00BF6BF0">
      <w:pPr>
        <w:pStyle w:val="ECNumList"/>
      </w:pPr>
      <w:r>
        <w:t>Place the protected temperature and pressure sensors inside the quart bag. Keep the stainless steel tip and tubing pointed towards the bag zipper. Avoid getting the tubing and stainless steel probe wet.</w:t>
      </w:r>
      <w:r>
        <w:br w:type="page"/>
      </w:r>
    </w:p>
    <w:p w14:paraId="5DD6EA3D" w14:textId="637EDD1F" w:rsidR="00BF6BF0" w:rsidRDefault="00BF6BF0" w:rsidP="00BF6BF0">
      <w:pPr>
        <w:pStyle w:val="BodyText"/>
      </w:pPr>
      <w:r>
        <w:rPr>
          <w:noProof/>
        </w:rPr>
        <w:drawing>
          <wp:inline distT="0" distB="0" distL="0" distR="0" wp14:anchorId="14F5EC98" wp14:editId="6C795266">
            <wp:extent cx="5943600" cy="1955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3F8D887F" w14:textId="77777777" w:rsidR="00BF6BF0" w:rsidRDefault="00BF6BF0" w:rsidP="00BF6BF0">
      <w:pPr>
        <w:pStyle w:val="ECNumList"/>
      </w:pPr>
      <w:r>
        <w:t>Push all air out of the quart-size bag and seal it tightly.</w:t>
      </w:r>
    </w:p>
    <w:p w14:paraId="33BA45AB" w14:textId="77777777" w:rsidR="00BF6BF0" w:rsidRDefault="00BF6BF0" w:rsidP="00BF6BF0">
      <w:pPr>
        <w:pStyle w:val="ECNumList"/>
      </w:pPr>
      <w:r>
        <w:t>Start collecting data.</w:t>
      </w:r>
    </w:p>
    <w:p w14:paraId="0C0F84E5" w14:textId="77777777" w:rsidR="00BF6BF0" w:rsidRDefault="00BF6BF0" w:rsidP="00BF6BF0">
      <w:pPr>
        <w:pStyle w:val="ECNumList"/>
      </w:pPr>
      <w:r>
        <w:t>With the bag closed, open the film canister and mix the sodium bicarbonate with the vinegar.</w:t>
      </w:r>
    </w:p>
    <w:p w14:paraId="4A69FB84" w14:textId="77777777" w:rsidR="00BF6BF0" w:rsidRDefault="00BF6BF0" w:rsidP="00BF6BF0">
      <w:pPr>
        <w:pStyle w:val="ECNumList"/>
      </w:pPr>
      <w:r>
        <w:t>Observe the time it takes to inflate the bag, the volume of space filled by the gas, and the pressure and temperature of the reaction. Record observations on your answer sheet.</w:t>
      </w:r>
    </w:p>
    <w:p w14:paraId="5EE2C4E1" w14:textId="77777777" w:rsidR="00BF6BF0" w:rsidRDefault="00BF6BF0" w:rsidP="00BF6BF0">
      <w:pPr>
        <w:pStyle w:val="ECNumList"/>
      </w:pPr>
      <w:r>
        <w:t>When it appears temperature and pressure changes have leveled off, stop collecting data. Fill out the table on your answer sheet.</w:t>
      </w:r>
    </w:p>
    <w:p w14:paraId="3CA7C1FB" w14:textId="77777777" w:rsidR="00BF6BF0" w:rsidRDefault="00BF6BF0" w:rsidP="00BF6BF0">
      <w:pPr>
        <w:pStyle w:val="ECNumList"/>
      </w:pPr>
      <w:r>
        <w:t>Dispose of the bag contents according to your teacher's directions. Rinse and dry the canister or cup and quart-size bag. Keep the pressure and temperature sensors in their protective bags and dry them.</w:t>
      </w:r>
    </w:p>
    <w:p w14:paraId="0AC996A6" w14:textId="77777777" w:rsidR="00BF6BF0" w:rsidRDefault="00BF6BF0" w:rsidP="00BF6BF0">
      <w:pPr>
        <w:pStyle w:val="BodyText"/>
      </w:pPr>
      <w:r>
        <w:rPr>
          <w:noProof/>
        </w:rPr>
        <w:drawing>
          <wp:inline distT="0" distB="0" distL="0" distR="0" wp14:anchorId="55E6FBB8" wp14:editId="1953B277">
            <wp:extent cx="5943600" cy="19558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27CADC2" w14:textId="6BF92096" w:rsidR="00BF6BF0" w:rsidRDefault="00BF6BF0" w:rsidP="00BF6BF0">
      <w:pPr>
        <w:pStyle w:val="EC-Indent-Norm"/>
      </w:pPr>
      <w:r>
        <w:t>Complete the analysis on your answer sheet.</w:t>
      </w:r>
    </w:p>
    <w:p w14:paraId="4F63F9F3" w14:textId="77777777" w:rsidR="00BF6BF0" w:rsidRPr="00BF6BF0" w:rsidRDefault="00BF6BF0" w:rsidP="00BF6BF0">
      <w:pPr>
        <w:pStyle w:val="BodySpace"/>
      </w:pPr>
    </w:p>
    <w:p w14:paraId="4422C6D0" w14:textId="77777777" w:rsidR="00BF6BF0" w:rsidRPr="005D7AC2" w:rsidRDefault="00BF6BF0" w:rsidP="00BF6BF0">
      <w:pPr>
        <w:pStyle w:val="BodyText"/>
      </w:pPr>
      <w:r>
        <w:rPr>
          <w:noProof/>
        </w:rPr>
        <w:drawing>
          <wp:inline distT="0" distB="0" distL="0" distR="0" wp14:anchorId="3AF232EE" wp14:editId="7898BB09">
            <wp:extent cx="5943600" cy="19558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05320384" w14:textId="77777777" w:rsidR="00BF6BF0" w:rsidRDefault="00BF6BF0" w:rsidP="00BF6BF0">
      <w:pPr>
        <w:pStyle w:val="EC-Indent-Norm"/>
      </w:pPr>
      <w:r>
        <w:t>Answer the Initial Design questions on your answer sheet.</w:t>
      </w:r>
    </w:p>
    <w:p w14:paraId="6ABD8C48" w14:textId="77777777" w:rsidR="00BF6BF0" w:rsidRDefault="00BF6BF0" w:rsidP="00BF6BF0">
      <w:pPr>
        <w:pStyle w:val="BodySpace"/>
      </w:pPr>
    </w:p>
    <w:p w14:paraId="04BBA23E" w14:textId="77777777" w:rsidR="00BF6BF0" w:rsidRDefault="00BF6BF0" w:rsidP="00BF6BF0">
      <w:pPr>
        <w:pStyle w:val="BodyText"/>
      </w:pPr>
      <w:r>
        <w:rPr>
          <w:noProof/>
        </w:rPr>
        <w:drawing>
          <wp:inline distT="0" distB="0" distL="0" distR="0" wp14:anchorId="164C3BA9" wp14:editId="059991BF">
            <wp:extent cx="5943600" cy="19558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D4BD035" w14:textId="77777777" w:rsidR="00BF6BF0" w:rsidRDefault="00BF6BF0" w:rsidP="00BF6BF0">
      <w:pPr>
        <w:pStyle w:val="EC-Indent-Norm"/>
      </w:pPr>
      <w:r w:rsidRPr="00664852">
        <w:t>Continue exploring different amounts of reactants to experimentally determine the maximum pressure of the bag before it pops/bursts. Also determine the minimum pressure of the bag for proper inflation. Decide as a group how to best organize data and observations for this phase of the design challenge. Attach your results to your answer sheet.</w:t>
      </w:r>
    </w:p>
    <w:p w14:paraId="507F571F" w14:textId="77777777" w:rsidR="00BF6BF0" w:rsidRDefault="00BF6BF0" w:rsidP="00BF6BF0">
      <w:pPr>
        <w:pStyle w:val="BodySpace"/>
        <w:rPr>
          <w:noProof/>
        </w:rPr>
      </w:pPr>
    </w:p>
    <w:p w14:paraId="403E203F" w14:textId="77777777" w:rsidR="00BF6BF0" w:rsidRDefault="00BF6BF0" w:rsidP="00BF6BF0">
      <w:pPr>
        <w:pStyle w:val="BodyText"/>
      </w:pPr>
      <w:r>
        <w:rPr>
          <w:noProof/>
        </w:rPr>
        <w:drawing>
          <wp:inline distT="0" distB="0" distL="0" distR="0" wp14:anchorId="6F790D92" wp14:editId="120A9B4B">
            <wp:extent cx="5943600" cy="19558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A67DE84" w14:textId="77777777" w:rsidR="00BF6BF0" w:rsidRDefault="00BF6BF0" w:rsidP="00BF6BF0">
      <w:pPr>
        <w:pStyle w:val="EC-Indent-Norm"/>
      </w:pPr>
      <w:r>
        <w:t xml:space="preserve">Present your findings to your class in and objective and scientific tone. You may use a traditional presentation board, PowerPoint presentation and/or another multimedia presentation device such as Animoto, </w:t>
      </w:r>
      <w:proofErr w:type="spellStart"/>
      <w:r>
        <w:t>PowToons</w:t>
      </w:r>
      <w:proofErr w:type="spellEnd"/>
      <w:r>
        <w:t xml:space="preserve"> and/or iMovie. Each member of the lab team must contribute an equal amount of effort and speaking time to the creation and delivery of the presentation.</w:t>
      </w:r>
    </w:p>
    <w:p w14:paraId="6DD02852" w14:textId="77777777" w:rsidR="00BF6BF0" w:rsidRDefault="00BF6BF0" w:rsidP="00BF6BF0">
      <w:pPr>
        <w:pStyle w:val="EC-Indent-Norm"/>
      </w:pPr>
      <w:r>
        <w:t>The presentation must include the data you collected which will justify the amounts of reactants used for the most ideal airbag.  How do the temperature and pressure data support your calculations and suggested amounts of reactants? All calculations must be included as well as reasons for failed designs. Include a discussion of things to consider when the design is taken from the small-scale test you attempted to the large-scale design process car manufacturers use when they develop airbags for implementation in cars.</w:t>
      </w:r>
    </w:p>
    <w:p w14:paraId="65A7BEBC" w14:textId="77777777" w:rsidR="00BF6BF0" w:rsidRDefault="00BF6BF0" w:rsidP="00BF6BF0">
      <w:pPr>
        <w:pStyle w:val="EC-Indent-Norm"/>
      </w:pPr>
      <w:r>
        <w:t>The presentation should also include justifications for either the use of or banning of child-sized airbags. Would they be helpful or harmful in a collision? Should they be required or optional? Give specific reasons for your response and cite at least 2 reliable sources. Your presentation must be less than 3 minutes long.</w:t>
      </w:r>
    </w:p>
    <w:p w14:paraId="6F4D1054" w14:textId="77777777" w:rsidR="00BF6BF0" w:rsidRDefault="00BF6BF0" w:rsidP="00BF6BF0">
      <w:pPr>
        <w:pStyle w:val="EC-Indent-Norm"/>
      </w:pPr>
      <w:r>
        <w:t>Review the criteria in the grading rubric on the next page for details on how you will be graded on the presentation.</w:t>
      </w:r>
    </w:p>
    <w:p w14:paraId="7A786524" w14:textId="22716E81" w:rsidR="00BF6BF0" w:rsidRDefault="00BF6BF0" w:rsidP="00BF6BF0">
      <w:pPr>
        <w:pStyle w:val="EC-Indent-Norm"/>
      </w:pPr>
    </w:p>
    <w:p w14:paraId="74A90F1F" w14:textId="77777777" w:rsidR="00BF6BF0" w:rsidRDefault="00BF6BF0">
      <w:pPr>
        <w:spacing w:after="200" w:line="276" w:lineRule="auto"/>
        <w:rPr>
          <w:color w:val="000000"/>
          <w:sz w:val="22"/>
          <w:szCs w:val="22"/>
        </w:rPr>
      </w:pPr>
      <w:r>
        <w:br w:type="page"/>
      </w:r>
    </w:p>
    <w:p w14:paraId="77CD1561" w14:textId="77777777" w:rsidR="00BF6BF0" w:rsidRDefault="00BF6BF0" w:rsidP="00BF6BF0">
      <w:pPr>
        <w:pStyle w:val="BodyText"/>
      </w:pPr>
      <w:r>
        <w:rPr>
          <w:noProof/>
        </w:rPr>
        <w:drawing>
          <wp:inline distT="0" distB="0" distL="0" distR="0" wp14:anchorId="3BF44C76" wp14:editId="262617E5">
            <wp:extent cx="5943600" cy="19558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11BA1B75" w14:textId="77777777" w:rsidR="00BF6BF0" w:rsidRDefault="00BF6BF0" w:rsidP="00BF6BF0">
      <w:pPr>
        <w:pStyle w:val="EC-Indent-Norm"/>
      </w:pPr>
      <w:r>
        <w:t>For an additional challenge, you may be asked to explore the following options:</w:t>
      </w:r>
    </w:p>
    <w:p w14:paraId="2BBC1CAA" w14:textId="77777777" w:rsidR="00BF6BF0" w:rsidRDefault="00BF6BF0" w:rsidP="00BF6BF0">
      <w:pPr>
        <w:pStyle w:val="ECNumList"/>
        <w:numPr>
          <w:ilvl w:val="0"/>
          <w:numId w:val="43"/>
        </w:numPr>
      </w:pPr>
      <w:r>
        <w:t>Test very cold water to determine the rate of temperature change using the beaker.  The designed insulator should be able to reduce the overall temperature change for both the hot and cold water.</w:t>
      </w:r>
    </w:p>
    <w:p w14:paraId="6AA47255" w14:textId="77777777" w:rsidR="00BF6BF0" w:rsidRDefault="00BF6BF0" w:rsidP="00BF6BF0">
      <w:pPr>
        <w:pStyle w:val="ECNumList"/>
      </w:pPr>
      <w:r>
        <w:t>Test the hot water over a 10-15 minute time frame in order to minimize the heat lost in the design relative to the amount of heat lost in the glass beaker.</w:t>
      </w:r>
    </w:p>
    <w:p w14:paraId="41C31925" w14:textId="77777777" w:rsidR="00BF6BF0" w:rsidRDefault="00BF6BF0" w:rsidP="00BF6BF0">
      <w:pPr>
        <w:pStyle w:val="ECNumList"/>
      </w:pPr>
      <w:r>
        <w:t>Limit the design to no more than 100 g above the mass of the glass beaker used.  You will need to mass the beaker alone and again with the insulated material used.</w:t>
      </w:r>
    </w:p>
    <w:p w14:paraId="74A87A5A" w14:textId="77777777" w:rsidR="00BF6BF0" w:rsidRDefault="00BF6BF0" w:rsidP="00BF6BF0">
      <w:pPr>
        <w:pStyle w:val="ECNumList"/>
      </w:pPr>
      <w:r>
        <w:t>Limit the design to an overall materials cost of no more than $2.</w:t>
      </w:r>
    </w:p>
    <w:p w14:paraId="7E6ACDB2" w14:textId="77777777" w:rsidR="00BF6BF0" w:rsidRDefault="00BF6BF0" w:rsidP="00BF6BF0">
      <w:pPr>
        <w:pStyle w:val="ECNumList"/>
      </w:pPr>
      <w:r>
        <w:t>Use recyclable, green material proposing an eco-friendly design that can be recycled upon disposal.</w:t>
      </w:r>
    </w:p>
    <w:p w14:paraId="6262215E" w14:textId="77777777" w:rsidR="00BF6BF0" w:rsidRDefault="00BF6BF0" w:rsidP="00BF6BF0">
      <w:pPr>
        <w:spacing w:after="200" w:line="276" w:lineRule="auto"/>
        <w:rPr>
          <w:noProof/>
          <w:color w:val="000000"/>
          <w:sz w:val="22"/>
          <w:szCs w:val="32"/>
        </w:rPr>
      </w:pPr>
      <w:r>
        <w:br w:type="page"/>
      </w:r>
    </w:p>
    <w:p w14:paraId="69A70F27" w14:textId="77777777" w:rsidR="00BF6BF0" w:rsidRDefault="00BF6BF0" w:rsidP="00BF6BF0">
      <w:pPr>
        <w:pStyle w:val="BodyText"/>
      </w:pPr>
      <w:r>
        <w:rPr>
          <w:noProof/>
        </w:rPr>
        <w:drawing>
          <wp:inline distT="0" distB="0" distL="0" distR="0" wp14:anchorId="1E6F7B8B" wp14:editId="35E344AF">
            <wp:extent cx="5943600" cy="19558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8FD3C9C" w14:textId="77777777" w:rsidR="00BF6BF0" w:rsidRDefault="00BF6BF0" w:rsidP="00BF6BF0">
      <w:pPr>
        <w:pStyle w:val="BodySpace"/>
      </w:pPr>
    </w:p>
    <w:tbl>
      <w:tblPr>
        <w:tblW w:w="9352"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275"/>
        <w:gridCol w:w="2045"/>
        <w:gridCol w:w="2046"/>
        <w:gridCol w:w="2046"/>
        <w:gridCol w:w="1940"/>
      </w:tblGrid>
      <w:tr w:rsidR="00BF6BF0" w:rsidRPr="00612C09" w14:paraId="3F2FB618" w14:textId="77777777" w:rsidTr="00253806">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360B06A9" w14:textId="77777777" w:rsidR="00BF6BF0" w:rsidRPr="00383BDE" w:rsidRDefault="00BF6BF0" w:rsidP="00253806">
            <w:pPr>
              <w:spacing w:line="270" w:lineRule="atLeast"/>
              <w:jc w:val="center"/>
              <w:rPr>
                <w:rStyle w:val="Character-BoldandItalic"/>
              </w:rPr>
            </w:pPr>
            <w:r w:rsidRPr="00383BDE">
              <w:rPr>
                <w:rStyle w:val="Character-BoldandItalic"/>
              </w:rPr>
              <w:t>Criterion</w:t>
            </w:r>
          </w:p>
        </w:tc>
        <w:tc>
          <w:tcPr>
            <w:tcW w:w="204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600B6100" w14:textId="77777777" w:rsidR="00BF6BF0" w:rsidRPr="00383BDE" w:rsidRDefault="00BF6BF0" w:rsidP="00253806">
            <w:pPr>
              <w:spacing w:line="270" w:lineRule="atLeast"/>
              <w:jc w:val="center"/>
              <w:rPr>
                <w:rStyle w:val="Character-BoldandItalic"/>
              </w:rPr>
            </w:pPr>
            <w:r w:rsidRPr="00383BDE">
              <w:rPr>
                <w:rStyle w:val="Character-BoldandItalic"/>
              </w:rPr>
              <w:t>Criterion Not Met</w:t>
            </w:r>
            <w:r w:rsidRPr="00383BDE">
              <w:rPr>
                <w:rStyle w:val="Character-BoldandItalic"/>
              </w:rPr>
              <w:br/>
              <w:t>(0 pts.)</w:t>
            </w:r>
          </w:p>
        </w:tc>
        <w:tc>
          <w:tcPr>
            <w:tcW w:w="2046"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2F953483" w14:textId="77777777" w:rsidR="00BF6BF0" w:rsidRPr="00383BDE" w:rsidRDefault="00BF6BF0" w:rsidP="00253806">
            <w:pPr>
              <w:spacing w:line="270" w:lineRule="atLeast"/>
              <w:jc w:val="center"/>
              <w:rPr>
                <w:rStyle w:val="Character-BoldandItalic"/>
              </w:rPr>
            </w:pPr>
            <w:r w:rsidRPr="00383BDE">
              <w:rPr>
                <w:rStyle w:val="Character-BoldandItalic"/>
              </w:rPr>
              <w:t>Needs</w:t>
            </w:r>
            <w:r w:rsidRPr="00383BDE">
              <w:rPr>
                <w:rStyle w:val="Character-BoldandItalic"/>
              </w:rPr>
              <w:br/>
              <w:t>Improvement (1 pt.)</w:t>
            </w:r>
          </w:p>
        </w:tc>
        <w:tc>
          <w:tcPr>
            <w:tcW w:w="2046"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0A0C5491" w14:textId="77777777" w:rsidR="00BF6BF0" w:rsidRPr="00383BDE" w:rsidRDefault="00BF6BF0" w:rsidP="00253806">
            <w:pPr>
              <w:spacing w:line="270" w:lineRule="atLeast"/>
              <w:jc w:val="center"/>
              <w:rPr>
                <w:rStyle w:val="Character-BoldandItalic"/>
              </w:rPr>
            </w:pPr>
            <w:r w:rsidRPr="00383BDE">
              <w:rPr>
                <w:rStyle w:val="Character-BoldandItalic"/>
              </w:rPr>
              <w:t>Satisfactory</w:t>
            </w:r>
            <w:r w:rsidRPr="00383BDE">
              <w:rPr>
                <w:rStyle w:val="Character-BoldandItalic"/>
              </w:rPr>
              <w:br/>
              <w:t>(2 pts.)</w:t>
            </w:r>
          </w:p>
        </w:tc>
        <w:tc>
          <w:tcPr>
            <w:tcW w:w="1940"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hideMark/>
          </w:tcPr>
          <w:p w14:paraId="16150363" w14:textId="77777777" w:rsidR="00BF6BF0" w:rsidRPr="00383BDE" w:rsidRDefault="00BF6BF0" w:rsidP="00253806">
            <w:pPr>
              <w:spacing w:line="270" w:lineRule="atLeast"/>
              <w:jc w:val="center"/>
              <w:rPr>
                <w:rStyle w:val="Character-BoldandItalic"/>
              </w:rPr>
            </w:pPr>
            <w:r w:rsidRPr="00383BDE">
              <w:rPr>
                <w:rStyle w:val="Character-BoldandItalic"/>
              </w:rPr>
              <w:t>Excellent</w:t>
            </w:r>
            <w:r w:rsidRPr="00383BDE">
              <w:rPr>
                <w:rStyle w:val="Character-BoldandItalic"/>
              </w:rPr>
              <w:br/>
              <w:t>(3 pts.)</w:t>
            </w:r>
          </w:p>
        </w:tc>
      </w:tr>
      <w:tr w:rsidR="00BF6BF0" w:rsidRPr="00612C09" w14:paraId="66698C34" w14:textId="77777777" w:rsidTr="00253806">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24699B59" w14:textId="77777777" w:rsidR="00BF6BF0" w:rsidRPr="00383BDE" w:rsidRDefault="00BF6BF0" w:rsidP="00253806">
            <w:pPr>
              <w:spacing w:line="270" w:lineRule="atLeast"/>
              <w:jc w:val="center"/>
              <w:rPr>
                <w:rStyle w:val="Character-BoldandItalic"/>
              </w:rPr>
            </w:pPr>
            <w:r w:rsidRPr="00383BDE">
              <w:rPr>
                <w:rStyle w:val="Character-BoldandItalic"/>
              </w:rPr>
              <w:t>Time to</w:t>
            </w:r>
            <w:r w:rsidRPr="00383BDE">
              <w:rPr>
                <w:rStyle w:val="Character-BoldandItalic"/>
              </w:rPr>
              <w:br/>
              <w:t>inflate</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2797D01" w14:textId="77777777" w:rsidR="00BF6BF0" w:rsidRPr="00612C09" w:rsidRDefault="00BF6BF0" w:rsidP="00253806">
            <w:pPr>
              <w:spacing w:line="270" w:lineRule="atLeast"/>
              <w:rPr>
                <w:color w:val="000000"/>
                <w:szCs w:val="32"/>
              </w:rPr>
            </w:pPr>
            <w:r w:rsidRPr="00612C09">
              <w:rPr>
                <w:color w:val="000000"/>
                <w:szCs w:val="32"/>
              </w:rPr>
              <w:t>Inflation time was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9BD3069" w14:textId="77777777" w:rsidR="00BF6BF0" w:rsidRPr="00612C09" w:rsidRDefault="00BF6BF0" w:rsidP="00253806">
            <w:pPr>
              <w:spacing w:line="270" w:lineRule="atLeast"/>
              <w:rPr>
                <w:color w:val="000000"/>
                <w:szCs w:val="32"/>
              </w:rPr>
            </w:pPr>
            <w:r w:rsidRPr="00612C09">
              <w:rPr>
                <w:color w:val="000000"/>
                <w:szCs w:val="32"/>
              </w:rPr>
              <w:t>Inflation time </w:t>
            </w:r>
            <w:r w:rsidRPr="00383BDE">
              <w:rPr>
                <w:rStyle w:val="Character-Bold"/>
              </w:rPr>
              <w:t>exceeds</w:t>
            </w:r>
            <w:r>
              <w:rPr>
                <w:b/>
                <w:bCs/>
                <w:color w:val="000000"/>
                <w:szCs w:val="32"/>
              </w:rPr>
              <w:t xml:space="preserve"> </w:t>
            </w:r>
            <w:r w:rsidRPr="00612C09">
              <w:rPr>
                <w:color w:val="000000"/>
                <w:szCs w:val="32"/>
              </w:rPr>
              <w:t>2 seconds.</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9F6E398" w14:textId="77777777" w:rsidR="00BF6BF0" w:rsidRPr="00612C09" w:rsidRDefault="00BF6BF0" w:rsidP="00253806">
            <w:pPr>
              <w:spacing w:line="270" w:lineRule="atLeast"/>
              <w:rPr>
                <w:color w:val="000000"/>
                <w:szCs w:val="32"/>
              </w:rPr>
            </w:pPr>
            <w:r w:rsidRPr="00612C09">
              <w:rPr>
                <w:color w:val="000000"/>
                <w:szCs w:val="32"/>
              </w:rPr>
              <w:t>Inflation time is </w:t>
            </w:r>
            <w:r w:rsidRPr="00383BDE">
              <w:rPr>
                <w:rStyle w:val="Character-Bold"/>
              </w:rPr>
              <w:t>equal to</w:t>
            </w:r>
            <w:r w:rsidRPr="00612C09">
              <w:rPr>
                <w:color w:val="000000"/>
                <w:szCs w:val="32"/>
              </w:rPr>
              <w:t> 2 seconds.</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F861893" w14:textId="77777777" w:rsidR="00BF6BF0" w:rsidRPr="00612C09" w:rsidRDefault="00BF6BF0" w:rsidP="00253806">
            <w:pPr>
              <w:spacing w:line="270" w:lineRule="atLeast"/>
              <w:ind w:right="61"/>
              <w:rPr>
                <w:color w:val="000000"/>
                <w:szCs w:val="32"/>
              </w:rPr>
            </w:pPr>
            <w:r w:rsidRPr="00612C09">
              <w:rPr>
                <w:color w:val="000000"/>
                <w:szCs w:val="32"/>
              </w:rPr>
              <w:t>Inflation time is </w:t>
            </w:r>
            <w:r w:rsidRPr="00383BDE">
              <w:rPr>
                <w:rStyle w:val="Character-Bold"/>
              </w:rPr>
              <w:t>less than</w:t>
            </w:r>
            <w:r w:rsidRPr="00612C09">
              <w:rPr>
                <w:color w:val="000000"/>
                <w:szCs w:val="32"/>
              </w:rPr>
              <w:t> 2 seconds.</w:t>
            </w:r>
          </w:p>
        </w:tc>
      </w:tr>
      <w:tr w:rsidR="00BF6BF0" w:rsidRPr="00612C09" w14:paraId="590D14A0" w14:textId="77777777" w:rsidTr="00253806">
        <w:trPr>
          <w:trHeight w:val="274"/>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7A3487B2" w14:textId="77777777" w:rsidR="00BF6BF0" w:rsidRPr="00383BDE" w:rsidRDefault="00BF6BF0" w:rsidP="00253806">
            <w:pPr>
              <w:spacing w:line="271" w:lineRule="atLeast"/>
              <w:jc w:val="center"/>
              <w:rPr>
                <w:rStyle w:val="Character-BoldandItalic"/>
              </w:rPr>
            </w:pPr>
            <w:r w:rsidRPr="00383BDE">
              <w:rPr>
                <w:rStyle w:val="Character-BoldandItalic"/>
              </w:rPr>
              <w:t>Data</w:t>
            </w:r>
            <w:r w:rsidRPr="00383BDE">
              <w:rPr>
                <w:rStyle w:val="Character-BoldandItalic"/>
              </w:rPr>
              <w:br/>
              <w:t>Collection &amp;</w:t>
            </w:r>
            <w:r w:rsidRPr="00383BDE">
              <w:rPr>
                <w:rStyle w:val="Character-BoldandItalic"/>
              </w:rPr>
              <w:br/>
              <w:t>Analysis</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C46AB94" w14:textId="77777777" w:rsidR="00BF6BF0" w:rsidRPr="00612C09" w:rsidRDefault="00BF6BF0" w:rsidP="00253806">
            <w:pPr>
              <w:spacing w:line="271" w:lineRule="atLeast"/>
              <w:rPr>
                <w:color w:val="000000"/>
                <w:szCs w:val="32"/>
              </w:rPr>
            </w:pPr>
            <w:r w:rsidRPr="00612C09">
              <w:rPr>
                <w:color w:val="000000"/>
                <w:szCs w:val="32"/>
              </w:rPr>
              <w:t>Data from the design and re-designed experiments are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E31269B" w14:textId="77777777" w:rsidR="00BF6BF0" w:rsidRPr="00612C09" w:rsidRDefault="00BF6BF0" w:rsidP="00253806">
            <w:pPr>
              <w:spacing w:line="271" w:lineRule="atLeast"/>
              <w:rPr>
                <w:color w:val="000000"/>
                <w:szCs w:val="32"/>
              </w:rPr>
            </w:pPr>
            <w:r w:rsidRPr="00612C09">
              <w:rPr>
                <w:color w:val="000000"/>
                <w:szCs w:val="32"/>
              </w:rPr>
              <w:t>Insufficient data collected to prove the effectiveness of the design.</w:t>
            </w:r>
            <w:r w:rsidRPr="00612C09">
              <w:rPr>
                <w:color w:val="000000"/>
                <w:szCs w:val="32"/>
              </w:rPr>
              <w:br/>
            </w:r>
            <w:r w:rsidRPr="00612C09">
              <w:rPr>
                <w:color w:val="000000"/>
                <w:szCs w:val="32"/>
              </w:rPr>
              <w:br/>
              <w:t>Data may be incomplete or erroneous.</w:t>
            </w:r>
            <w:r w:rsidRPr="00612C09">
              <w:rPr>
                <w:color w:val="000000"/>
                <w:szCs w:val="32"/>
              </w:rPr>
              <w:br/>
            </w:r>
            <w:r w:rsidRPr="00612C09">
              <w:rPr>
                <w:color w:val="000000"/>
                <w:szCs w:val="32"/>
              </w:rPr>
              <w:br/>
              <w:t>Data may be disorganized and difficult to interpret.</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EA2D9FB" w14:textId="77777777" w:rsidR="00BF6BF0" w:rsidRPr="00612C09" w:rsidRDefault="00BF6BF0" w:rsidP="00253806">
            <w:pPr>
              <w:spacing w:line="271" w:lineRule="atLeast"/>
              <w:rPr>
                <w:color w:val="000000"/>
                <w:szCs w:val="32"/>
              </w:rPr>
            </w:pPr>
            <w:r w:rsidRPr="00612C09">
              <w:rPr>
                <w:color w:val="000000"/>
                <w:szCs w:val="32"/>
              </w:rPr>
              <w:t>Data includes appropriate mass of baking soda and volume of vinegar justified via calculations.</w:t>
            </w:r>
            <w:r w:rsidRPr="00612C09">
              <w:rPr>
                <w:color w:val="000000"/>
                <w:szCs w:val="32"/>
              </w:rPr>
              <w:br/>
            </w:r>
            <w:r w:rsidRPr="00612C09">
              <w:rPr>
                <w:color w:val="000000"/>
                <w:szCs w:val="32"/>
              </w:rPr>
              <w:br/>
              <w:t>Evidence of inflation of “airbag” is included to capacity without deflation.</w:t>
            </w:r>
            <w:r w:rsidRPr="00612C09">
              <w:rPr>
                <w:color w:val="000000"/>
                <w:szCs w:val="32"/>
              </w:rPr>
              <w:br/>
            </w:r>
            <w:r w:rsidRPr="00612C09">
              <w:rPr>
                <w:color w:val="000000"/>
                <w:szCs w:val="32"/>
              </w:rPr>
              <w:br/>
              <w:t>Inflation may be slightly less than capacity but does provide some protection upon impact.</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8914B92" w14:textId="77777777" w:rsidR="00BF6BF0" w:rsidRPr="00612C09" w:rsidRDefault="00BF6BF0" w:rsidP="00253806">
            <w:pPr>
              <w:spacing w:line="271" w:lineRule="atLeast"/>
              <w:rPr>
                <w:color w:val="000000"/>
                <w:szCs w:val="32"/>
              </w:rPr>
            </w:pPr>
            <w:r w:rsidRPr="00612C09">
              <w:rPr>
                <w:color w:val="000000"/>
                <w:szCs w:val="32"/>
              </w:rPr>
              <w:t>Data includes appropriate mass of baking soda and volume of vinegar justified via calculations.</w:t>
            </w:r>
            <w:r w:rsidRPr="00612C09">
              <w:rPr>
                <w:color w:val="000000"/>
                <w:szCs w:val="32"/>
              </w:rPr>
              <w:br/>
            </w:r>
            <w:r w:rsidRPr="00612C09">
              <w:rPr>
                <w:color w:val="000000"/>
                <w:szCs w:val="32"/>
              </w:rPr>
              <w:br/>
              <w:t>Evidence of proper inflation of “airbag” is included to capacity without deflation.</w:t>
            </w:r>
            <w:r w:rsidRPr="00612C09">
              <w:rPr>
                <w:color w:val="000000"/>
                <w:szCs w:val="32"/>
              </w:rPr>
              <w:br/>
            </w:r>
            <w:r w:rsidRPr="00612C09">
              <w:rPr>
                <w:color w:val="000000"/>
                <w:szCs w:val="32"/>
              </w:rPr>
              <w:br/>
              <w:t>Inflation is to capacity and provides protection upon impact.</w:t>
            </w:r>
            <w:r w:rsidRPr="00612C09">
              <w:rPr>
                <w:color w:val="000000"/>
                <w:szCs w:val="32"/>
              </w:rPr>
              <w:br/>
            </w:r>
            <w:r w:rsidRPr="00612C09">
              <w:rPr>
                <w:color w:val="000000"/>
                <w:szCs w:val="32"/>
              </w:rPr>
              <w:br/>
              <w:t>Students have included a graph comparing </w:t>
            </w:r>
            <w:r>
              <w:rPr>
                <w:color w:val="000000"/>
                <w:szCs w:val="32"/>
              </w:rPr>
              <w:br/>
            </w:r>
            <w:r w:rsidRPr="00383BDE">
              <w:rPr>
                <w:rStyle w:val="Character-Bold"/>
              </w:rPr>
              <w:t>multiple</w:t>
            </w:r>
            <w:r>
              <w:rPr>
                <w:b/>
                <w:bCs/>
                <w:color w:val="000000"/>
                <w:szCs w:val="32"/>
              </w:rPr>
              <w:t xml:space="preserve"> </w:t>
            </w:r>
            <w:r w:rsidRPr="00612C09">
              <w:rPr>
                <w:color w:val="000000"/>
                <w:szCs w:val="32"/>
              </w:rPr>
              <w:t>data runs.</w:t>
            </w:r>
          </w:p>
        </w:tc>
      </w:tr>
      <w:tr w:rsidR="00BF6BF0" w:rsidRPr="00612C09" w14:paraId="1939A041" w14:textId="77777777" w:rsidTr="00253806">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65DD303D" w14:textId="77777777" w:rsidR="00BF6BF0" w:rsidRPr="00383BDE" w:rsidRDefault="00BF6BF0" w:rsidP="00253806">
            <w:pPr>
              <w:spacing w:line="270" w:lineRule="atLeast"/>
              <w:jc w:val="center"/>
              <w:rPr>
                <w:rStyle w:val="Character-BoldandItalic"/>
              </w:rPr>
            </w:pPr>
            <w:r w:rsidRPr="00383BDE">
              <w:rPr>
                <w:rStyle w:val="Character-BoldandItalic"/>
              </w:rPr>
              <w:t>Visual</w:t>
            </w:r>
            <w:r w:rsidRPr="00383BDE">
              <w:rPr>
                <w:rStyle w:val="Character-BoldandItalic"/>
              </w:rPr>
              <w:br/>
              <w:t>Presentation</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7190867F" w14:textId="77777777" w:rsidR="00BF6BF0" w:rsidRPr="00612C09" w:rsidRDefault="00BF6BF0" w:rsidP="00253806">
            <w:pPr>
              <w:spacing w:line="270" w:lineRule="atLeast"/>
              <w:rPr>
                <w:color w:val="000000"/>
                <w:szCs w:val="32"/>
              </w:rPr>
            </w:pPr>
            <w:r w:rsidRPr="00612C09">
              <w:rPr>
                <w:color w:val="000000"/>
                <w:szCs w:val="32"/>
              </w:rPr>
              <w:t>The visual presentation was not included.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084BD62" w14:textId="77777777" w:rsidR="00BF6BF0" w:rsidRPr="00612C09" w:rsidRDefault="00BF6BF0" w:rsidP="00253806">
            <w:pPr>
              <w:spacing w:line="270" w:lineRule="atLeast"/>
              <w:rPr>
                <w:color w:val="000000"/>
                <w:szCs w:val="32"/>
              </w:rPr>
            </w:pPr>
            <w:r w:rsidRPr="00612C09">
              <w:rPr>
                <w:color w:val="000000"/>
                <w:szCs w:val="32"/>
              </w:rPr>
              <w:t>The visual presentation is missing key information required.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F622D33" w14:textId="77777777" w:rsidR="00BF6BF0" w:rsidRPr="00612C09" w:rsidRDefault="00BF6BF0" w:rsidP="00253806">
            <w:pPr>
              <w:spacing w:line="270" w:lineRule="atLeast"/>
              <w:rPr>
                <w:color w:val="000000"/>
                <w:szCs w:val="32"/>
              </w:rPr>
            </w:pPr>
            <w:r w:rsidRPr="00612C09">
              <w:rPr>
                <w:color w:val="000000"/>
                <w:szCs w:val="32"/>
              </w:rPr>
              <w:t>The visual presentation addresses all required components and is simple.</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446CB3C7" w14:textId="77777777" w:rsidR="00BF6BF0" w:rsidRPr="00612C09" w:rsidRDefault="00BF6BF0" w:rsidP="00253806">
            <w:pPr>
              <w:spacing w:line="270" w:lineRule="atLeast"/>
              <w:rPr>
                <w:color w:val="000000"/>
                <w:szCs w:val="32"/>
              </w:rPr>
            </w:pPr>
            <w:r w:rsidRPr="00612C09">
              <w:rPr>
                <w:color w:val="000000"/>
                <w:szCs w:val="32"/>
              </w:rPr>
              <w:t>The visual presentation summarizes all required components and is interesting.</w:t>
            </w:r>
          </w:p>
        </w:tc>
      </w:tr>
      <w:tr w:rsidR="00BF6BF0" w:rsidRPr="00612C09" w14:paraId="05F5CBDC" w14:textId="77777777" w:rsidTr="00253806">
        <w:trPr>
          <w:trHeight w:val="273"/>
        </w:trPr>
        <w:tc>
          <w:tcPr>
            <w:tcW w:w="1275" w:type="dxa"/>
            <w:tcBorders>
              <w:top w:val="single" w:sz="6" w:space="0" w:color="auto"/>
              <w:left w:val="single" w:sz="6" w:space="0" w:color="auto"/>
              <w:bottom w:val="single" w:sz="6" w:space="0" w:color="auto"/>
              <w:right w:val="single" w:sz="6" w:space="0" w:color="auto"/>
            </w:tcBorders>
            <w:shd w:val="clear" w:color="auto" w:fill="E3E3E3"/>
            <w:tcMar>
              <w:top w:w="0" w:type="dxa"/>
              <w:left w:w="0" w:type="dxa"/>
              <w:bottom w:w="0" w:type="dxa"/>
              <w:right w:w="0" w:type="dxa"/>
            </w:tcMar>
            <w:vAlign w:val="center"/>
            <w:hideMark/>
          </w:tcPr>
          <w:p w14:paraId="52C5919D" w14:textId="77777777" w:rsidR="00BF6BF0" w:rsidRPr="00383BDE" w:rsidRDefault="00BF6BF0" w:rsidP="00253806">
            <w:pPr>
              <w:spacing w:line="270" w:lineRule="atLeast"/>
              <w:jc w:val="center"/>
              <w:rPr>
                <w:rStyle w:val="Character-BoldandItalic"/>
              </w:rPr>
            </w:pPr>
            <w:r w:rsidRPr="00383BDE">
              <w:rPr>
                <w:rStyle w:val="Character-BoldandItalic"/>
              </w:rPr>
              <w:t>Oral</w:t>
            </w:r>
            <w:r w:rsidRPr="00383BDE">
              <w:rPr>
                <w:rStyle w:val="Character-BoldandItalic"/>
              </w:rPr>
              <w:br/>
              <w:t>Presentation</w:t>
            </w:r>
          </w:p>
        </w:tc>
        <w:tc>
          <w:tcPr>
            <w:tcW w:w="204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0701020" w14:textId="77777777" w:rsidR="00BF6BF0" w:rsidRPr="00612C09" w:rsidRDefault="00BF6BF0" w:rsidP="00253806">
            <w:pPr>
              <w:spacing w:line="270" w:lineRule="atLeast"/>
              <w:rPr>
                <w:color w:val="000000"/>
                <w:szCs w:val="32"/>
              </w:rPr>
            </w:pPr>
            <w:r w:rsidRPr="00612C09">
              <w:rPr>
                <w:color w:val="000000"/>
                <w:szCs w:val="32"/>
              </w:rPr>
              <w:t>The oral presentation was not completed.</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6627582A" w14:textId="77777777" w:rsidR="00BF6BF0" w:rsidRPr="00612C09" w:rsidRDefault="00BF6BF0" w:rsidP="00253806">
            <w:pPr>
              <w:spacing w:line="270" w:lineRule="atLeast"/>
              <w:rPr>
                <w:color w:val="000000"/>
                <w:szCs w:val="32"/>
              </w:rPr>
            </w:pPr>
            <w:r w:rsidRPr="00612C09">
              <w:rPr>
                <w:color w:val="000000"/>
                <w:szCs w:val="32"/>
              </w:rPr>
              <w:t>The student was unable to explain the design, data and/or airbag performance.</w:t>
            </w:r>
          </w:p>
        </w:tc>
        <w:tc>
          <w:tcPr>
            <w:tcW w:w="204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E6E3A79" w14:textId="77777777" w:rsidR="00BF6BF0" w:rsidRPr="00612C09" w:rsidRDefault="00BF6BF0" w:rsidP="00253806">
            <w:pPr>
              <w:spacing w:line="270" w:lineRule="atLeast"/>
              <w:rPr>
                <w:color w:val="000000"/>
                <w:szCs w:val="32"/>
              </w:rPr>
            </w:pPr>
            <w:r w:rsidRPr="00612C09">
              <w:rPr>
                <w:color w:val="000000"/>
                <w:szCs w:val="32"/>
              </w:rPr>
              <w:t>The student could address the design, data and/or airbag performance but did not add in any additional, possibly pertinent information for consideration.</w:t>
            </w:r>
          </w:p>
        </w:tc>
        <w:tc>
          <w:tcPr>
            <w:tcW w:w="194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35C5F286" w14:textId="77777777" w:rsidR="00BF6BF0" w:rsidRPr="00612C09" w:rsidRDefault="00BF6BF0" w:rsidP="00253806">
            <w:pPr>
              <w:spacing w:line="270" w:lineRule="atLeast"/>
              <w:rPr>
                <w:color w:val="000000"/>
                <w:szCs w:val="32"/>
              </w:rPr>
            </w:pPr>
            <w:r w:rsidRPr="00612C09">
              <w:rPr>
                <w:color w:val="000000"/>
                <w:szCs w:val="32"/>
              </w:rPr>
              <w:t>The student could address the design, data and/or airbag performance adding information that was pertinent to the presentation.</w:t>
            </w:r>
          </w:p>
        </w:tc>
      </w:tr>
    </w:tbl>
    <w:p w14:paraId="300FF876" w14:textId="77777777" w:rsidR="005D227D" w:rsidRPr="00BF6BF0" w:rsidRDefault="005D227D" w:rsidP="00BF6BF0"/>
    <w:sectPr w:rsidR="005D227D" w:rsidRPr="00BF6BF0" w:rsidSect="006F1E45">
      <w:headerReference w:type="even" r:id="rId25"/>
      <w:headerReference w:type="default" r:id="rId26"/>
      <w:footerReference w:type="even" r:id="rId27"/>
      <w:footerReference w:type="default" r:id="rId28"/>
      <w:headerReference w:type="first" r:id="rId29"/>
      <w:footerReference w:type="first" r:id="rId30"/>
      <w:endnotePr>
        <w:numFmt w:val="decimal"/>
      </w:endnotePr>
      <w:type w:val="oddPage"/>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B5601" w14:textId="77777777" w:rsidR="00AA04FA" w:rsidRDefault="00AA04FA" w:rsidP="00A14432">
      <w:pPr>
        <w:pStyle w:val="SectionHead"/>
      </w:pPr>
      <w:r>
        <w:t>References</w:t>
      </w:r>
    </w:p>
    <w:p w14:paraId="759F5248" w14:textId="77777777" w:rsidR="00AA04FA" w:rsidRPr="007B153B" w:rsidRDefault="00AA04FA" w:rsidP="00387809">
      <w:pPr>
        <w:pStyle w:val="BodySingle"/>
      </w:pPr>
    </w:p>
  </w:endnote>
  <w:endnote w:type="continuationSeparator" w:id="0">
    <w:p w14:paraId="1F4E8259" w14:textId="77777777" w:rsidR="00AA04FA" w:rsidRDefault="00AA04FA" w:rsidP="00387809">
      <w:pPr>
        <w:pStyle w:val="BodySpac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D0D39" w14:textId="21B20033" w:rsidR="006C6C53" w:rsidRPr="000F38EB" w:rsidRDefault="006C6C53" w:rsidP="006C6C53">
    <w:pPr>
      <w:pStyle w:val="FooterRuled"/>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 / EC-63</w:t>
    </w:r>
    <w:r w:rsidR="000A4A93">
      <w:t>52</w:t>
    </w:r>
    <w:bookmarkStart w:id="0" w:name="_GoBack"/>
    <w:bookmarkEnd w:id="0"/>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DE285" w14:textId="66B2843F" w:rsidR="006C6C53" w:rsidRPr="000F38EB" w:rsidRDefault="006C6C53" w:rsidP="006C6C53">
    <w:pPr>
      <w:pStyle w:val="FooterRuled"/>
    </w:pPr>
    <w:r>
      <w:tab/>
    </w:r>
    <w:r>
      <w:tab/>
    </w:r>
    <w:r>
      <w:tab/>
      <w:t>pasco / EC-63</w:t>
    </w:r>
    <w:r w:rsidR="000A4A93">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78ADC" w14:textId="4BF4DB75" w:rsidR="006F1E45" w:rsidRPr="006F1E45" w:rsidRDefault="006F1E45" w:rsidP="006F1E45">
    <w:pPr>
      <w:pStyle w:val="FooterRuled"/>
    </w:pPr>
    <w:r>
      <w:tab/>
    </w:r>
    <w:r>
      <w:tab/>
    </w:r>
    <w:r>
      <w:tab/>
      <w:t>pasco / EC-63</w:t>
    </w:r>
    <w:r w:rsidR="000A4A93">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3</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78344" w14:textId="77777777" w:rsidR="00AA04FA" w:rsidRDefault="00AA04FA" w:rsidP="00466946">
      <w:r>
        <w:separator/>
      </w:r>
    </w:p>
  </w:footnote>
  <w:footnote w:type="continuationSeparator" w:id="0">
    <w:p w14:paraId="5E183AF6" w14:textId="77777777" w:rsidR="00AA04FA" w:rsidRDefault="00AA04FA"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78A2" w14:textId="315660C0" w:rsidR="008C1FA1" w:rsidRDefault="006C6C53">
    <w:pPr>
      <w:pStyle w:val="Header"/>
    </w:pPr>
    <w:r>
      <w:tab/>
    </w:r>
    <w:r w:rsidR="00AA04FA">
      <w:fldChar w:fldCharType="begin"/>
    </w:r>
    <w:r w:rsidR="00AA04FA">
      <w:instrText xml:space="preserve"> STYLEREF  GREEN-heading  \* MERGEFORMAT </w:instrText>
    </w:r>
    <w:r w:rsidR="00AA04FA">
      <w:fldChar w:fldCharType="separate"/>
    </w:r>
    <w:r w:rsidR="000A4A93">
      <w:rPr>
        <w:noProof/>
      </w:rPr>
      <w:t>8E – Project: Design an Airbag</w:t>
    </w:r>
    <w:r w:rsidR="00AA04FA">
      <w:rPr>
        <w:noProof/>
      </w:rPr>
      <w:fldChar w:fldCharType="end"/>
    </w:r>
    <w:r w:rsidR="008C1FA1">
      <w:t xml:space="preserve"> / </w:t>
    </w:r>
    <w:r w:rsidR="0051715E">
      <w:t>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1978C" w14:textId="34009519" w:rsidR="006C6C53" w:rsidRPr="006F1E45" w:rsidRDefault="006F1E45" w:rsidP="006F1E45">
    <w:pPr>
      <w:pStyle w:val="Header"/>
    </w:pPr>
    <w:r>
      <w:tab/>
    </w:r>
    <w:r>
      <w:tab/>
    </w:r>
    <w:fldSimple w:instr=" STYLEREF  GREEN-heading  \* MERGEFORMAT ">
      <w:r w:rsidR="000A4A93">
        <w:rPr>
          <w:noProof/>
        </w:rPr>
        <w:t>8E – Project: Design an Airbag</w:t>
      </w:r>
    </w:fldSimple>
    <w: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E3D25" w14:textId="77777777" w:rsidR="008C1FA1" w:rsidRPr="00EE7705" w:rsidRDefault="008C1FA1" w:rsidP="00DC410D">
    <w:pPr>
      <w:pStyle w:val="Header"/>
    </w:pPr>
    <w:r>
      <w:tab/>
    </w:r>
    <w:r>
      <w:tab/>
    </w:r>
    <w:r w:rsidR="006F1E45">
      <w:rPr>
        <w:noProof/>
      </w:rPr>
      <w:t>Student Handout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7.25pt" o:bullet="t">
        <v:imagedata r:id="rId1" o:title="QuestionMark JM1"/>
      </v:shape>
    </w:pict>
  </w:numPicBullet>
  <w:abstractNum w:abstractNumId="0" w15:restartNumberingAfterBreak="0">
    <w:nsid w:val="FFFFFF7C"/>
    <w:multiLevelType w:val="singleLevel"/>
    <w:tmpl w:val="313634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8EE5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3C04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76A4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7586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6EE7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5667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EE11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102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40DE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5D4A0C"/>
    <w:multiLevelType w:val="multilevel"/>
    <w:tmpl w:val="25B85306"/>
    <w:lvl w:ilvl="0">
      <w:start w:val="1"/>
      <w:numFmt w:val="bullet"/>
      <w:pStyle w:val="ECBulletListSubstep"/>
      <w:lvlText w:val=""/>
      <w:lvlJc w:val="left"/>
      <w:pPr>
        <w:ind w:left="108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193C53"/>
    <w:multiLevelType w:val="hybridMultilevel"/>
    <w:tmpl w:val="AAA04F9E"/>
    <w:lvl w:ilvl="0" w:tplc="B46E6B3A">
      <w:start w:val="1"/>
      <w:numFmt w:val="bullet"/>
      <w:pStyle w:val="ECMaterialslis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E56A7"/>
    <w:multiLevelType w:val="multilevel"/>
    <w:tmpl w:val="962EEB8C"/>
    <w:lvl w:ilvl="0">
      <w:start w:val="1"/>
      <w:numFmt w:val="bullet"/>
      <w:pStyle w:val="ECBulletedList"/>
      <w:lvlText w:val=""/>
      <w:lvlJc w:val="left"/>
      <w:pPr>
        <w:ind w:left="648"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8C6C9E"/>
    <w:multiLevelType w:val="hybridMultilevel"/>
    <w:tmpl w:val="D1AC387E"/>
    <w:lvl w:ilvl="0" w:tplc="BA1E7FC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C2BAC"/>
    <w:multiLevelType w:val="multilevel"/>
    <w:tmpl w:val="422AAE52"/>
    <w:lvl w:ilvl="0">
      <w:start w:val="1"/>
      <w:numFmt w:val="decimal"/>
      <w:pStyle w:val="ECNumList"/>
      <w:lvlText w:val="%1."/>
      <w:lvlJc w:val="left"/>
      <w:pPr>
        <w:tabs>
          <w:tab w:val="num" w:pos="864"/>
        </w:tabs>
        <w:ind w:left="461" w:hanging="317"/>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1800"/>
        </w:tabs>
        <w:ind w:left="1368" w:hanging="144"/>
      </w:pPr>
      <w:rPr>
        <w:rFonts w:ascii="Symbol" w:hAnsi="Symbol" w:hint="default"/>
        <w:sz w:val="20"/>
      </w:rPr>
    </w:lvl>
    <w:lvl w:ilvl="2">
      <w:start w:val="1"/>
      <w:numFmt w:val="decimal"/>
      <w:lvlText w:val="%3."/>
      <w:lvlJc w:val="left"/>
      <w:pPr>
        <w:tabs>
          <w:tab w:val="num" w:pos="2736"/>
        </w:tabs>
        <w:ind w:left="2304" w:hanging="144"/>
      </w:pPr>
      <w:rPr>
        <w:rFonts w:hint="default"/>
      </w:rPr>
    </w:lvl>
    <w:lvl w:ilvl="3">
      <w:start w:val="1"/>
      <w:numFmt w:val="decimal"/>
      <w:lvlText w:val="%4."/>
      <w:lvlJc w:val="left"/>
      <w:pPr>
        <w:tabs>
          <w:tab w:val="num" w:pos="3672"/>
        </w:tabs>
        <w:ind w:left="3240" w:hanging="144"/>
      </w:pPr>
      <w:rPr>
        <w:rFonts w:hint="default"/>
      </w:rPr>
    </w:lvl>
    <w:lvl w:ilvl="4">
      <w:start w:val="1"/>
      <w:numFmt w:val="decimal"/>
      <w:lvlText w:val="%5."/>
      <w:lvlJc w:val="left"/>
      <w:pPr>
        <w:tabs>
          <w:tab w:val="num" w:pos="4608"/>
        </w:tabs>
        <w:ind w:left="4176" w:hanging="144"/>
      </w:pPr>
      <w:rPr>
        <w:rFonts w:hint="default"/>
      </w:rPr>
    </w:lvl>
    <w:lvl w:ilvl="5">
      <w:start w:val="1"/>
      <w:numFmt w:val="decimal"/>
      <w:lvlText w:val="%6."/>
      <w:lvlJc w:val="left"/>
      <w:pPr>
        <w:tabs>
          <w:tab w:val="num" w:pos="5544"/>
        </w:tabs>
        <w:ind w:left="5112" w:hanging="144"/>
      </w:pPr>
      <w:rPr>
        <w:rFonts w:hint="default"/>
      </w:rPr>
    </w:lvl>
    <w:lvl w:ilvl="6">
      <w:start w:val="1"/>
      <w:numFmt w:val="decimal"/>
      <w:lvlText w:val="%7."/>
      <w:lvlJc w:val="left"/>
      <w:pPr>
        <w:tabs>
          <w:tab w:val="num" w:pos="6480"/>
        </w:tabs>
        <w:ind w:left="6048" w:hanging="144"/>
      </w:pPr>
      <w:rPr>
        <w:rFonts w:hint="default"/>
      </w:rPr>
    </w:lvl>
    <w:lvl w:ilvl="7">
      <w:start w:val="1"/>
      <w:numFmt w:val="decimal"/>
      <w:lvlText w:val="%8."/>
      <w:lvlJc w:val="left"/>
      <w:pPr>
        <w:tabs>
          <w:tab w:val="num" w:pos="7416"/>
        </w:tabs>
        <w:ind w:left="6984" w:hanging="144"/>
      </w:pPr>
      <w:rPr>
        <w:rFonts w:hint="default"/>
      </w:rPr>
    </w:lvl>
    <w:lvl w:ilvl="8">
      <w:start w:val="1"/>
      <w:numFmt w:val="decimal"/>
      <w:lvlText w:val="%9."/>
      <w:lvlJc w:val="left"/>
      <w:pPr>
        <w:tabs>
          <w:tab w:val="num" w:pos="8352"/>
        </w:tabs>
        <w:ind w:left="7920" w:hanging="144"/>
      </w:pPr>
      <w:rPr>
        <w:rFonts w:hint="default"/>
      </w:rPr>
    </w:lvl>
  </w:abstractNum>
  <w:abstractNum w:abstractNumId="16" w15:restartNumberingAfterBreak="0">
    <w:nsid w:val="566B06C1"/>
    <w:multiLevelType w:val="hybridMultilevel"/>
    <w:tmpl w:val="D660DE64"/>
    <w:lvl w:ilvl="0" w:tplc="2CCAC728">
      <w:start w:val="1"/>
      <w:numFmt w:val="lowerLetter"/>
      <w:pStyle w:val="ECsqsubstep"/>
      <w:lvlText w:val="%1."/>
      <w:lvlJc w:val="left"/>
      <w:pPr>
        <w:ind w:left="965" w:hanging="360"/>
      </w:pPr>
      <w:rPr>
        <w:rFonts w:hint="default"/>
        <w:color w:val="auto"/>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8" w15:restartNumberingAfterBreak="0">
    <w:nsid w:val="666B5248"/>
    <w:multiLevelType w:val="hybridMultilevel"/>
    <w:tmpl w:val="7AB04C2C"/>
    <w:lvl w:ilvl="0" w:tplc="8DFC9A14">
      <w:start w:val="1"/>
      <w:numFmt w:val="bullet"/>
      <w:pStyle w:val="StepQuestion"/>
      <w:lvlText w:val=""/>
      <w:lvlPicBulletId w:val="0"/>
      <w:lvlJc w:val="center"/>
      <w:pPr>
        <w:ind w:left="720" w:hanging="360"/>
      </w:pPr>
      <w:rPr>
        <w:rFonts w:ascii="Symbol" w:hAnsi="Symbol" w:hint="default"/>
        <w:b/>
        <w:i w:val="0"/>
        <w:color w:val="auto"/>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15:restartNumberingAfterBreak="0">
    <w:nsid w:val="6BB53C1F"/>
    <w:multiLevelType w:val="hybridMultilevel"/>
    <w:tmpl w:val="59E404A6"/>
    <w:lvl w:ilvl="0" w:tplc="6BEEE54A">
      <w:start w:val="1"/>
      <w:numFmt w:val="lowerLetter"/>
      <w:pStyle w:val="ECsubnumlist"/>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1"/>
  </w:num>
  <w:num w:numId="2">
    <w:abstractNumId w:val="13"/>
  </w:num>
  <w:num w:numId="3">
    <w:abstractNumId w:val="17"/>
  </w:num>
  <w:num w:numId="4">
    <w:abstractNumId w:val="11"/>
  </w:num>
  <w:num w:numId="5">
    <w:abstractNumId w:val="14"/>
  </w:num>
  <w:num w:numId="6">
    <w:abstractNumId w:val="20"/>
  </w:num>
  <w:num w:numId="7">
    <w:abstractNumId w:val="18"/>
  </w:num>
  <w:num w:numId="8">
    <w:abstractNumId w:val="12"/>
  </w:num>
  <w:num w:numId="9">
    <w:abstractNumId w:val="15"/>
  </w:num>
  <w:num w:numId="10">
    <w:abstractNumId w:val="1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6"/>
    <w:lvlOverride w:ilvl="0">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B4C"/>
    <w:rsid w:val="00003763"/>
    <w:rsid w:val="0000583D"/>
    <w:rsid w:val="00005C83"/>
    <w:rsid w:val="000065C1"/>
    <w:rsid w:val="00013541"/>
    <w:rsid w:val="00015602"/>
    <w:rsid w:val="00015CAB"/>
    <w:rsid w:val="00021036"/>
    <w:rsid w:val="00021658"/>
    <w:rsid w:val="00021A71"/>
    <w:rsid w:val="00022E9E"/>
    <w:rsid w:val="00023362"/>
    <w:rsid w:val="00025411"/>
    <w:rsid w:val="0003002F"/>
    <w:rsid w:val="000312AA"/>
    <w:rsid w:val="000347B3"/>
    <w:rsid w:val="00034943"/>
    <w:rsid w:val="0003532A"/>
    <w:rsid w:val="00040331"/>
    <w:rsid w:val="000422E5"/>
    <w:rsid w:val="000438C0"/>
    <w:rsid w:val="00044DF4"/>
    <w:rsid w:val="00045D38"/>
    <w:rsid w:val="00051200"/>
    <w:rsid w:val="00054116"/>
    <w:rsid w:val="0005503E"/>
    <w:rsid w:val="000575EF"/>
    <w:rsid w:val="00062E83"/>
    <w:rsid w:val="00063CAD"/>
    <w:rsid w:val="0006500E"/>
    <w:rsid w:val="00066C5F"/>
    <w:rsid w:val="00067199"/>
    <w:rsid w:val="00070F0B"/>
    <w:rsid w:val="00071749"/>
    <w:rsid w:val="00071F08"/>
    <w:rsid w:val="000723BE"/>
    <w:rsid w:val="00072F39"/>
    <w:rsid w:val="00073330"/>
    <w:rsid w:val="00073EA9"/>
    <w:rsid w:val="000740C1"/>
    <w:rsid w:val="00077F49"/>
    <w:rsid w:val="00080AEE"/>
    <w:rsid w:val="000833FC"/>
    <w:rsid w:val="00083499"/>
    <w:rsid w:val="0008438A"/>
    <w:rsid w:val="00084D9F"/>
    <w:rsid w:val="000853EB"/>
    <w:rsid w:val="00087336"/>
    <w:rsid w:val="00087390"/>
    <w:rsid w:val="0008785D"/>
    <w:rsid w:val="000879B4"/>
    <w:rsid w:val="00090B79"/>
    <w:rsid w:val="00090F84"/>
    <w:rsid w:val="00092E93"/>
    <w:rsid w:val="00096420"/>
    <w:rsid w:val="00096B7A"/>
    <w:rsid w:val="000A050E"/>
    <w:rsid w:val="000A13D0"/>
    <w:rsid w:val="000A181F"/>
    <w:rsid w:val="000A4A93"/>
    <w:rsid w:val="000A5E82"/>
    <w:rsid w:val="000B0A90"/>
    <w:rsid w:val="000B2202"/>
    <w:rsid w:val="000B22A8"/>
    <w:rsid w:val="000B277E"/>
    <w:rsid w:val="000B2792"/>
    <w:rsid w:val="000B2806"/>
    <w:rsid w:val="000B3935"/>
    <w:rsid w:val="000B6039"/>
    <w:rsid w:val="000C08F8"/>
    <w:rsid w:val="000C0C06"/>
    <w:rsid w:val="000C1B8A"/>
    <w:rsid w:val="000C1ECE"/>
    <w:rsid w:val="000C6F07"/>
    <w:rsid w:val="000C6FCF"/>
    <w:rsid w:val="000D00C9"/>
    <w:rsid w:val="000D13A3"/>
    <w:rsid w:val="000D1A37"/>
    <w:rsid w:val="000D1D3C"/>
    <w:rsid w:val="000D1F2F"/>
    <w:rsid w:val="000D226A"/>
    <w:rsid w:val="000D33FF"/>
    <w:rsid w:val="000D70A1"/>
    <w:rsid w:val="000E0BA4"/>
    <w:rsid w:val="000E3356"/>
    <w:rsid w:val="000E3FFB"/>
    <w:rsid w:val="000E4FDF"/>
    <w:rsid w:val="000E606B"/>
    <w:rsid w:val="000E6A99"/>
    <w:rsid w:val="000E6CD0"/>
    <w:rsid w:val="000F0966"/>
    <w:rsid w:val="000F0F86"/>
    <w:rsid w:val="000F122C"/>
    <w:rsid w:val="000F1541"/>
    <w:rsid w:val="000F19C8"/>
    <w:rsid w:val="000F1F19"/>
    <w:rsid w:val="000F32B8"/>
    <w:rsid w:val="000F38EB"/>
    <w:rsid w:val="000F4145"/>
    <w:rsid w:val="000F5A35"/>
    <w:rsid w:val="000F5C4C"/>
    <w:rsid w:val="000F6ECC"/>
    <w:rsid w:val="000F777C"/>
    <w:rsid w:val="00100A62"/>
    <w:rsid w:val="00101106"/>
    <w:rsid w:val="00103139"/>
    <w:rsid w:val="00103D02"/>
    <w:rsid w:val="00106554"/>
    <w:rsid w:val="00107010"/>
    <w:rsid w:val="0010729E"/>
    <w:rsid w:val="0010736F"/>
    <w:rsid w:val="0011007B"/>
    <w:rsid w:val="00110B5F"/>
    <w:rsid w:val="001126CB"/>
    <w:rsid w:val="00114B82"/>
    <w:rsid w:val="00116005"/>
    <w:rsid w:val="00116869"/>
    <w:rsid w:val="00117609"/>
    <w:rsid w:val="001236F7"/>
    <w:rsid w:val="00124427"/>
    <w:rsid w:val="00124EE7"/>
    <w:rsid w:val="00125488"/>
    <w:rsid w:val="0012595A"/>
    <w:rsid w:val="00127437"/>
    <w:rsid w:val="0013107D"/>
    <w:rsid w:val="001318A6"/>
    <w:rsid w:val="00131AB3"/>
    <w:rsid w:val="001332FF"/>
    <w:rsid w:val="0013356C"/>
    <w:rsid w:val="001344F7"/>
    <w:rsid w:val="00135526"/>
    <w:rsid w:val="00136A83"/>
    <w:rsid w:val="001401A7"/>
    <w:rsid w:val="001413D1"/>
    <w:rsid w:val="001418EE"/>
    <w:rsid w:val="0014233D"/>
    <w:rsid w:val="00142B3F"/>
    <w:rsid w:val="00144820"/>
    <w:rsid w:val="001477F2"/>
    <w:rsid w:val="0015312D"/>
    <w:rsid w:val="001534C5"/>
    <w:rsid w:val="00153652"/>
    <w:rsid w:val="00154CFC"/>
    <w:rsid w:val="00155559"/>
    <w:rsid w:val="00157A0F"/>
    <w:rsid w:val="00157A28"/>
    <w:rsid w:val="0016028F"/>
    <w:rsid w:val="00161058"/>
    <w:rsid w:val="0016115D"/>
    <w:rsid w:val="0016247B"/>
    <w:rsid w:val="00163955"/>
    <w:rsid w:val="0016399F"/>
    <w:rsid w:val="00164971"/>
    <w:rsid w:val="0016634D"/>
    <w:rsid w:val="00172F89"/>
    <w:rsid w:val="0017373B"/>
    <w:rsid w:val="00176244"/>
    <w:rsid w:val="00176A1F"/>
    <w:rsid w:val="00177219"/>
    <w:rsid w:val="00177457"/>
    <w:rsid w:val="001818EE"/>
    <w:rsid w:val="001826CD"/>
    <w:rsid w:val="00182851"/>
    <w:rsid w:val="00182F47"/>
    <w:rsid w:val="00185B79"/>
    <w:rsid w:val="00185E73"/>
    <w:rsid w:val="00186727"/>
    <w:rsid w:val="001917FB"/>
    <w:rsid w:val="00191DDC"/>
    <w:rsid w:val="00193724"/>
    <w:rsid w:val="00194F1D"/>
    <w:rsid w:val="00195534"/>
    <w:rsid w:val="00195E55"/>
    <w:rsid w:val="001964E3"/>
    <w:rsid w:val="00196922"/>
    <w:rsid w:val="00197788"/>
    <w:rsid w:val="00197E5A"/>
    <w:rsid w:val="001A03C0"/>
    <w:rsid w:val="001A04C2"/>
    <w:rsid w:val="001A0951"/>
    <w:rsid w:val="001A26AB"/>
    <w:rsid w:val="001A3B93"/>
    <w:rsid w:val="001A5EA7"/>
    <w:rsid w:val="001A634C"/>
    <w:rsid w:val="001A76E6"/>
    <w:rsid w:val="001B362F"/>
    <w:rsid w:val="001B3823"/>
    <w:rsid w:val="001B56FA"/>
    <w:rsid w:val="001B6939"/>
    <w:rsid w:val="001B6966"/>
    <w:rsid w:val="001B7F44"/>
    <w:rsid w:val="001C3349"/>
    <w:rsid w:val="001C399B"/>
    <w:rsid w:val="001C4AD2"/>
    <w:rsid w:val="001C7759"/>
    <w:rsid w:val="001C7842"/>
    <w:rsid w:val="001D08E2"/>
    <w:rsid w:val="001D3B98"/>
    <w:rsid w:val="001D4FB0"/>
    <w:rsid w:val="001D66D7"/>
    <w:rsid w:val="001D6935"/>
    <w:rsid w:val="001E0E29"/>
    <w:rsid w:val="001E2AEB"/>
    <w:rsid w:val="001E4519"/>
    <w:rsid w:val="001E59F5"/>
    <w:rsid w:val="001E5FCA"/>
    <w:rsid w:val="001E6DC9"/>
    <w:rsid w:val="001F0060"/>
    <w:rsid w:val="001F227C"/>
    <w:rsid w:val="001F35B8"/>
    <w:rsid w:val="001F396D"/>
    <w:rsid w:val="001F4B29"/>
    <w:rsid w:val="001F5D07"/>
    <w:rsid w:val="00201E8C"/>
    <w:rsid w:val="00202F6C"/>
    <w:rsid w:val="00203077"/>
    <w:rsid w:val="0020349B"/>
    <w:rsid w:val="00203C69"/>
    <w:rsid w:val="0020549F"/>
    <w:rsid w:val="00205BCF"/>
    <w:rsid w:val="00205F89"/>
    <w:rsid w:val="00210D87"/>
    <w:rsid w:val="002137C2"/>
    <w:rsid w:val="00214ADB"/>
    <w:rsid w:val="00214C3A"/>
    <w:rsid w:val="00220AC8"/>
    <w:rsid w:val="00220DE5"/>
    <w:rsid w:val="002214EA"/>
    <w:rsid w:val="00221BAF"/>
    <w:rsid w:val="00222345"/>
    <w:rsid w:val="00222639"/>
    <w:rsid w:val="00225279"/>
    <w:rsid w:val="0022723B"/>
    <w:rsid w:val="0022727E"/>
    <w:rsid w:val="00227EE3"/>
    <w:rsid w:val="00227FD7"/>
    <w:rsid w:val="00231CF8"/>
    <w:rsid w:val="00232B7E"/>
    <w:rsid w:val="00233864"/>
    <w:rsid w:val="00237EE5"/>
    <w:rsid w:val="002406F8"/>
    <w:rsid w:val="00240B62"/>
    <w:rsid w:val="00240EB3"/>
    <w:rsid w:val="0024480C"/>
    <w:rsid w:val="00244BC3"/>
    <w:rsid w:val="00245F74"/>
    <w:rsid w:val="0024699E"/>
    <w:rsid w:val="00251BCF"/>
    <w:rsid w:val="00252FB1"/>
    <w:rsid w:val="00253E1F"/>
    <w:rsid w:val="00253FEF"/>
    <w:rsid w:val="00254401"/>
    <w:rsid w:val="002545F7"/>
    <w:rsid w:val="00254695"/>
    <w:rsid w:val="002573F2"/>
    <w:rsid w:val="0026570A"/>
    <w:rsid w:val="0026688A"/>
    <w:rsid w:val="002676E9"/>
    <w:rsid w:val="00267FD3"/>
    <w:rsid w:val="00270D04"/>
    <w:rsid w:val="002718F5"/>
    <w:rsid w:val="00271C82"/>
    <w:rsid w:val="00276C95"/>
    <w:rsid w:val="0027712B"/>
    <w:rsid w:val="002778E8"/>
    <w:rsid w:val="0028054F"/>
    <w:rsid w:val="00280A59"/>
    <w:rsid w:val="0028193C"/>
    <w:rsid w:val="00281C47"/>
    <w:rsid w:val="00282696"/>
    <w:rsid w:val="002849C5"/>
    <w:rsid w:val="00285A29"/>
    <w:rsid w:val="00287452"/>
    <w:rsid w:val="00290A3B"/>
    <w:rsid w:val="00290A4C"/>
    <w:rsid w:val="002932AC"/>
    <w:rsid w:val="00295093"/>
    <w:rsid w:val="00296A2D"/>
    <w:rsid w:val="00296B05"/>
    <w:rsid w:val="0029716C"/>
    <w:rsid w:val="002A1CC0"/>
    <w:rsid w:val="002A3C2A"/>
    <w:rsid w:val="002A4170"/>
    <w:rsid w:val="002A61CE"/>
    <w:rsid w:val="002B0DFC"/>
    <w:rsid w:val="002B26ED"/>
    <w:rsid w:val="002B2FD6"/>
    <w:rsid w:val="002B3C6A"/>
    <w:rsid w:val="002B5BD0"/>
    <w:rsid w:val="002B6ACB"/>
    <w:rsid w:val="002B757E"/>
    <w:rsid w:val="002C1027"/>
    <w:rsid w:val="002C1D23"/>
    <w:rsid w:val="002C2479"/>
    <w:rsid w:val="002C2D12"/>
    <w:rsid w:val="002C572B"/>
    <w:rsid w:val="002C642D"/>
    <w:rsid w:val="002C7DC5"/>
    <w:rsid w:val="002D2512"/>
    <w:rsid w:val="002D2AFE"/>
    <w:rsid w:val="002D3F46"/>
    <w:rsid w:val="002D4973"/>
    <w:rsid w:val="002D534F"/>
    <w:rsid w:val="002D5E83"/>
    <w:rsid w:val="002D7944"/>
    <w:rsid w:val="002E00E7"/>
    <w:rsid w:val="002E1416"/>
    <w:rsid w:val="002F0359"/>
    <w:rsid w:val="002F0DAA"/>
    <w:rsid w:val="002F2FA1"/>
    <w:rsid w:val="002F4191"/>
    <w:rsid w:val="002F4881"/>
    <w:rsid w:val="002F49D9"/>
    <w:rsid w:val="002F56A4"/>
    <w:rsid w:val="002F66EF"/>
    <w:rsid w:val="002F675C"/>
    <w:rsid w:val="00301A8D"/>
    <w:rsid w:val="00303E66"/>
    <w:rsid w:val="003048D6"/>
    <w:rsid w:val="00305024"/>
    <w:rsid w:val="003054D8"/>
    <w:rsid w:val="003068FB"/>
    <w:rsid w:val="00307424"/>
    <w:rsid w:val="003103B9"/>
    <w:rsid w:val="003109B9"/>
    <w:rsid w:val="00311878"/>
    <w:rsid w:val="00313254"/>
    <w:rsid w:val="003155A9"/>
    <w:rsid w:val="0031659E"/>
    <w:rsid w:val="00316C98"/>
    <w:rsid w:val="00321637"/>
    <w:rsid w:val="00322E20"/>
    <w:rsid w:val="00330DF0"/>
    <w:rsid w:val="00333DF2"/>
    <w:rsid w:val="003351CE"/>
    <w:rsid w:val="00336524"/>
    <w:rsid w:val="00337C52"/>
    <w:rsid w:val="00342129"/>
    <w:rsid w:val="00342E17"/>
    <w:rsid w:val="0034352F"/>
    <w:rsid w:val="003436BF"/>
    <w:rsid w:val="003437DF"/>
    <w:rsid w:val="00347B14"/>
    <w:rsid w:val="00350C15"/>
    <w:rsid w:val="00350D48"/>
    <w:rsid w:val="00352C6A"/>
    <w:rsid w:val="00353162"/>
    <w:rsid w:val="00353DBF"/>
    <w:rsid w:val="00355D1B"/>
    <w:rsid w:val="00356E37"/>
    <w:rsid w:val="003609FB"/>
    <w:rsid w:val="003616AE"/>
    <w:rsid w:val="00361A86"/>
    <w:rsid w:val="00362210"/>
    <w:rsid w:val="00366721"/>
    <w:rsid w:val="003716C6"/>
    <w:rsid w:val="003721D7"/>
    <w:rsid w:val="00374634"/>
    <w:rsid w:val="00374F36"/>
    <w:rsid w:val="00374F5A"/>
    <w:rsid w:val="00376D46"/>
    <w:rsid w:val="0038163F"/>
    <w:rsid w:val="00381A03"/>
    <w:rsid w:val="00381E5C"/>
    <w:rsid w:val="00385EB3"/>
    <w:rsid w:val="00386529"/>
    <w:rsid w:val="00387809"/>
    <w:rsid w:val="00387FAE"/>
    <w:rsid w:val="00391C3A"/>
    <w:rsid w:val="003931F1"/>
    <w:rsid w:val="00396281"/>
    <w:rsid w:val="00397639"/>
    <w:rsid w:val="00397F3D"/>
    <w:rsid w:val="003A1580"/>
    <w:rsid w:val="003A2D5B"/>
    <w:rsid w:val="003A2F09"/>
    <w:rsid w:val="003A3046"/>
    <w:rsid w:val="003A4D84"/>
    <w:rsid w:val="003A5F92"/>
    <w:rsid w:val="003A6199"/>
    <w:rsid w:val="003A6250"/>
    <w:rsid w:val="003A7BFB"/>
    <w:rsid w:val="003B2C30"/>
    <w:rsid w:val="003B3075"/>
    <w:rsid w:val="003B441F"/>
    <w:rsid w:val="003B528D"/>
    <w:rsid w:val="003B6A12"/>
    <w:rsid w:val="003B735D"/>
    <w:rsid w:val="003B73FD"/>
    <w:rsid w:val="003B76BC"/>
    <w:rsid w:val="003C0DC9"/>
    <w:rsid w:val="003C2BE8"/>
    <w:rsid w:val="003C2FBB"/>
    <w:rsid w:val="003C3115"/>
    <w:rsid w:val="003C6196"/>
    <w:rsid w:val="003D1AC8"/>
    <w:rsid w:val="003D7759"/>
    <w:rsid w:val="003E310F"/>
    <w:rsid w:val="003E3273"/>
    <w:rsid w:val="003E6600"/>
    <w:rsid w:val="003E6970"/>
    <w:rsid w:val="003E7653"/>
    <w:rsid w:val="003F1265"/>
    <w:rsid w:val="003F1F04"/>
    <w:rsid w:val="003F30FF"/>
    <w:rsid w:val="003F64F3"/>
    <w:rsid w:val="003F65C4"/>
    <w:rsid w:val="00400FCC"/>
    <w:rsid w:val="0040198B"/>
    <w:rsid w:val="00403384"/>
    <w:rsid w:val="004041F8"/>
    <w:rsid w:val="004048EC"/>
    <w:rsid w:val="004062E3"/>
    <w:rsid w:val="004109CE"/>
    <w:rsid w:val="00411EC9"/>
    <w:rsid w:val="004132CF"/>
    <w:rsid w:val="004145B6"/>
    <w:rsid w:val="00416D54"/>
    <w:rsid w:val="004171F1"/>
    <w:rsid w:val="004171FF"/>
    <w:rsid w:val="00417796"/>
    <w:rsid w:val="00421152"/>
    <w:rsid w:val="0042126E"/>
    <w:rsid w:val="00422190"/>
    <w:rsid w:val="00424F0E"/>
    <w:rsid w:val="0042569C"/>
    <w:rsid w:val="00426D2F"/>
    <w:rsid w:val="00426E28"/>
    <w:rsid w:val="004308B1"/>
    <w:rsid w:val="00430A1F"/>
    <w:rsid w:val="0043252E"/>
    <w:rsid w:val="0043575E"/>
    <w:rsid w:val="00441A40"/>
    <w:rsid w:val="00442948"/>
    <w:rsid w:val="00443017"/>
    <w:rsid w:val="0044368D"/>
    <w:rsid w:val="00444919"/>
    <w:rsid w:val="00447D0E"/>
    <w:rsid w:val="00451E09"/>
    <w:rsid w:val="00453C25"/>
    <w:rsid w:val="00454002"/>
    <w:rsid w:val="004571CC"/>
    <w:rsid w:val="004603AB"/>
    <w:rsid w:val="004605F9"/>
    <w:rsid w:val="0046188F"/>
    <w:rsid w:val="00462499"/>
    <w:rsid w:val="00464491"/>
    <w:rsid w:val="004651D3"/>
    <w:rsid w:val="004654CA"/>
    <w:rsid w:val="004659A9"/>
    <w:rsid w:val="00466946"/>
    <w:rsid w:val="00466C37"/>
    <w:rsid w:val="0046780F"/>
    <w:rsid w:val="00470219"/>
    <w:rsid w:val="004702C1"/>
    <w:rsid w:val="004714E4"/>
    <w:rsid w:val="00471C13"/>
    <w:rsid w:val="00473FB9"/>
    <w:rsid w:val="00474A46"/>
    <w:rsid w:val="0048052F"/>
    <w:rsid w:val="00481F53"/>
    <w:rsid w:val="00484FFD"/>
    <w:rsid w:val="0048677D"/>
    <w:rsid w:val="00492A38"/>
    <w:rsid w:val="00492E91"/>
    <w:rsid w:val="0049320D"/>
    <w:rsid w:val="004947AD"/>
    <w:rsid w:val="00494AD8"/>
    <w:rsid w:val="0049502B"/>
    <w:rsid w:val="00495BF8"/>
    <w:rsid w:val="004970B9"/>
    <w:rsid w:val="004A1E8D"/>
    <w:rsid w:val="004A1E9A"/>
    <w:rsid w:val="004A274F"/>
    <w:rsid w:val="004A29BD"/>
    <w:rsid w:val="004A5567"/>
    <w:rsid w:val="004A653E"/>
    <w:rsid w:val="004A6B0D"/>
    <w:rsid w:val="004A7EE8"/>
    <w:rsid w:val="004B2A45"/>
    <w:rsid w:val="004B397F"/>
    <w:rsid w:val="004B48A3"/>
    <w:rsid w:val="004B6AD4"/>
    <w:rsid w:val="004B76EB"/>
    <w:rsid w:val="004C2563"/>
    <w:rsid w:val="004C2D1E"/>
    <w:rsid w:val="004C5DE4"/>
    <w:rsid w:val="004C787C"/>
    <w:rsid w:val="004D00D3"/>
    <w:rsid w:val="004D06BB"/>
    <w:rsid w:val="004D0869"/>
    <w:rsid w:val="004D1841"/>
    <w:rsid w:val="004D1E20"/>
    <w:rsid w:val="004D2FA5"/>
    <w:rsid w:val="004D46E0"/>
    <w:rsid w:val="004D6FA9"/>
    <w:rsid w:val="004E108E"/>
    <w:rsid w:val="004E1EC3"/>
    <w:rsid w:val="004E3AD6"/>
    <w:rsid w:val="004E3C57"/>
    <w:rsid w:val="004E407E"/>
    <w:rsid w:val="004E46EF"/>
    <w:rsid w:val="004E4BB1"/>
    <w:rsid w:val="004E5687"/>
    <w:rsid w:val="004E6E2F"/>
    <w:rsid w:val="004E7234"/>
    <w:rsid w:val="004E7647"/>
    <w:rsid w:val="004F08EA"/>
    <w:rsid w:val="004F0950"/>
    <w:rsid w:val="004F15F9"/>
    <w:rsid w:val="004F268F"/>
    <w:rsid w:val="004F3DB3"/>
    <w:rsid w:val="004F5C55"/>
    <w:rsid w:val="004F6464"/>
    <w:rsid w:val="004F6544"/>
    <w:rsid w:val="004F6E79"/>
    <w:rsid w:val="004F7CC5"/>
    <w:rsid w:val="00500B7D"/>
    <w:rsid w:val="005025C4"/>
    <w:rsid w:val="0050639C"/>
    <w:rsid w:val="00506D53"/>
    <w:rsid w:val="00507090"/>
    <w:rsid w:val="00510C85"/>
    <w:rsid w:val="0051161B"/>
    <w:rsid w:val="00511ED2"/>
    <w:rsid w:val="005123E9"/>
    <w:rsid w:val="00513396"/>
    <w:rsid w:val="00515170"/>
    <w:rsid w:val="00515B84"/>
    <w:rsid w:val="005162D7"/>
    <w:rsid w:val="005164A8"/>
    <w:rsid w:val="0051715E"/>
    <w:rsid w:val="005203CC"/>
    <w:rsid w:val="005247CF"/>
    <w:rsid w:val="00524ECE"/>
    <w:rsid w:val="00527CEF"/>
    <w:rsid w:val="005316CA"/>
    <w:rsid w:val="00531C41"/>
    <w:rsid w:val="00533CEC"/>
    <w:rsid w:val="00533EEF"/>
    <w:rsid w:val="005340A5"/>
    <w:rsid w:val="00536A12"/>
    <w:rsid w:val="00536DE8"/>
    <w:rsid w:val="00537024"/>
    <w:rsid w:val="0053723F"/>
    <w:rsid w:val="005375E5"/>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7031"/>
    <w:rsid w:val="005703E5"/>
    <w:rsid w:val="005716B8"/>
    <w:rsid w:val="005736CC"/>
    <w:rsid w:val="00574806"/>
    <w:rsid w:val="005757DA"/>
    <w:rsid w:val="0057707C"/>
    <w:rsid w:val="00577865"/>
    <w:rsid w:val="0058086C"/>
    <w:rsid w:val="00580897"/>
    <w:rsid w:val="00581596"/>
    <w:rsid w:val="0058209F"/>
    <w:rsid w:val="00582634"/>
    <w:rsid w:val="005845F8"/>
    <w:rsid w:val="005864F7"/>
    <w:rsid w:val="00587467"/>
    <w:rsid w:val="00587B44"/>
    <w:rsid w:val="00591300"/>
    <w:rsid w:val="005916BE"/>
    <w:rsid w:val="00592321"/>
    <w:rsid w:val="0059523D"/>
    <w:rsid w:val="0059553F"/>
    <w:rsid w:val="00597BFD"/>
    <w:rsid w:val="005A0F20"/>
    <w:rsid w:val="005A1689"/>
    <w:rsid w:val="005A17E8"/>
    <w:rsid w:val="005A1A74"/>
    <w:rsid w:val="005A3456"/>
    <w:rsid w:val="005A56EF"/>
    <w:rsid w:val="005A5740"/>
    <w:rsid w:val="005A60BB"/>
    <w:rsid w:val="005A7069"/>
    <w:rsid w:val="005A7BDF"/>
    <w:rsid w:val="005B12A8"/>
    <w:rsid w:val="005B1A2B"/>
    <w:rsid w:val="005B4037"/>
    <w:rsid w:val="005B5179"/>
    <w:rsid w:val="005B69D4"/>
    <w:rsid w:val="005C0EC0"/>
    <w:rsid w:val="005C1B48"/>
    <w:rsid w:val="005C23A2"/>
    <w:rsid w:val="005C44B6"/>
    <w:rsid w:val="005C7095"/>
    <w:rsid w:val="005D227D"/>
    <w:rsid w:val="005D2427"/>
    <w:rsid w:val="005D36FF"/>
    <w:rsid w:val="005D5E03"/>
    <w:rsid w:val="005D7518"/>
    <w:rsid w:val="005D76A9"/>
    <w:rsid w:val="005D7AC2"/>
    <w:rsid w:val="005E46DF"/>
    <w:rsid w:val="005E5763"/>
    <w:rsid w:val="005F1D74"/>
    <w:rsid w:val="005F1EDC"/>
    <w:rsid w:val="005F37AC"/>
    <w:rsid w:val="005F48BC"/>
    <w:rsid w:val="005F49A5"/>
    <w:rsid w:val="005F7579"/>
    <w:rsid w:val="005F7FD4"/>
    <w:rsid w:val="00600A8A"/>
    <w:rsid w:val="006040C0"/>
    <w:rsid w:val="0060527B"/>
    <w:rsid w:val="00606ABD"/>
    <w:rsid w:val="00607B25"/>
    <w:rsid w:val="00607DC3"/>
    <w:rsid w:val="00607EAE"/>
    <w:rsid w:val="006102FF"/>
    <w:rsid w:val="00610E93"/>
    <w:rsid w:val="00611C4B"/>
    <w:rsid w:val="00611C83"/>
    <w:rsid w:val="006134E1"/>
    <w:rsid w:val="006139F3"/>
    <w:rsid w:val="00614BA4"/>
    <w:rsid w:val="00616EFE"/>
    <w:rsid w:val="006229B2"/>
    <w:rsid w:val="0062541B"/>
    <w:rsid w:val="00626287"/>
    <w:rsid w:val="00626D2A"/>
    <w:rsid w:val="00633C46"/>
    <w:rsid w:val="0063519E"/>
    <w:rsid w:val="0063756D"/>
    <w:rsid w:val="00637938"/>
    <w:rsid w:val="0064139E"/>
    <w:rsid w:val="00641A7D"/>
    <w:rsid w:val="0064252A"/>
    <w:rsid w:val="00642EDB"/>
    <w:rsid w:val="00643463"/>
    <w:rsid w:val="0064426C"/>
    <w:rsid w:val="00645872"/>
    <w:rsid w:val="006513AB"/>
    <w:rsid w:val="006555E5"/>
    <w:rsid w:val="00656A59"/>
    <w:rsid w:val="0065731C"/>
    <w:rsid w:val="006574A1"/>
    <w:rsid w:val="0066623C"/>
    <w:rsid w:val="00666F1F"/>
    <w:rsid w:val="00671357"/>
    <w:rsid w:val="00671785"/>
    <w:rsid w:val="00672568"/>
    <w:rsid w:val="006733B9"/>
    <w:rsid w:val="00676203"/>
    <w:rsid w:val="00677B17"/>
    <w:rsid w:val="00680F47"/>
    <w:rsid w:val="00683076"/>
    <w:rsid w:val="006876C4"/>
    <w:rsid w:val="0069061D"/>
    <w:rsid w:val="006920A8"/>
    <w:rsid w:val="006958C3"/>
    <w:rsid w:val="006969F0"/>
    <w:rsid w:val="00697ED9"/>
    <w:rsid w:val="006A6E2F"/>
    <w:rsid w:val="006A70BF"/>
    <w:rsid w:val="006A70FF"/>
    <w:rsid w:val="006A7E2C"/>
    <w:rsid w:val="006B091C"/>
    <w:rsid w:val="006B0E50"/>
    <w:rsid w:val="006B1586"/>
    <w:rsid w:val="006B2777"/>
    <w:rsid w:val="006C1FE1"/>
    <w:rsid w:val="006C2604"/>
    <w:rsid w:val="006C4273"/>
    <w:rsid w:val="006C4B08"/>
    <w:rsid w:val="006C5F3C"/>
    <w:rsid w:val="006C684A"/>
    <w:rsid w:val="006C6C53"/>
    <w:rsid w:val="006C7E68"/>
    <w:rsid w:val="006D0C5C"/>
    <w:rsid w:val="006D4162"/>
    <w:rsid w:val="006D4849"/>
    <w:rsid w:val="006D52A8"/>
    <w:rsid w:val="006D638A"/>
    <w:rsid w:val="006D7C7A"/>
    <w:rsid w:val="006E0EC0"/>
    <w:rsid w:val="006E2BC8"/>
    <w:rsid w:val="006E3D77"/>
    <w:rsid w:val="006E5FAE"/>
    <w:rsid w:val="006E6510"/>
    <w:rsid w:val="006F0BED"/>
    <w:rsid w:val="006F10C8"/>
    <w:rsid w:val="006F1D09"/>
    <w:rsid w:val="006F1E45"/>
    <w:rsid w:val="006F3E52"/>
    <w:rsid w:val="006F4FFB"/>
    <w:rsid w:val="006F5B87"/>
    <w:rsid w:val="006F6527"/>
    <w:rsid w:val="006F6598"/>
    <w:rsid w:val="006F65B9"/>
    <w:rsid w:val="006F7667"/>
    <w:rsid w:val="00700C14"/>
    <w:rsid w:val="00702C2A"/>
    <w:rsid w:val="007031B1"/>
    <w:rsid w:val="00703CEF"/>
    <w:rsid w:val="0070534C"/>
    <w:rsid w:val="0070588F"/>
    <w:rsid w:val="00705FD2"/>
    <w:rsid w:val="00706F4F"/>
    <w:rsid w:val="0070723F"/>
    <w:rsid w:val="00710B53"/>
    <w:rsid w:val="00711C03"/>
    <w:rsid w:val="00716034"/>
    <w:rsid w:val="00717626"/>
    <w:rsid w:val="00720869"/>
    <w:rsid w:val="00720D78"/>
    <w:rsid w:val="00722AA5"/>
    <w:rsid w:val="00722AD9"/>
    <w:rsid w:val="00722BE0"/>
    <w:rsid w:val="00723712"/>
    <w:rsid w:val="0072398F"/>
    <w:rsid w:val="00723F2A"/>
    <w:rsid w:val="00724305"/>
    <w:rsid w:val="007276F6"/>
    <w:rsid w:val="00727EED"/>
    <w:rsid w:val="007343B9"/>
    <w:rsid w:val="00734947"/>
    <w:rsid w:val="00735AB8"/>
    <w:rsid w:val="00736706"/>
    <w:rsid w:val="0073697F"/>
    <w:rsid w:val="00737328"/>
    <w:rsid w:val="00741B52"/>
    <w:rsid w:val="00741BAA"/>
    <w:rsid w:val="007438E3"/>
    <w:rsid w:val="00744F75"/>
    <w:rsid w:val="00745702"/>
    <w:rsid w:val="0074683E"/>
    <w:rsid w:val="00746ED6"/>
    <w:rsid w:val="007501D5"/>
    <w:rsid w:val="00750271"/>
    <w:rsid w:val="00750A37"/>
    <w:rsid w:val="00751C3A"/>
    <w:rsid w:val="00751EA2"/>
    <w:rsid w:val="00752F5D"/>
    <w:rsid w:val="00753033"/>
    <w:rsid w:val="00757F9B"/>
    <w:rsid w:val="00762756"/>
    <w:rsid w:val="00765F38"/>
    <w:rsid w:val="007660E2"/>
    <w:rsid w:val="00766571"/>
    <w:rsid w:val="0076676B"/>
    <w:rsid w:val="00766A05"/>
    <w:rsid w:val="00767331"/>
    <w:rsid w:val="00771C92"/>
    <w:rsid w:val="00772FF9"/>
    <w:rsid w:val="0077310B"/>
    <w:rsid w:val="00773988"/>
    <w:rsid w:val="007746C3"/>
    <w:rsid w:val="00780306"/>
    <w:rsid w:val="00780E1B"/>
    <w:rsid w:val="00781184"/>
    <w:rsid w:val="00781E04"/>
    <w:rsid w:val="00783C1E"/>
    <w:rsid w:val="00783DAD"/>
    <w:rsid w:val="007840AC"/>
    <w:rsid w:val="0078437B"/>
    <w:rsid w:val="00784499"/>
    <w:rsid w:val="007851FF"/>
    <w:rsid w:val="00785542"/>
    <w:rsid w:val="007870DC"/>
    <w:rsid w:val="00787679"/>
    <w:rsid w:val="00787A8D"/>
    <w:rsid w:val="00791A1C"/>
    <w:rsid w:val="00792A79"/>
    <w:rsid w:val="00792D07"/>
    <w:rsid w:val="0079591C"/>
    <w:rsid w:val="0079687A"/>
    <w:rsid w:val="00796B0B"/>
    <w:rsid w:val="00796DE0"/>
    <w:rsid w:val="007A2F8F"/>
    <w:rsid w:val="007A5DEB"/>
    <w:rsid w:val="007B153B"/>
    <w:rsid w:val="007B39AB"/>
    <w:rsid w:val="007B62B6"/>
    <w:rsid w:val="007B67D1"/>
    <w:rsid w:val="007B6EE5"/>
    <w:rsid w:val="007B724F"/>
    <w:rsid w:val="007C0148"/>
    <w:rsid w:val="007C01AE"/>
    <w:rsid w:val="007C1CAE"/>
    <w:rsid w:val="007C267A"/>
    <w:rsid w:val="007C41C1"/>
    <w:rsid w:val="007C4234"/>
    <w:rsid w:val="007C49CA"/>
    <w:rsid w:val="007D0976"/>
    <w:rsid w:val="007D0D65"/>
    <w:rsid w:val="007D22DE"/>
    <w:rsid w:val="007D74B8"/>
    <w:rsid w:val="007D7D92"/>
    <w:rsid w:val="007E083C"/>
    <w:rsid w:val="007E0DA3"/>
    <w:rsid w:val="007E102F"/>
    <w:rsid w:val="007E1063"/>
    <w:rsid w:val="007E19F8"/>
    <w:rsid w:val="007E3233"/>
    <w:rsid w:val="007E381E"/>
    <w:rsid w:val="007E431E"/>
    <w:rsid w:val="007E484D"/>
    <w:rsid w:val="007F1A6A"/>
    <w:rsid w:val="007F2214"/>
    <w:rsid w:val="007F303B"/>
    <w:rsid w:val="007F3051"/>
    <w:rsid w:val="007F38F9"/>
    <w:rsid w:val="007F3A87"/>
    <w:rsid w:val="00802AFC"/>
    <w:rsid w:val="00802CB9"/>
    <w:rsid w:val="0080589F"/>
    <w:rsid w:val="00806E5E"/>
    <w:rsid w:val="00807F1C"/>
    <w:rsid w:val="00813192"/>
    <w:rsid w:val="008150F7"/>
    <w:rsid w:val="00815A89"/>
    <w:rsid w:val="0081683C"/>
    <w:rsid w:val="00817CB0"/>
    <w:rsid w:val="0082230B"/>
    <w:rsid w:val="00822B52"/>
    <w:rsid w:val="008234D7"/>
    <w:rsid w:val="008236DC"/>
    <w:rsid w:val="0082452C"/>
    <w:rsid w:val="008246EB"/>
    <w:rsid w:val="00827B69"/>
    <w:rsid w:val="00830024"/>
    <w:rsid w:val="00830BA5"/>
    <w:rsid w:val="00831C86"/>
    <w:rsid w:val="00832088"/>
    <w:rsid w:val="00833C38"/>
    <w:rsid w:val="00834EDD"/>
    <w:rsid w:val="0083771F"/>
    <w:rsid w:val="0085367E"/>
    <w:rsid w:val="0085386B"/>
    <w:rsid w:val="008553AC"/>
    <w:rsid w:val="00856FD5"/>
    <w:rsid w:val="00857CA8"/>
    <w:rsid w:val="00857EDF"/>
    <w:rsid w:val="008609EB"/>
    <w:rsid w:val="00861030"/>
    <w:rsid w:val="0086171A"/>
    <w:rsid w:val="008627BA"/>
    <w:rsid w:val="00863F7E"/>
    <w:rsid w:val="008654A5"/>
    <w:rsid w:val="008665AF"/>
    <w:rsid w:val="008670D7"/>
    <w:rsid w:val="00867149"/>
    <w:rsid w:val="008672EC"/>
    <w:rsid w:val="00870609"/>
    <w:rsid w:val="00872FCB"/>
    <w:rsid w:val="00875BD9"/>
    <w:rsid w:val="0087799C"/>
    <w:rsid w:val="00881236"/>
    <w:rsid w:val="00881F12"/>
    <w:rsid w:val="008838B2"/>
    <w:rsid w:val="00883ABD"/>
    <w:rsid w:val="00883ECF"/>
    <w:rsid w:val="00884F4F"/>
    <w:rsid w:val="00892897"/>
    <w:rsid w:val="00893291"/>
    <w:rsid w:val="00894714"/>
    <w:rsid w:val="00895939"/>
    <w:rsid w:val="008A1399"/>
    <w:rsid w:val="008A18FB"/>
    <w:rsid w:val="008A41D2"/>
    <w:rsid w:val="008A68C3"/>
    <w:rsid w:val="008A70C4"/>
    <w:rsid w:val="008B00F3"/>
    <w:rsid w:val="008B04D4"/>
    <w:rsid w:val="008B0C80"/>
    <w:rsid w:val="008B2773"/>
    <w:rsid w:val="008B4174"/>
    <w:rsid w:val="008B4C33"/>
    <w:rsid w:val="008B7543"/>
    <w:rsid w:val="008C0782"/>
    <w:rsid w:val="008C1FA1"/>
    <w:rsid w:val="008C2545"/>
    <w:rsid w:val="008C46E8"/>
    <w:rsid w:val="008C4B03"/>
    <w:rsid w:val="008C5602"/>
    <w:rsid w:val="008C7531"/>
    <w:rsid w:val="008D0C6E"/>
    <w:rsid w:val="008D1B85"/>
    <w:rsid w:val="008D21C6"/>
    <w:rsid w:val="008D2622"/>
    <w:rsid w:val="008D31A0"/>
    <w:rsid w:val="008D33B1"/>
    <w:rsid w:val="008D4907"/>
    <w:rsid w:val="008D59B6"/>
    <w:rsid w:val="008D5A96"/>
    <w:rsid w:val="008D5CFA"/>
    <w:rsid w:val="008D65DC"/>
    <w:rsid w:val="008D7673"/>
    <w:rsid w:val="008E037F"/>
    <w:rsid w:val="008E1320"/>
    <w:rsid w:val="008E185F"/>
    <w:rsid w:val="008E1A26"/>
    <w:rsid w:val="008E278F"/>
    <w:rsid w:val="008E450A"/>
    <w:rsid w:val="008E4A4E"/>
    <w:rsid w:val="008E63D2"/>
    <w:rsid w:val="008E6C71"/>
    <w:rsid w:val="008E6F9D"/>
    <w:rsid w:val="008F016D"/>
    <w:rsid w:val="008F301C"/>
    <w:rsid w:val="008F3B52"/>
    <w:rsid w:val="008F4076"/>
    <w:rsid w:val="009035C1"/>
    <w:rsid w:val="00903A14"/>
    <w:rsid w:val="00903DEC"/>
    <w:rsid w:val="009062FA"/>
    <w:rsid w:val="009123D0"/>
    <w:rsid w:val="00912985"/>
    <w:rsid w:val="00916927"/>
    <w:rsid w:val="00922976"/>
    <w:rsid w:val="009229B7"/>
    <w:rsid w:val="00922F13"/>
    <w:rsid w:val="00923917"/>
    <w:rsid w:val="00924D90"/>
    <w:rsid w:val="00925422"/>
    <w:rsid w:val="00926547"/>
    <w:rsid w:val="0092736B"/>
    <w:rsid w:val="009303FF"/>
    <w:rsid w:val="00930CA9"/>
    <w:rsid w:val="00930CCC"/>
    <w:rsid w:val="00932391"/>
    <w:rsid w:val="00933FF0"/>
    <w:rsid w:val="0093405A"/>
    <w:rsid w:val="009343FF"/>
    <w:rsid w:val="00934BD3"/>
    <w:rsid w:val="00936389"/>
    <w:rsid w:val="00940AB8"/>
    <w:rsid w:val="00940B77"/>
    <w:rsid w:val="00941E02"/>
    <w:rsid w:val="00941FAA"/>
    <w:rsid w:val="00942C49"/>
    <w:rsid w:val="00943649"/>
    <w:rsid w:val="0094378B"/>
    <w:rsid w:val="009445DE"/>
    <w:rsid w:val="009446F5"/>
    <w:rsid w:val="00944C91"/>
    <w:rsid w:val="00946DD7"/>
    <w:rsid w:val="009470EE"/>
    <w:rsid w:val="00947323"/>
    <w:rsid w:val="00947540"/>
    <w:rsid w:val="00947FE6"/>
    <w:rsid w:val="00951C6F"/>
    <w:rsid w:val="00952E5C"/>
    <w:rsid w:val="009534AC"/>
    <w:rsid w:val="009538C2"/>
    <w:rsid w:val="00953913"/>
    <w:rsid w:val="00953BCF"/>
    <w:rsid w:val="009547A4"/>
    <w:rsid w:val="00956EEA"/>
    <w:rsid w:val="00960F02"/>
    <w:rsid w:val="0096158F"/>
    <w:rsid w:val="009627EB"/>
    <w:rsid w:val="009629D8"/>
    <w:rsid w:val="00962BC3"/>
    <w:rsid w:val="009632D3"/>
    <w:rsid w:val="00964348"/>
    <w:rsid w:val="00971F01"/>
    <w:rsid w:val="0097379C"/>
    <w:rsid w:val="00976002"/>
    <w:rsid w:val="009768AD"/>
    <w:rsid w:val="00977E00"/>
    <w:rsid w:val="0098114B"/>
    <w:rsid w:val="00981C88"/>
    <w:rsid w:val="00985796"/>
    <w:rsid w:val="00985A45"/>
    <w:rsid w:val="00986362"/>
    <w:rsid w:val="009865A7"/>
    <w:rsid w:val="0098667E"/>
    <w:rsid w:val="00986DB3"/>
    <w:rsid w:val="00990730"/>
    <w:rsid w:val="00991C55"/>
    <w:rsid w:val="009927AF"/>
    <w:rsid w:val="00992810"/>
    <w:rsid w:val="00995BAC"/>
    <w:rsid w:val="009973E0"/>
    <w:rsid w:val="00997C1A"/>
    <w:rsid w:val="009A03A4"/>
    <w:rsid w:val="009A3B7B"/>
    <w:rsid w:val="009A4172"/>
    <w:rsid w:val="009A41FB"/>
    <w:rsid w:val="009A47C6"/>
    <w:rsid w:val="009A577E"/>
    <w:rsid w:val="009A5F09"/>
    <w:rsid w:val="009A628E"/>
    <w:rsid w:val="009A62A1"/>
    <w:rsid w:val="009A7903"/>
    <w:rsid w:val="009A7A53"/>
    <w:rsid w:val="009A7D24"/>
    <w:rsid w:val="009B3B4C"/>
    <w:rsid w:val="009B3E93"/>
    <w:rsid w:val="009B4375"/>
    <w:rsid w:val="009B6C76"/>
    <w:rsid w:val="009B7344"/>
    <w:rsid w:val="009B7CFA"/>
    <w:rsid w:val="009C14F7"/>
    <w:rsid w:val="009C1A1E"/>
    <w:rsid w:val="009C408B"/>
    <w:rsid w:val="009C483E"/>
    <w:rsid w:val="009C5664"/>
    <w:rsid w:val="009C60AB"/>
    <w:rsid w:val="009D1199"/>
    <w:rsid w:val="009D134C"/>
    <w:rsid w:val="009D6958"/>
    <w:rsid w:val="009D6C6D"/>
    <w:rsid w:val="009E04A7"/>
    <w:rsid w:val="009E1BE6"/>
    <w:rsid w:val="009E41CE"/>
    <w:rsid w:val="009E4C98"/>
    <w:rsid w:val="009E6A85"/>
    <w:rsid w:val="009E76D8"/>
    <w:rsid w:val="009F22DE"/>
    <w:rsid w:val="009F5BAE"/>
    <w:rsid w:val="009F7451"/>
    <w:rsid w:val="009F74B7"/>
    <w:rsid w:val="009F777F"/>
    <w:rsid w:val="009F79EA"/>
    <w:rsid w:val="009F7C78"/>
    <w:rsid w:val="00A01E35"/>
    <w:rsid w:val="00A05CE5"/>
    <w:rsid w:val="00A05D63"/>
    <w:rsid w:val="00A06A05"/>
    <w:rsid w:val="00A079DC"/>
    <w:rsid w:val="00A07D1E"/>
    <w:rsid w:val="00A101E6"/>
    <w:rsid w:val="00A11BA6"/>
    <w:rsid w:val="00A1274A"/>
    <w:rsid w:val="00A14432"/>
    <w:rsid w:val="00A14DAC"/>
    <w:rsid w:val="00A172D8"/>
    <w:rsid w:val="00A2045F"/>
    <w:rsid w:val="00A260C9"/>
    <w:rsid w:val="00A26281"/>
    <w:rsid w:val="00A276E1"/>
    <w:rsid w:val="00A3005B"/>
    <w:rsid w:val="00A300F0"/>
    <w:rsid w:val="00A304F9"/>
    <w:rsid w:val="00A3231C"/>
    <w:rsid w:val="00A33204"/>
    <w:rsid w:val="00A35DC0"/>
    <w:rsid w:val="00A36F50"/>
    <w:rsid w:val="00A3702C"/>
    <w:rsid w:val="00A4304C"/>
    <w:rsid w:val="00A43C99"/>
    <w:rsid w:val="00A469D7"/>
    <w:rsid w:val="00A5147F"/>
    <w:rsid w:val="00A56E90"/>
    <w:rsid w:val="00A57D0F"/>
    <w:rsid w:val="00A60609"/>
    <w:rsid w:val="00A60FB5"/>
    <w:rsid w:val="00A62167"/>
    <w:rsid w:val="00A629F0"/>
    <w:rsid w:val="00A64BC2"/>
    <w:rsid w:val="00A65748"/>
    <w:rsid w:val="00A70468"/>
    <w:rsid w:val="00A7386D"/>
    <w:rsid w:val="00A7684B"/>
    <w:rsid w:val="00A769C8"/>
    <w:rsid w:val="00A80158"/>
    <w:rsid w:val="00A80FA6"/>
    <w:rsid w:val="00A81C92"/>
    <w:rsid w:val="00A82BCC"/>
    <w:rsid w:val="00A852CF"/>
    <w:rsid w:val="00A8533D"/>
    <w:rsid w:val="00A877CB"/>
    <w:rsid w:val="00A878A3"/>
    <w:rsid w:val="00A91091"/>
    <w:rsid w:val="00A951F8"/>
    <w:rsid w:val="00AA04FA"/>
    <w:rsid w:val="00AA1935"/>
    <w:rsid w:val="00AA19E4"/>
    <w:rsid w:val="00AA2BE3"/>
    <w:rsid w:val="00AA35C2"/>
    <w:rsid w:val="00AA4532"/>
    <w:rsid w:val="00AA5555"/>
    <w:rsid w:val="00AB03AA"/>
    <w:rsid w:val="00AB065B"/>
    <w:rsid w:val="00AB11DA"/>
    <w:rsid w:val="00AB2DA4"/>
    <w:rsid w:val="00AB57B3"/>
    <w:rsid w:val="00AB68BD"/>
    <w:rsid w:val="00AB7B7C"/>
    <w:rsid w:val="00AC069A"/>
    <w:rsid w:val="00AC2251"/>
    <w:rsid w:val="00AC3587"/>
    <w:rsid w:val="00AC4E04"/>
    <w:rsid w:val="00AC7797"/>
    <w:rsid w:val="00AD2435"/>
    <w:rsid w:val="00AD6F5F"/>
    <w:rsid w:val="00AD7875"/>
    <w:rsid w:val="00AE1AC1"/>
    <w:rsid w:val="00AE27DB"/>
    <w:rsid w:val="00AE55FE"/>
    <w:rsid w:val="00AF016D"/>
    <w:rsid w:val="00AF297E"/>
    <w:rsid w:val="00AF5101"/>
    <w:rsid w:val="00AF5742"/>
    <w:rsid w:val="00B00265"/>
    <w:rsid w:val="00B02546"/>
    <w:rsid w:val="00B02BCC"/>
    <w:rsid w:val="00B031F3"/>
    <w:rsid w:val="00B0420A"/>
    <w:rsid w:val="00B046A6"/>
    <w:rsid w:val="00B0494B"/>
    <w:rsid w:val="00B05636"/>
    <w:rsid w:val="00B07207"/>
    <w:rsid w:val="00B07A74"/>
    <w:rsid w:val="00B13DBE"/>
    <w:rsid w:val="00B141D5"/>
    <w:rsid w:val="00B14434"/>
    <w:rsid w:val="00B15153"/>
    <w:rsid w:val="00B15AB7"/>
    <w:rsid w:val="00B17C7A"/>
    <w:rsid w:val="00B23500"/>
    <w:rsid w:val="00B274F3"/>
    <w:rsid w:val="00B3327A"/>
    <w:rsid w:val="00B3551B"/>
    <w:rsid w:val="00B35BF2"/>
    <w:rsid w:val="00B409EF"/>
    <w:rsid w:val="00B422F1"/>
    <w:rsid w:val="00B42D0A"/>
    <w:rsid w:val="00B430BC"/>
    <w:rsid w:val="00B448D4"/>
    <w:rsid w:val="00B4606D"/>
    <w:rsid w:val="00B46CD3"/>
    <w:rsid w:val="00B507F5"/>
    <w:rsid w:val="00B52AC1"/>
    <w:rsid w:val="00B533AF"/>
    <w:rsid w:val="00B54127"/>
    <w:rsid w:val="00B578BC"/>
    <w:rsid w:val="00B57E09"/>
    <w:rsid w:val="00B60D36"/>
    <w:rsid w:val="00B61341"/>
    <w:rsid w:val="00B620F3"/>
    <w:rsid w:val="00B62AD4"/>
    <w:rsid w:val="00B650DC"/>
    <w:rsid w:val="00B66AF2"/>
    <w:rsid w:val="00B66F68"/>
    <w:rsid w:val="00B67B76"/>
    <w:rsid w:val="00B70F8E"/>
    <w:rsid w:val="00B71ACA"/>
    <w:rsid w:val="00B746C4"/>
    <w:rsid w:val="00B74D6F"/>
    <w:rsid w:val="00B74F4C"/>
    <w:rsid w:val="00B753EA"/>
    <w:rsid w:val="00B8012F"/>
    <w:rsid w:val="00B815C9"/>
    <w:rsid w:val="00B81853"/>
    <w:rsid w:val="00B82962"/>
    <w:rsid w:val="00B83A82"/>
    <w:rsid w:val="00B9025F"/>
    <w:rsid w:val="00B906CD"/>
    <w:rsid w:val="00B90917"/>
    <w:rsid w:val="00B9167D"/>
    <w:rsid w:val="00B91B3B"/>
    <w:rsid w:val="00B94411"/>
    <w:rsid w:val="00B96ACE"/>
    <w:rsid w:val="00B9773D"/>
    <w:rsid w:val="00BA0536"/>
    <w:rsid w:val="00BA1032"/>
    <w:rsid w:val="00BA1122"/>
    <w:rsid w:val="00BA118D"/>
    <w:rsid w:val="00BA11EF"/>
    <w:rsid w:val="00BA15BF"/>
    <w:rsid w:val="00BA1C5D"/>
    <w:rsid w:val="00BA5879"/>
    <w:rsid w:val="00BA6482"/>
    <w:rsid w:val="00BA6CF1"/>
    <w:rsid w:val="00BA7B10"/>
    <w:rsid w:val="00BA7BD3"/>
    <w:rsid w:val="00BB0AAA"/>
    <w:rsid w:val="00BB1195"/>
    <w:rsid w:val="00BB1301"/>
    <w:rsid w:val="00BB1813"/>
    <w:rsid w:val="00BB1F07"/>
    <w:rsid w:val="00BB3F76"/>
    <w:rsid w:val="00BB4817"/>
    <w:rsid w:val="00BB587A"/>
    <w:rsid w:val="00BB7287"/>
    <w:rsid w:val="00BB7693"/>
    <w:rsid w:val="00BC0B64"/>
    <w:rsid w:val="00BC13A5"/>
    <w:rsid w:val="00BC1888"/>
    <w:rsid w:val="00BC2ACC"/>
    <w:rsid w:val="00BC3144"/>
    <w:rsid w:val="00BC36FA"/>
    <w:rsid w:val="00BC4807"/>
    <w:rsid w:val="00BC4C30"/>
    <w:rsid w:val="00BC6BD8"/>
    <w:rsid w:val="00BC6F6D"/>
    <w:rsid w:val="00BC707F"/>
    <w:rsid w:val="00BD0389"/>
    <w:rsid w:val="00BD0BB9"/>
    <w:rsid w:val="00BD462D"/>
    <w:rsid w:val="00BD711F"/>
    <w:rsid w:val="00BD7B5C"/>
    <w:rsid w:val="00BE0E6A"/>
    <w:rsid w:val="00BE0FD8"/>
    <w:rsid w:val="00BE3502"/>
    <w:rsid w:val="00BE49A7"/>
    <w:rsid w:val="00BE4AC0"/>
    <w:rsid w:val="00BE56A3"/>
    <w:rsid w:val="00BE58A5"/>
    <w:rsid w:val="00BE661A"/>
    <w:rsid w:val="00BF0625"/>
    <w:rsid w:val="00BF0E36"/>
    <w:rsid w:val="00BF12FD"/>
    <w:rsid w:val="00BF1511"/>
    <w:rsid w:val="00BF183D"/>
    <w:rsid w:val="00BF21A3"/>
    <w:rsid w:val="00BF21E2"/>
    <w:rsid w:val="00BF28A0"/>
    <w:rsid w:val="00BF2957"/>
    <w:rsid w:val="00BF385B"/>
    <w:rsid w:val="00BF3EB3"/>
    <w:rsid w:val="00BF6547"/>
    <w:rsid w:val="00BF6BF0"/>
    <w:rsid w:val="00C006FB"/>
    <w:rsid w:val="00C01856"/>
    <w:rsid w:val="00C024B7"/>
    <w:rsid w:val="00C03431"/>
    <w:rsid w:val="00C0587B"/>
    <w:rsid w:val="00C065E7"/>
    <w:rsid w:val="00C067F9"/>
    <w:rsid w:val="00C06E9B"/>
    <w:rsid w:val="00C07451"/>
    <w:rsid w:val="00C077E8"/>
    <w:rsid w:val="00C0796E"/>
    <w:rsid w:val="00C10BB5"/>
    <w:rsid w:val="00C11C34"/>
    <w:rsid w:val="00C1301B"/>
    <w:rsid w:val="00C13056"/>
    <w:rsid w:val="00C13D81"/>
    <w:rsid w:val="00C15BEF"/>
    <w:rsid w:val="00C16688"/>
    <w:rsid w:val="00C16C1F"/>
    <w:rsid w:val="00C1761C"/>
    <w:rsid w:val="00C17BFB"/>
    <w:rsid w:val="00C2029E"/>
    <w:rsid w:val="00C20B68"/>
    <w:rsid w:val="00C267BB"/>
    <w:rsid w:val="00C2794B"/>
    <w:rsid w:val="00C3090A"/>
    <w:rsid w:val="00C30EA8"/>
    <w:rsid w:val="00C3280A"/>
    <w:rsid w:val="00C32AB5"/>
    <w:rsid w:val="00C33111"/>
    <w:rsid w:val="00C33599"/>
    <w:rsid w:val="00C41F39"/>
    <w:rsid w:val="00C421AD"/>
    <w:rsid w:val="00C42CB0"/>
    <w:rsid w:val="00C42E17"/>
    <w:rsid w:val="00C44CDA"/>
    <w:rsid w:val="00C5089E"/>
    <w:rsid w:val="00C51430"/>
    <w:rsid w:val="00C51F4C"/>
    <w:rsid w:val="00C5233C"/>
    <w:rsid w:val="00C526E2"/>
    <w:rsid w:val="00C52968"/>
    <w:rsid w:val="00C52D10"/>
    <w:rsid w:val="00C53523"/>
    <w:rsid w:val="00C55CA0"/>
    <w:rsid w:val="00C56D85"/>
    <w:rsid w:val="00C5718D"/>
    <w:rsid w:val="00C575AE"/>
    <w:rsid w:val="00C60383"/>
    <w:rsid w:val="00C64279"/>
    <w:rsid w:val="00C64AE9"/>
    <w:rsid w:val="00C65271"/>
    <w:rsid w:val="00C67468"/>
    <w:rsid w:val="00C674A0"/>
    <w:rsid w:val="00C7166B"/>
    <w:rsid w:val="00C72202"/>
    <w:rsid w:val="00C725BE"/>
    <w:rsid w:val="00C72852"/>
    <w:rsid w:val="00C73669"/>
    <w:rsid w:val="00C7706D"/>
    <w:rsid w:val="00C81DD4"/>
    <w:rsid w:val="00C85175"/>
    <w:rsid w:val="00C856FF"/>
    <w:rsid w:val="00C875CD"/>
    <w:rsid w:val="00C901FB"/>
    <w:rsid w:val="00C9097B"/>
    <w:rsid w:val="00C91261"/>
    <w:rsid w:val="00C92E2E"/>
    <w:rsid w:val="00C93E49"/>
    <w:rsid w:val="00C96915"/>
    <w:rsid w:val="00C971F5"/>
    <w:rsid w:val="00C97C62"/>
    <w:rsid w:val="00CA00A2"/>
    <w:rsid w:val="00CA1174"/>
    <w:rsid w:val="00CA1BF0"/>
    <w:rsid w:val="00CA2133"/>
    <w:rsid w:val="00CA5B9E"/>
    <w:rsid w:val="00CA7CF8"/>
    <w:rsid w:val="00CA7D20"/>
    <w:rsid w:val="00CB01A2"/>
    <w:rsid w:val="00CB02EF"/>
    <w:rsid w:val="00CB252D"/>
    <w:rsid w:val="00CB308B"/>
    <w:rsid w:val="00CB36AF"/>
    <w:rsid w:val="00CB37AB"/>
    <w:rsid w:val="00CB46E5"/>
    <w:rsid w:val="00CB74E9"/>
    <w:rsid w:val="00CB7F5C"/>
    <w:rsid w:val="00CC03A1"/>
    <w:rsid w:val="00CC0B6C"/>
    <w:rsid w:val="00CC2378"/>
    <w:rsid w:val="00CC30B8"/>
    <w:rsid w:val="00CC471B"/>
    <w:rsid w:val="00CC5DBC"/>
    <w:rsid w:val="00CC621A"/>
    <w:rsid w:val="00CC668C"/>
    <w:rsid w:val="00CC698A"/>
    <w:rsid w:val="00CD0949"/>
    <w:rsid w:val="00CD0B43"/>
    <w:rsid w:val="00CD0E59"/>
    <w:rsid w:val="00CD1A27"/>
    <w:rsid w:val="00CD2E8C"/>
    <w:rsid w:val="00CD5F1E"/>
    <w:rsid w:val="00CD6B05"/>
    <w:rsid w:val="00CE0089"/>
    <w:rsid w:val="00CE026F"/>
    <w:rsid w:val="00CE310C"/>
    <w:rsid w:val="00CE3DAE"/>
    <w:rsid w:val="00CE3EE7"/>
    <w:rsid w:val="00CE5909"/>
    <w:rsid w:val="00CF017C"/>
    <w:rsid w:val="00CF0758"/>
    <w:rsid w:val="00CF2283"/>
    <w:rsid w:val="00CF34F8"/>
    <w:rsid w:val="00CF37EA"/>
    <w:rsid w:val="00CF4E5F"/>
    <w:rsid w:val="00CF5025"/>
    <w:rsid w:val="00CF69D0"/>
    <w:rsid w:val="00D0109B"/>
    <w:rsid w:val="00D013B9"/>
    <w:rsid w:val="00D0192B"/>
    <w:rsid w:val="00D03166"/>
    <w:rsid w:val="00D05E25"/>
    <w:rsid w:val="00D1022C"/>
    <w:rsid w:val="00D1128F"/>
    <w:rsid w:val="00D12911"/>
    <w:rsid w:val="00D13399"/>
    <w:rsid w:val="00D144D7"/>
    <w:rsid w:val="00D161A2"/>
    <w:rsid w:val="00D20269"/>
    <w:rsid w:val="00D20BCD"/>
    <w:rsid w:val="00D20D33"/>
    <w:rsid w:val="00D225BC"/>
    <w:rsid w:val="00D229C7"/>
    <w:rsid w:val="00D2339E"/>
    <w:rsid w:val="00D23408"/>
    <w:rsid w:val="00D2579A"/>
    <w:rsid w:val="00D260CE"/>
    <w:rsid w:val="00D2669A"/>
    <w:rsid w:val="00D30131"/>
    <w:rsid w:val="00D30A55"/>
    <w:rsid w:val="00D31FDF"/>
    <w:rsid w:val="00D32525"/>
    <w:rsid w:val="00D32797"/>
    <w:rsid w:val="00D327F6"/>
    <w:rsid w:val="00D342A0"/>
    <w:rsid w:val="00D35B22"/>
    <w:rsid w:val="00D36C4B"/>
    <w:rsid w:val="00D37200"/>
    <w:rsid w:val="00D3783D"/>
    <w:rsid w:val="00D43A5C"/>
    <w:rsid w:val="00D43DB6"/>
    <w:rsid w:val="00D4603C"/>
    <w:rsid w:val="00D47CCC"/>
    <w:rsid w:val="00D50811"/>
    <w:rsid w:val="00D511DC"/>
    <w:rsid w:val="00D55A51"/>
    <w:rsid w:val="00D55BDD"/>
    <w:rsid w:val="00D566B8"/>
    <w:rsid w:val="00D57424"/>
    <w:rsid w:val="00D5752C"/>
    <w:rsid w:val="00D57710"/>
    <w:rsid w:val="00D6077F"/>
    <w:rsid w:val="00D612A7"/>
    <w:rsid w:val="00D62C1D"/>
    <w:rsid w:val="00D62EE7"/>
    <w:rsid w:val="00D641EB"/>
    <w:rsid w:val="00D6579D"/>
    <w:rsid w:val="00D660D4"/>
    <w:rsid w:val="00D67B98"/>
    <w:rsid w:val="00D70490"/>
    <w:rsid w:val="00D74D97"/>
    <w:rsid w:val="00D751A1"/>
    <w:rsid w:val="00D763B6"/>
    <w:rsid w:val="00D80F15"/>
    <w:rsid w:val="00D81D1E"/>
    <w:rsid w:val="00D8284A"/>
    <w:rsid w:val="00D83C45"/>
    <w:rsid w:val="00D84129"/>
    <w:rsid w:val="00D84FD1"/>
    <w:rsid w:val="00D90676"/>
    <w:rsid w:val="00D907E9"/>
    <w:rsid w:val="00D917B1"/>
    <w:rsid w:val="00D91A88"/>
    <w:rsid w:val="00D9215A"/>
    <w:rsid w:val="00D96A04"/>
    <w:rsid w:val="00DA0CC9"/>
    <w:rsid w:val="00DA1F69"/>
    <w:rsid w:val="00DA2C7B"/>
    <w:rsid w:val="00DA3013"/>
    <w:rsid w:val="00DA3B45"/>
    <w:rsid w:val="00DA3D9D"/>
    <w:rsid w:val="00DA5FEE"/>
    <w:rsid w:val="00DA7F31"/>
    <w:rsid w:val="00DB3076"/>
    <w:rsid w:val="00DB568D"/>
    <w:rsid w:val="00DC0D0D"/>
    <w:rsid w:val="00DC1320"/>
    <w:rsid w:val="00DC410D"/>
    <w:rsid w:val="00DC4C9D"/>
    <w:rsid w:val="00DC650D"/>
    <w:rsid w:val="00DC6A73"/>
    <w:rsid w:val="00DC6AFB"/>
    <w:rsid w:val="00DC6E1B"/>
    <w:rsid w:val="00DC7282"/>
    <w:rsid w:val="00DD2895"/>
    <w:rsid w:val="00DD50AD"/>
    <w:rsid w:val="00DD5432"/>
    <w:rsid w:val="00DD565B"/>
    <w:rsid w:val="00DD5BBA"/>
    <w:rsid w:val="00DD6A66"/>
    <w:rsid w:val="00DD7881"/>
    <w:rsid w:val="00DE131F"/>
    <w:rsid w:val="00DE2A18"/>
    <w:rsid w:val="00DE3475"/>
    <w:rsid w:val="00DE54E6"/>
    <w:rsid w:val="00DE61C7"/>
    <w:rsid w:val="00DE6D5A"/>
    <w:rsid w:val="00DF0756"/>
    <w:rsid w:val="00DF08B8"/>
    <w:rsid w:val="00DF1D5E"/>
    <w:rsid w:val="00DF2433"/>
    <w:rsid w:val="00DF408C"/>
    <w:rsid w:val="00DF4FDC"/>
    <w:rsid w:val="00DF62E0"/>
    <w:rsid w:val="00DF6851"/>
    <w:rsid w:val="00DF6D46"/>
    <w:rsid w:val="00E02FA5"/>
    <w:rsid w:val="00E037F9"/>
    <w:rsid w:val="00E045A2"/>
    <w:rsid w:val="00E04829"/>
    <w:rsid w:val="00E04BB9"/>
    <w:rsid w:val="00E06FD1"/>
    <w:rsid w:val="00E073A8"/>
    <w:rsid w:val="00E10CCA"/>
    <w:rsid w:val="00E11769"/>
    <w:rsid w:val="00E11B1D"/>
    <w:rsid w:val="00E14B65"/>
    <w:rsid w:val="00E15502"/>
    <w:rsid w:val="00E16161"/>
    <w:rsid w:val="00E1629A"/>
    <w:rsid w:val="00E1643D"/>
    <w:rsid w:val="00E166E6"/>
    <w:rsid w:val="00E16798"/>
    <w:rsid w:val="00E20752"/>
    <w:rsid w:val="00E2098B"/>
    <w:rsid w:val="00E20EC9"/>
    <w:rsid w:val="00E22CD1"/>
    <w:rsid w:val="00E23983"/>
    <w:rsid w:val="00E25379"/>
    <w:rsid w:val="00E25697"/>
    <w:rsid w:val="00E308B1"/>
    <w:rsid w:val="00E34F64"/>
    <w:rsid w:val="00E35B9B"/>
    <w:rsid w:val="00E37767"/>
    <w:rsid w:val="00E40A5E"/>
    <w:rsid w:val="00E44661"/>
    <w:rsid w:val="00E4743D"/>
    <w:rsid w:val="00E47971"/>
    <w:rsid w:val="00E53DA4"/>
    <w:rsid w:val="00E55D33"/>
    <w:rsid w:val="00E60E53"/>
    <w:rsid w:val="00E62BA2"/>
    <w:rsid w:val="00E62DDA"/>
    <w:rsid w:val="00E64045"/>
    <w:rsid w:val="00E64F84"/>
    <w:rsid w:val="00E658F8"/>
    <w:rsid w:val="00E65C11"/>
    <w:rsid w:val="00E70AE6"/>
    <w:rsid w:val="00E71B45"/>
    <w:rsid w:val="00E71B66"/>
    <w:rsid w:val="00E71E30"/>
    <w:rsid w:val="00E725C6"/>
    <w:rsid w:val="00E72C95"/>
    <w:rsid w:val="00E72ECE"/>
    <w:rsid w:val="00E731A7"/>
    <w:rsid w:val="00E73C6A"/>
    <w:rsid w:val="00E75152"/>
    <w:rsid w:val="00E76AD9"/>
    <w:rsid w:val="00E8057B"/>
    <w:rsid w:val="00E820BB"/>
    <w:rsid w:val="00E82357"/>
    <w:rsid w:val="00E836EB"/>
    <w:rsid w:val="00E8617E"/>
    <w:rsid w:val="00E9016F"/>
    <w:rsid w:val="00E91B56"/>
    <w:rsid w:val="00E91D06"/>
    <w:rsid w:val="00E9269C"/>
    <w:rsid w:val="00E931A4"/>
    <w:rsid w:val="00E94304"/>
    <w:rsid w:val="00E95D35"/>
    <w:rsid w:val="00E95F7D"/>
    <w:rsid w:val="00E9622F"/>
    <w:rsid w:val="00E978A9"/>
    <w:rsid w:val="00EA0809"/>
    <w:rsid w:val="00EA0D33"/>
    <w:rsid w:val="00EA0F00"/>
    <w:rsid w:val="00EA6680"/>
    <w:rsid w:val="00EA7212"/>
    <w:rsid w:val="00EB248E"/>
    <w:rsid w:val="00EB3214"/>
    <w:rsid w:val="00EB3D87"/>
    <w:rsid w:val="00EB4F18"/>
    <w:rsid w:val="00EB6586"/>
    <w:rsid w:val="00EC0A9A"/>
    <w:rsid w:val="00EC240F"/>
    <w:rsid w:val="00EC24A3"/>
    <w:rsid w:val="00EC3277"/>
    <w:rsid w:val="00EC336B"/>
    <w:rsid w:val="00EC742C"/>
    <w:rsid w:val="00ED1BDE"/>
    <w:rsid w:val="00ED4AA8"/>
    <w:rsid w:val="00ED69D3"/>
    <w:rsid w:val="00ED7037"/>
    <w:rsid w:val="00ED77BF"/>
    <w:rsid w:val="00EE0078"/>
    <w:rsid w:val="00EE11A7"/>
    <w:rsid w:val="00EE39FF"/>
    <w:rsid w:val="00EE43A0"/>
    <w:rsid w:val="00EE7CDD"/>
    <w:rsid w:val="00EF05CC"/>
    <w:rsid w:val="00EF0A3D"/>
    <w:rsid w:val="00EF151C"/>
    <w:rsid w:val="00EF1870"/>
    <w:rsid w:val="00EF2843"/>
    <w:rsid w:val="00EF287B"/>
    <w:rsid w:val="00EF4E46"/>
    <w:rsid w:val="00EF6927"/>
    <w:rsid w:val="00EF6D0B"/>
    <w:rsid w:val="00EF7C79"/>
    <w:rsid w:val="00F0121F"/>
    <w:rsid w:val="00F015BE"/>
    <w:rsid w:val="00F01B73"/>
    <w:rsid w:val="00F05A5E"/>
    <w:rsid w:val="00F06700"/>
    <w:rsid w:val="00F12349"/>
    <w:rsid w:val="00F131CE"/>
    <w:rsid w:val="00F13850"/>
    <w:rsid w:val="00F150E3"/>
    <w:rsid w:val="00F15A24"/>
    <w:rsid w:val="00F228C7"/>
    <w:rsid w:val="00F23098"/>
    <w:rsid w:val="00F25A42"/>
    <w:rsid w:val="00F26E26"/>
    <w:rsid w:val="00F26F81"/>
    <w:rsid w:val="00F27B63"/>
    <w:rsid w:val="00F30594"/>
    <w:rsid w:val="00F314B4"/>
    <w:rsid w:val="00F3221F"/>
    <w:rsid w:val="00F32AE9"/>
    <w:rsid w:val="00F333D2"/>
    <w:rsid w:val="00F35A22"/>
    <w:rsid w:val="00F36A26"/>
    <w:rsid w:val="00F36F62"/>
    <w:rsid w:val="00F37591"/>
    <w:rsid w:val="00F40DD1"/>
    <w:rsid w:val="00F44BDC"/>
    <w:rsid w:val="00F44CB2"/>
    <w:rsid w:val="00F44D29"/>
    <w:rsid w:val="00F4501E"/>
    <w:rsid w:val="00F45EF3"/>
    <w:rsid w:val="00F46779"/>
    <w:rsid w:val="00F505CA"/>
    <w:rsid w:val="00F50C45"/>
    <w:rsid w:val="00F50FA5"/>
    <w:rsid w:val="00F50FA9"/>
    <w:rsid w:val="00F53097"/>
    <w:rsid w:val="00F533BA"/>
    <w:rsid w:val="00F53CE9"/>
    <w:rsid w:val="00F53EAA"/>
    <w:rsid w:val="00F54D03"/>
    <w:rsid w:val="00F5723E"/>
    <w:rsid w:val="00F579AA"/>
    <w:rsid w:val="00F57F58"/>
    <w:rsid w:val="00F601F5"/>
    <w:rsid w:val="00F6199C"/>
    <w:rsid w:val="00F63343"/>
    <w:rsid w:val="00F6401E"/>
    <w:rsid w:val="00F640C5"/>
    <w:rsid w:val="00F64262"/>
    <w:rsid w:val="00F6515F"/>
    <w:rsid w:val="00F661E1"/>
    <w:rsid w:val="00F6627D"/>
    <w:rsid w:val="00F66AC7"/>
    <w:rsid w:val="00F66F55"/>
    <w:rsid w:val="00F6744D"/>
    <w:rsid w:val="00F70400"/>
    <w:rsid w:val="00F723BB"/>
    <w:rsid w:val="00F74BF3"/>
    <w:rsid w:val="00F80174"/>
    <w:rsid w:val="00F81739"/>
    <w:rsid w:val="00F84917"/>
    <w:rsid w:val="00F862F6"/>
    <w:rsid w:val="00F8756C"/>
    <w:rsid w:val="00F90159"/>
    <w:rsid w:val="00F9213B"/>
    <w:rsid w:val="00F924B9"/>
    <w:rsid w:val="00F93FE1"/>
    <w:rsid w:val="00F96691"/>
    <w:rsid w:val="00F97824"/>
    <w:rsid w:val="00FA0162"/>
    <w:rsid w:val="00FA0DD2"/>
    <w:rsid w:val="00FA14AD"/>
    <w:rsid w:val="00FA423C"/>
    <w:rsid w:val="00FA4EA9"/>
    <w:rsid w:val="00FA5799"/>
    <w:rsid w:val="00FA712B"/>
    <w:rsid w:val="00FA735F"/>
    <w:rsid w:val="00FA7F8F"/>
    <w:rsid w:val="00FB1E57"/>
    <w:rsid w:val="00FB30B6"/>
    <w:rsid w:val="00FB42FA"/>
    <w:rsid w:val="00FB7110"/>
    <w:rsid w:val="00FB7742"/>
    <w:rsid w:val="00FB7897"/>
    <w:rsid w:val="00FC287B"/>
    <w:rsid w:val="00FC2AFA"/>
    <w:rsid w:val="00FC305D"/>
    <w:rsid w:val="00FC313B"/>
    <w:rsid w:val="00FC4063"/>
    <w:rsid w:val="00FC4552"/>
    <w:rsid w:val="00FC69E0"/>
    <w:rsid w:val="00FD09D6"/>
    <w:rsid w:val="00FD2A6C"/>
    <w:rsid w:val="00FD72B8"/>
    <w:rsid w:val="00FD77B9"/>
    <w:rsid w:val="00FE09C2"/>
    <w:rsid w:val="00FE1039"/>
    <w:rsid w:val="00FE1BF5"/>
    <w:rsid w:val="00FE310D"/>
    <w:rsid w:val="00FE5B5B"/>
    <w:rsid w:val="00FE7114"/>
    <w:rsid w:val="00FF0ACC"/>
    <w:rsid w:val="00FF1B8C"/>
    <w:rsid w:val="00FF413F"/>
    <w:rsid w:val="00FF56D8"/>
    <w:rsid w:val="00FF5DC6"/>
    <w:rsid w:val="00FF637A"/>
    <w:rsid w:val="00FF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22BCA"/>
  <w15:docId w15:val="{338D6B55-E034-4135-9206-41AAB562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6BF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7B724F"/>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3"/>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51161B"/>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02546"/>
    <w:pPr>
      <w:ind w:firstLine="0"/>
    </w:pPr>
  </w:style>
  <w:style w:type="paragraph" w:customStyle="1" w:styleId="Answer">
    <w:name w:val="Answer"/>
    <w:basedOn w:val="StepIndent"/>
    <w:link w:val="AnswerChar"/>
    <w:qFormat/>
    <w:rsid w:val="00311878"/>
    <w:pPr>
      <w:spacing w:before="60" w:after="60" w:line="240" w:lineRule="atLeast"/>
    </w:pPr>
    <w:rPr>
      <w:rFonts w:ascii="Arial Narrow" w:hAnsi="Arial Narrow" w:cs="Arial"/>
    </w:rPr>
  </w:style>
  <w:style w:type="paragraph" w:customStyle="1" w:styleId="AnswerCentered">
    <w:name w:val="Answer Centered"/>
    <w:basedOn w:val="Answer"/>
    <w:rsid w:val="00B02546"/>
    <w:pPr>
      <w:tabs>
        <w:tab w:val="left" w:pos="216"/>
      </w:tabs>
      <w:jc w:val="center"/>
    </w:pPr>
  </w:style>
  <w:style w:type="table" w:customStyle="1" w:styleId="AnswersTable">
    <w:name w:val="Answers Table"/>
    <w:basedOn w:val="TableNormal"/>
    <w:rsid w:val="00466946"/>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autoRedefine/>
    <w:rsid w:val="00387809"/>
    <w:pPr>
      <w:suppressAutoHyphens/>
      <w:spacing w:before="120"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09"/>
    <w:rPr>
      <w:rFonts w:ascii="Times New Roman" w:eastAsia="Times New Roman" w:hAnsi="Times New Roman" w:cs="Times New Roman"/>
      <w:sz w:val="20"/>
      <w:szCs w:val="20"/>
    </w:rPr>
  </w:style>
  <w:style w:type="paragraph" w:customStyle="1" w:styleId="BodyIndent">
    <w:name w:val="Body Indent"/>
    <w:basedOn w:val="BodyText"/>
    <w:rsid w:val="00B02546"/>
    <w:pPr>
      <w:ind w:left="360"/>
    </w:pPr>
  </w:style>
  <w:style w:type="paragraph" w:customStyle="1" w:styleId="BodySpace">
    <w:name w:val="Body Space"/>
    <w:basedOn w:val="BodyText"/>
    <w:rsid w:val="00B02546"/>
    <w:pPr>
      <w:spacing w:before="0"/>
    </w:pPr>
    <w:rPr>
      <w:sz w:val="12"/>
    </w:rPr>
  </w:style>
  <w:style w:type="paragraph" w:customStyle="1" w:styleId="BodyTextCentered">
    <w:name w:val="Body Text Centered"/>
    <w:basedOn w:val="BodyText"/>
    <w:rsid w:val="00B02546"/>
  </w:style>
  <w:style w:type="paragraph" w:customStyle="1" w:styleId="BulletedText">
    <w:name w:val="Bulleted Text"/>
    <w:link w:val="BulletedTextChar"/>
    <w:rsid w:val="00B02546"/>
    <w:pPr>
      <w:numPr>
        <w:numId w:val="2"/>
      </w:numPr>
      <w:tabs>
        <w:tab w:val="left" w:pos="360"/>
      </w:tabs>
      <w:spacing w:before="120" w:after="0" w:line="240" w:lineRule="auto"/>
    </w:pPr>
    <w:rPr>
      <w:rFonts w:ascii="Century Schoolbook" w:eastAsia="Times New Roman" w:hAnsi="Century Schoolbook" w:cs="Times New Roman"/>
      <w:sz w:val="20"/>
      <w:szCs w:val="20"/>
    </w:rPr>
  </w:style>
  <w:style w:type="paragraph" w:styleId="Caption">
    <w:name w:val="caption"/>
    <w:rsid w:val="00B02546"/>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1964E3"/>
    <w:pPr>
      <w:keepNext w:val="0"/>
      <w:spacing w:after="120"/>
    </w:pPr>
  </w:style>
  <w:style w:type="character" w:customStyle="1" w:styleId="Character-Bold">
    <w:name w:val="Character - Bold"/>
    <w:qFormat/>
    <w:rsid w:val="00B02546"/>
    <w:rPr>
      <w:b/>
    </w:rPr>
  </w:style>
  <w:style w:type="character" w:customStyle="1" w:styleId="Character-BoldandItalic">
    <w:name w:val="Character - Bold and Italic"/>
    <w:rsid w:val="00B02546"/>
    <w:rPr>
      <w:b/>
      <w:i/>
    </w:rPr>
  </w:style>
  <w:style w:type="character" w:customStyle="1" w:styleId="Character-Subscript">
    <w:name w:val="Character - Subscript"/>
    <w:qFormat/>
    <w:rsid w:val="00B02546"/>
    <w:rPr>
      <w:rFonts w:ascii="Century Schoolbook" w:hAnsi="Century Schoolbook"/>
      <w:dstrike w:val="0"/>
      <w:vertAlign w:val="subscript"/>
    </w:rPr>
  </w:style>
  <w:style w:type="character" w:customStyle="1" w:styleId="Character-ChemSubscript">
    <w:name w:val="Character - Chem Subscript"/>
    <w:basedOn w:val="Character-Subscript"/>
    <w:qFormat/>
    <w:rsid w:val="00B02546"/>
    <w:rPr>
      <w:rFonts w:ascii="Arial" w:hAnsi="Arial"/>
      <w:dstrike w:val="0"/>
      <w:vertAlign w:val="subscript"/>
    </w:rPr>
  </w:style>
  <w:style w:type="character" w:customStyle="1" w:styleId="Character-Superscript">
    <w:name w:val="Character - Superscript"/>
    <w:rsid w:val="00B02546"/>
    <w:rPr>
      <w:rFonts w:ascii="Century Schoolbook" w:hAnsi="Century Schoolbook"/>
      <w:dstrike w:val="0"/>
      <w:vertAlign w:val="superscript"/>
    </w:rPr>
  </w:style>
  <w:style w:type="character" w:customStyle="1" w:styleId="Character-ChemSuperscript">
    <w:name w:val="Character - Chem Superscript"/>
    <w:basedOn w:val="Character-Superscript"/>
    <w:qFormat/>
    <w:rsid w:val="00B02546"/>
    <w:rPr>
      <w:rFonts w:ascii="Arial" w:hAnsi="Arial"/>
      <w:dstrike w:val="0"/>
      <w:vertAlign w:val="superscript"/>
    </w:rPr>
  </w:style>
  <w:style w:type="character" w:customStyle="1" w:styleId="Character-Italic">
    <w:name w:val="Character - Italic"/>
    <w:rsid w:val="00B02546"/>
    <w:rPr>
      <w:i/>
    </w:rPr>
  </w:style>
  <w:style w:type="character" w:customStyle="1" w:styleId="Character-PageNumber">
    <w:name w:val="Character - Page Number"/>
    <w:rsid w:val="00B02546"/>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466946"/>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2579A"/>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02546"/>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62541B"/>
    <w:pPr>
      <w:spacing w:before="40"/>
    </w:pPr>
    <w:rPr>
      <w:rFonts w:ascii="Arial Narrow" w:hAnsi="Arial Narrow"/>
      <w:sz w:val="18"/>
      <w:szCs w:val="18"/>
    </w:rPr>
  </w:style>
  <w:style w:type="character" w:styleId="FootnoteReference">
    <w:name w:val="footnote reference"/>
    <w:basedOn w:val="DefaultParagraphFont"/>
    <w:rsid w:val="00466946"/>
    <w:rPr>
      <w:vertAlign w:val="superscript"/>
    </w:rPr>
  </w:style>
  <w:style w:type="paragraph" w:styleId="FootnoteText">
    <w:name w:val="footnote text"/>
    <w:link w:val="FootnoteTextChar"/>
    <w:rsid w:val="002406F8"/>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rsid w:val="00176A1F"/>
    <w:rPr>
      <w:rFonts w:ascii="Arial Narrow" w:eastAsia="Times New Roman" w:hAnsi="Arial Narrow" w:cs="Times New Roman"/>
      <w:sz w:val="18"/>
      <w:szCs w:val="18"/>
    </w:rPr>
  </w:style>
  <w:style w:type="paragraph" w:styleId="Header">
    <w:name w:val="header"/>
    <w:link w:val="HeaderChar"/>
    <w:rsid w:val="008D4907"/>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8D4907"/>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ECMaterialslist">
    <w:name w:val="EC Materials list"/>
    <w:basedOn w:val="EC-Indent-Norm"/>
    <w:rsid w:val="00092E93"/>
    <w:pPr>
      <w:numPr>
        <w:numId w:val="4"/>
      </w:numPr>
      <w:tabs>
        <w:tab w:val="left" w:pos="144"/>
      </w:tabs>
      <w:spacing w:before="20" w:after="20"/>
      <w:ind w:left="432" w:hanging="144"/>
    </w:pPr>
  </w:style>
  <w:style w:type="table" w:customStyle="1" w:styleId="MaterialsList">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ECMaterialslist"/>
    <w:rsid w:val="00B02546"/>
    <w:pPr>
      <w:numPr>
        <w:numId w:val="0"/>
      </w:numPr>
      <w:ind w:left="144"/>
    </w:pPr>
  </w:style>
  <w:style w:type="paragraph" w:customStyle="1" w:styleId="Note">
    <w:name w:val="Note"/>
    <w:qFormat/>
    <w:rsid w:val="00B02546"/>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B02546"/>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02546"/>
    <w:pPr>
      <w:pageBreakBefore/>
      <w:spacing w:before="120"/>
    </w:pPr>
  </w:style>
  <w:style w:type="paragraph" w:customStyle="1" w:styleId="StepBullet">
    <w:name w:val="Step Bullet"/>
    <w:basedOn w:val="Step"/>
    <w:rsid w:val="00A05D63"/>
    <w:pPr>
      <w:numPr>
        <w:numId w:val="5"/>
      </w:numPr>
      <w:tabs>
        <w:tab w:val="left" w:pos="864"/>
      </w:tabs>
      <w:ind w:hanging="288"/>
    </w:pPr>
  </w:style>
  <w:style w:type="paragraph" w:customStyle="1" w:styleId="StepIndent2">
    <w:name w:val="Step Indent 2"/>
    <w:basedOn w:val="Step"/>
    <w:rsid w:val="00B02546"/>
    <w:pPr>
      <w:ind w:left="648" w:firstLine="0"/>
    </w:pPr>
  </w:style>
  <w:style w:type="paragraph" w:customStyle="1" w:styleId="StepIndentList">
    <w:name w:val="Step Indent List"/>
    <w:basedOn w:val="StepIndent"/>
    <w:link w:val="StepIndentListChar"/>
    <w:qFormat/>
    <w:rsid w:val="00857CA8"/>
    <w:pPr>
      <w:ind w:left="648" w:hanging="288"/>
    </w:pPr>
  </w:style>
  <w:style w:type="paragraph" w:customStyle="1" w:styleId="Subhead1">
    <w:name w:val="Subhead 1"/>
    <w:basedOn w:val="SectionHead"/>
    <w:next w:val="BodyText"/>
    <w:qFormat/>
    <w:rsid w:val="00B02546"/>
    <w:pPr>
      <w:spacing w:before="240" w:line="240" w:lineRule="exact"/>
    </w:pPr>
    <w:rPr>
      <w:rFonts w:ascii="Arial" w:hAnsi="Arial"/>
      <w:i/>
      <w:sz w:val="20"/>
    </w:rPr>
  </w:style>
  <w:style w:type="paragraph" w:customStyle="1" w:styleId="Subhead1TOP">
    <w:name w:val="Subhead 1 TOP"/>
    <w:basedOn w:val="Subhead1"/>
    <w:qFormat/>
    <w:rsid w:val="00B02546"/>
    <w:pPr>
      <w:pageBreakBefore/>
      <w:spacing w:before="120"/>
    </w:pPr>
  </w:style>
  <w:style w:type="paragraph" w:customStyle="1" w:styleId="SVAnswerLineBox">
    <w:name w:val="SV_Answer Line Box"/>
    <w:rsid w:val="00A101E6"/>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SVAnswerLineBox"/>
    <w:qFormat/>
    <w:rsid w:val="00A101E6"/>
    <w:pPr>
      <w:tabs>
        <w:tab w:val="clear" w:pos="8496"/>
        <w:tab w:val="clear" w:pos="8640"/>
        <w:tab w:val="right" w:leader="underscore" w:pos="9360"/>
      </w:tabs>
    </w:pPr>
  </w:style>
  <w:style w:type="paragraph" w:customStyle="1" w:styleId="SVAnswerWorkspace">
    <w:name w:val="SV_Answer Workspace"/>
    <w:basedOn w:val="BodyText"/>
    <w:qFormat/>
    <w:rsid w:val="00B02546"/>
    <w:pPr>
      <w:spacing w:before="1200" w:after="60" w:line="220" w:lineRule="atLeast"/>
    </w:pPr>
  </w:style>
  <w:style w:type="paragraph" w:customStyle="1" w:styleId="TableColumnHdg">
    <w:name w:val="Table Column Hdg"/>
    <w:rsid w:val="00B02546"/>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02546"/>
    <w:rPr>
      <w:sz w:val="18"/>
      <w:szCs w:val="16"/>
    </w:rPr>
  </w:style>
  <w:style w:type="paragraph" w:customStyle="1" w:styleId="TableTextCentered">
    <w:name w:val="Table Text Centered"/>
    <w:basedOn w:val="TableTextLeft"/>
    <w:qFormat/>
    <w:rsid w:val="00B02546"/>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46CD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51161B"/>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B0420A"/>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311878"/>
    <w:rPr>
      <w:rFonts w:ascii="Arial Narrow" w:eastAsia="Times New Roman" w:hAnsi="Arial Narrow" w:cs="Arial"/>
      <w:color w:val="000000"/>
      <w:sz w:val="20"/>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62541B"/>
    <w:rPr>
      <w:rFonts w:ascii="Arial Narrow" w:eastAsia="Times New Roman" w:hAnsi="Arial Narrow" w:cs="Times New Roman"/>
      <w:sz w:val="18"/>
      <w:szCs w:val="18"/>
    </w:rPr>
  </w:style>
  <w:style w:type="paragraph" w:styleId="Footer">
    <w:name w:val="footer"/>
    <w:basedOn w:val="Normal"/>
    <w:link w:val="FooterChar"/>
    <w:uiPriority w:val="99"/>
    <w:unhideWhenUsed/>
    <w:rsid w:val="00466946"/>
    <w:pPr>
      <w:tabs>
        <w:tab w:val="center" w:pos="4680"/>
        <w:tab w:val="right" w:pos="9360"/>
      </w:tabs>
    </w:pPr>
  </w:style>
  <w:style w:type="character" w:customStyle="1" w:styleId="FooterChar">
    <w:name w:val="Footer Char"/>
    <w:basedOn w:val="DefaultParagraphFont"/>
    <w:link w:val="Footer"/>
    <w:uiPriority w:val="99"/>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930CCC"/>
    <w:pPr>
      <w:spacing w:after="0" w:line="240" w:lineRule="auto"/>
    </w:pPr>
    <w:rPr>
      <w:rFonts w:ascii="Arial" w:eastAsia="Times New Roman" w:hAnsi="Arial" w:cs="Times New Roman"/>
      <w:sz w:val="16"/>
      <w:szCs w:val="20"/>
    </w:rPr>
  </w:style>
  <w:style w:type="character" w:styleId="Emphasis">
    <w:name w:val="Emphasis"/>
    <w:basedOn w:val="DefaultParagraphFont"/>
    <w:uiPriority w:val="20"/>
    <w:qFormat/>
    <w:rsid w:val="0026688A"/>
    <w:rPr>
      <w:i/>
      <w:iCs/>
    </w:rPr>
  </w:style>
  <w:style w:type="paragraph" w:customStyle="1" w:styleId="TableAnswerLeft">
    <w:name w:val="Table Answer Left"/>
    <w:basedOn w:val="TableTextLeft"/>
    <w:qFormat/>
    <w:rsid w:val="00D5752C"/>
    <w:rPr>
      <w:rFonts w:ascii="Arial Narrow" w:hAnsi="Arial Narrow"/>
    </w:rPr>
  </w:style>
  <w:style w:type="paragraph" w:customStyle="1" w:styleId="TableAnswerCentered">
    <w:name w:val="Table Answer Centered"/>
    <w:basedOn w:val="TableAnswerLeft"/>
    <w:qFormat/>
    <w:rsid w:val="00D5752C"/>
    <w:pPr>
      <w:jc w:val="center"/>
    </w:pPr>
  </w:style>
  <w:style w:type="paragraph" w:customStyle="1" w:styleId="AnswerList">
    <w:name w:val="Answer List"/>
    <w:basedOn w:val="Answer"/>
    <w:rsid w:val="00CB02EF"/>
    <w:pPr>
      <w:ind w:left="648" w:hanging="288"/>
    </w:pPr>
  </w:style>
  <w:style w:type="paragraph" w:customStyle="1" w:styleId="StepIndent2Hdg">
    <w:name w:val="Step Indent 2 Hdg"/>
    <w:basedOn w:val="StepIndent2"/>
    <w:qFormat/>
    <w:rsid w:val="00290A3B"/>
    <w:rPr>
      <w:smallCaps/>
      <w:sz w:val="18"/>
    </w:rPr>
  </w:style>
  <w:style w:type="paragraph" w:customStyle="1" w:styleId="StepIndentBullet2">
    <w:name w:val="Step Indent Bullet 2"/>
    <w:basedOn w:val="StepIndent"/>
    <w:qFormat/>
    <w:rsid w:val="00267FD3"/>
    <w:pPr>
      <w:numPr>
        <w:numId w:val="6"/>
      </w:numPr>
      <w:tabs>
        <w:tab w:val="left" w:pos="1008"/>
      </w:tabs>
      <w:ind w:left="936" w:hanging="288"/>
    </w:pPr>
  </w:style>
  <w:style w:type="paragraph" w:customStyle="1" w:styleId="AnswerBullet">
    <w:name w:val="Answer Bullet"/>
    <w:basedOn w:val="Answer"/>
    <w:rsid w:val="006E3D77"/>
    <w:pPr>
      <w:numPr>
        <w:numId w:val="1"/>
      </w:numPr>
      <w:tabs>
        <w:tab w:val="clear" w:pos="360"/>
      </w:tabs>
      <w:ind w:left="648" w:hanging="288"/>
    </w:pPr>
    <w:rPr>
      <w:sz w:val="18"/>
    </w:rPr>
  </w:style>
  <w:style w:type="paragraph" w:customStyle="1" w:styleId="AnswerIndent">
    <w:name w:val="Answer Indent"/>
    <w:basedOn w:val="Answer"/>
    <w:qFormat/>
    <w:rsid w:val="00374F36"/>
    <w:pPr>
      <w:tabs>
        <w:tab w:val="left" w:pos="936"/>
        <w:tab w:val="left" w:pos="1224"/>
        <w:tab w:val="left" w:pos="1512"/>
      </w:tabs>
      <w:ind w:left="648"/>
    </w:pPr>
  </w:style>
  <w:style w:type="paragraph" w:customStyle="1" w:styleId="Subhead2">
    <w:name w:val="Subhead 2"/>
    <w:next w:val="Step"/>
    <w:qFormat/>
    <w:rsid w:val="00C5089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3231C"/>
    <w:pPr>
      <w:pageBreakBefore/>
      <w:spacing w:before="120"/>
    </w:pPr>
    <w:rPr>
      <w:rFonts w:eastAsia="Arial Unicode MS"/>
    </w:rPr>
  </w:style>
  <w:style w:type="paragraph" w:customStyle="1" w:styleId="AnswerSingle">
    <w:name w:val="Answer Single"/>
    <w:basedOn w:val="Answer"/>
    <w:qFormat/>
    <w:rsid w:val="00B67B76"/>
    <w:pPr>
      <w:spacing w:before="120" w:after="0"/>
      <w:ind w:left="144"/>
    </w:pPr>
    <w:rPr>
      <w:color w:val="FF0000"/>
    </w:rPr>
  </w:style>
  <w:style w:type="paragraph" w:customStyle="1" w:styleId="AuthorNote">
    <w:name w:val="Author Note"/>
    <w:rsid w:val="00B02546"/>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rsid w:val="00B02546"/>
    <w:pPr>
      <w:spacing w:before="0"/>
    </w:pPr>
  </w:style>
  <w:style w:type="character" w:customStyle="1" w:styleId="Character-Regular">
    <w:name w:val="Character - Regular"/>
    <w:qFormat/>
    <w:rsid w:val="00B02546"/>
  </w:style>
  <w:style w:type="character" w:customStyle="1" w:styleId="Character-Run-inHead">
    <w:name w:val="Character - Run-in Head"/>
    <w:rsid w:val="00B02546"/>
    <w:rPr>
      <w:rFonts w:ascii="Century Schoolbook" w:hAnsi="Century Schoolbook"/>
      <w:b/>
      <w:sz w:val="18"/>
    </w:rPr>
  </w:style>
  <w:style w:type="paragraph" w:customStyle="1" w:styleId="Objectives">
    <w:name w:val="Objectives"/>
    <w:basedOn w:val="BodyText"/>
    <w:qFormat/>
    <w:rsid w:val="00B02546"/>
    <w:rPr>
      <w:sz w:val="18"/>
    </w:rPr>
  </w:style>
  <w:style w:type="paragraph" w:customStyle="1" w:styleId="TableTextRight">
    <w:name w:val="Table Text Right"/>
    <w:basedOn w:val="TableTextLeft"/>
    <w:qFormat/>
    <w:rsid w:val="00B02546"/>
    <w:pPr>
      <w:framePr w:hSpace="7200" w:wrap="around" w:vAnchor="text" w:hAnchor="text" w:y="1"/>
      <w:ind w:right="144"/>
      <w:suppressOverlap/>
      <w:jc w:val="right"/>
    </w:pPr>
  </w:style>
  <w:style w:type="paragraph" w:customStyle="1" w:styleId="Image-Center">
    <w:name w:val="Image - Center"/>
    <w:basedOn w:val="Normal"/>
    <w:qFormat/>
    <w:rsid w:val="00387FA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387FAE"/>
    <w:pPr>
      <w:suppressAutoHyphens w:val="0"/>
      <w:spacing w:after="120" w:line="240" w:lineRule="atLeast"/>
    </w:pPr>
  </w:style>
  <w:style w:type="paragraph" w:customStyle="1" w:styleId="Image-Indent">
    <w:name w:val="Image - Indent"/>
    <w:basedOn w:val="Image-Left"/>
    <w:qFormat/>
    <w:rsid w:val="00387FAE"/>
    <w:pPr>
      <w:ind w:left="720"/>
    </w:pPr>
  </w:style>
  <w:style w:type="paragraph" w:customStyle="1" w:styleId="QuestionTableSpace">
    <w:name w:val="Question Table Space"/>
    <w:basedOn w:val="BodySpace"/>
    <w:semiHidden/>
    <w:rsid w:val="00AC3587"/>
    <w:rPr>
      <w:sz w:val="2"/>
    </w:rPr>
  </w:style>
  <w:style w:type="paragraph" w:customStyle="1" w:styleId="CaptionIndent">
    <w:name w:val="Caption Indent"/>
    <w:basedOn w:val="Caption"/>
    <w:rsid w:val="00B74D6F"/>
    <w:pPr>
      <w:ind w:left="360"/>
    </w:pPr>
  </w:style>
  <w:style w:type="paragraph" w:customStyle="1" w:styleId="NoteIndent">
    <w:name w:val="Note Indent"/>
    <w:basedOn w:val="Note"/>
    <w:qFormat/>
    <w:rsid w:val="00D43DB6"/>
    <w:pPr>
      <w:ind w:left="360"/>
    </w:pPr>
  </w:style>
  <w:style w:type="paragraph" w:customStyle="1" w:styleId="StepQuestion">
    <w:name w:val="Step Question"/>
    <w:basedOn w:val="Step"/>
    <w:rsid w:val="00597BFD"/>
    <w:pPr>
      <w:numPr>
        <w:numId w:val="7"/>
      </w:numPr>
      <w:tabs>
        <w:tab w:val="clear" w:pos="360"/>
        <w:tab w:val="left" w:pos="0"/>
      </w:tabs>
      <w:ind w:left="360" w:hanging="648"/>
    </w:pPr>
  </w:style>
  <w:style w:type="paragraph" w:styleId="EndnoteText">
    <w:name w:val="endnote text"/>
    <w:basedOn w:val="Normal"/>
    <w:link w:val="EndnoteTextChar"/>
    <w:semiHidden/>
    <w:rsid w:val="00DA5FE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A5FEE"/>
    <w:rPr>
      <w:rFonts w:ascii="Century Schoolbook" w:eastAsia="Times New Roman" w:hAnsi="Century Schoolbook" w:cs="Times New Roman"/>
      <w:sz w:val="18"/>
      <w:szCs w:val="20"/>
    </w:rPr>
  </w:style>
  <w:style w:type="character" w:styleId="EndnoteReference">
    <w:name w:val="endnote reference"/>
    <w:basedOn w:val="DefaultParagraphFont"/>
    <w:semiHidden/>
    <w:rsid w:val="00CC471B"/>
    <w:rPr>
      <w:vertAlign w:val="superscript"/>
    </w:rPr>
  </w:style>
  <w:style w:type="paragraph" w:customStyle="1" w:styleId="AnswerLeft">
    <w:name w:val="Answer Left"/>
    <w:basedOn w:val="Answer"/>
    <w:rsid w:val="006E3D77"/>
    <w:pPr>
      <w:ind w:left="0"/>
    </w:pPr>
    <w:rPr>
      <w:sz w:val="18"/>
    </w:rPr>
  </w:style>
  <w:style w:type="paragraph" w:customStyle="1" w:styleId="NoteIndent2">
    <w:name w:val="Note Indent 2"/>
    <w:basedOn w:val="NoteIndent"/>
    <w:qFormat/>
    <w:rsid w:val="002E00E7"/>
    <w:pPr>
      <w:ind w:left="648"/>
    </w:pPr>
  </w:style>
  <w:style w:type="paragraph" w:customStyle="1" w:styleId="TCContactInformation">
    <w:name w:val="TC Contact Information"/>
    <w:basedOn w:val="Normal"/>
    <w:qFormat/>
    <w:rsid w:val="008665AF"/>
    <w:pPr>
      <w:jc w:val="center"/>
    </w:pPr>
    <w:rPr>
      <w:rFonts w:ascii="Arial" w:eastAsia="Calibri" w:hAnsi="Arial"/>
      <w:szCs w:val="24"/>
    </w:rPr>
  </w:style>
  <w:style w:type="paragraph" w:customStyle="1" w:styleId="Subtitle1">
    <w:name w:val="Subtitle1"/>
    <w:basedOn w:val="Subtitle"/>
    <w:qFormat/>
    <w:rsid w:val="008665AF"/>
    <w:pPr>
      <w:numPr>
        <w:ilvl w:val="0"/>
      </w:numPr>
    </w:pPr>
    <w:rPr>
      <w:rFonts w:ascii="Arial Narrow" w:eastAsia="Calibri" w:hAnsi="Arial Narrow" w:cs="Times New Roman"/>
      <w:i w:val="0"/>
      <w:iCs w:val="0"/>
      <w:color w:val="auto"/>
      <w:spacing w:val="0"/>
      <w:sz w:val="28"/>
      <w:szCs w:val="36"/>
    </w:rPr>
  </w:style>
  <w:style w:type="paragraph" w:styleId="Title">
    <w:name w:val="Title"/>
    <w:next w:val="Normal"/>
    <w:link w:val="TitleChar"/>
    <w:uiPriority w:val="10"/>
    <w:qFormat/>
    <w:rsid w:val="008665AF"/>
    <w:pPr>
      <w:spacing w:before="480"/>
    </w:pPr>
    <w:rPr>
      <w:rFonts w:ascii="Arial Narrow" w:eastAsia="Calibri" w:hAnsi="Arial Narrow" w:cs="Times New Roman"/>
      <w:b/>
      <w:sz w:val="56"/>
      <w:szCs w:val="72"/>
    </w:rPr>
  </w:style>
  <w:style w:type="character" w:customStyle="1" w:styleId="TitleChar">
    <w:name w:val="Title Char"/>
    <w:basedOn w:val="DefaultParagraphFont"/>
    <w:link w:val="Title"/>
    <w:uiPriority w:val="10"/>
    <w:rsid w:val="008665AF"/>
    <w:rPr>
      <w:rFonts w:ascii="Arial Narrow" w:eastAsia="Calibri" w:hAnsi="Arial Narrow" w:cs="Times New Roman"/>
      <w:b/>
      <w:sz w:val="56"/>
      <w:szCs w:val="72"/>
    </w:rPr>
  </w:style>
  <w:style w:type="paragraph" w:customStyle="1" w:styleId="TCPASCO">
    <w:name w:val="TC PASCO"/>
    <w:basedOn w:val="TCContactInformation"/>
    <w:rsid w:val="008665AF"/>
    <w:pPr>
      <w:spacing w:before="9480"/>
    </w:pPr>
    <w:rPr>
      <w:sz w:val="28"/>
    </w:rPr>
  </w:style>
  <w:style w:type="character" w:customStyle="1" w:styleId="TCSmallTitle">
    <w:name w:val="TC Small Title"/>
    <w:rsid w:val="008665AF"/>
    <w:rPr>
      <w:sz w:val="48"/>
      <w:vertAlign w:val="baseline"/>
    </w:rPr>
  </w:style>
  <w:style w:type="paragraph" w:customStyle="1" w:styleId="TCSTEMSectionHead">
    <w:name w:val="TC STEM Section Head"/>
    <w:basedOn w:val="Normal"/>
    <w:qFormat/>
    <w:rsid w:val="008665AF"/>
    <w:pPr>
      <w:keepNext/>
      <w:spacing w:before="120" w:after="40"/>
    </w:pPr>
    <w:rPr>
      <w:rFonts w:ascii="Arial Narrow" w:eastAsia="Calibri" w:hAnsi="Arial Narrow"/>
      <w:b/>
    </w:rPr>
  </w:style>
  <w:style w:type="paragraph" w:customStyle="1" w:styleId="TCSubhead1">
    <w:name w:val="TC Subhead 1"/>
    <w:basedOn w:val="Normal"/>
    <w:qFormat/>
    <w:rsid w:val="009D6C6D"/>
    <w:pPr>
      <w:keepNext/>
      <w:spacing w:before="120" w:after="40" w:line="240" w:lineRule="exact"/>
    </w:pPr>
    <w:rPr>
      <w:rFonts w:ascii="Arial" w:hAnsi="Arial"/>
      <w:b/>
      <w:i/>
      <w:sz w:val="18"/>
    </w:rPr>
  </w:style>
  <w:style w:type="paragraph" w:styleId="Subtitle">
    <w:name w:val="Subtitle"/>
    <w:basedOn w:val="Normal"/>
    <w:next w:val="Normal"/>
    <w:link w:val="SubtitleChar"/>
    <w:uiPriority w:val="11"/>
    <w:semiHidden/>
    <w:unhideWhenUsed/>
    <w:qFormat/>
    <w:rsid w:val="008665A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semiHidden/>
    <w:rsid w:val="008665AF"/>
    <w:rPr>
      <w:rFonts w:asciiTheme="majorHAnsi" w:eastAsiaTheme="majorEastAsia" w:hAnsiTheme="majorHAnsi" w:cstheme="majorBidi"/>
      <w:i/>
      <w:iCs/>
      <w:color w:val="4F81BD" w:themeColor="accent1"/>
      <w:spacing w:val="15"/>
      <w:sz w:val="24"/>
      <w:szCs w:val="24"/>
    </w:rPr>
  </w:style>
  <w:style w:type="paragraph" w:customStyle="1" w:styleId="BulletIndent">
    <w:name w:val="Bullet Indent"/>
    <w:basedOn w:val="BulletedText"/>
    <w:link w:val="BulletIndentChar"/>
    <w:rsid w:val="009547A4"/>
    <w:pPr>
      <w:numPr>
        <w:numId w:val="0"/>
      </w:numPr>
      <w:tabs>
        <w:tab w:val="clear" w:pos="360"/>
        <w:tab w:val="left" w:pos="216"/>
      </w:tabs>
      <w:spacing w:before="60" w:after="120" w:line="240" w:lineRule="atLeast"/>
      <w:ind w:left="432" w:hanging="216"/>
    </w:pPr>
  </w:style>
  <w:style w:type="character" w:customStyle="1" w:styleId="BulletIndentChar">
    <w:name w:val="Bullet Indent Char"/>
    <w:basedOn w:val="BulletedTextChar"/>
    <w:link w:val="BulletIndent"/>
    <w:rsid w:val="009547A4"/>
    <w:rPr>
      <w:rFonts w:ascii="Century Schoolbook" w:eastAsia="Times New Roman" w:hAnsi="Century Schoolbook" w:cs="Times New Roman"/>
      <w:sz w:val="20"/>
      <w:szCs w:val="20"/>
    </w:rPr>
  </w:style>
  <w:style w:type="character" w:customStyle="1" w:styleId="Superscript">
    <w:name w:val="Superscript"/>
    <w:rsid w:val="009547A4"/>
    <w:rPr>
      <w:rFonts w:ascii="Arial" w:hAnsi="Arial"/>
      <w:dstrike w:val="0"/>
      <w:vertAlign w:val="superscript"/>
    </w:rPr>
  </w:style>
  <w:style w:type="paragraph" w:customStyle="1" w:styleId="BulletedText2">
    <w:name w:val="Bulleted Text 2"/>
    <w:basedOn w:val="Normal"/>
    <w:rsid w:val="009547A4"/>
    <w:pPr>
      <w:tabs>
        <w:tab w:val="left" w:pos="360"/>
        <w:tab w:val="left" w:pos="720"/>
      </w:tabs>
      <w:spacing w:before="120"/>
      <w:ind w:left="720" w:hanging="360"/>
    </w:pPr>
    <w:rPr>
      <w:rFonts w:ascii="Century Schoolbook" w:hAnsi="Century Schoolbook"/>
      <w:sz w:val="20"/>
    </w:rPr>
  </w:style>
  <w:style w:type="paragraph" w:customStyle="1" w:styleId="MMEListQty">
    <w:name w:val="MM&amp;E List Qty"/>
    <w:basedOn w:val="MMEListPASCOItem"/>
    <w:rsid w:val="009547A4"/>
    <w:pPr>
      <w:ind w:left="0" w:firstLine="0"/>
      <w:contextualSpacing/>
      <w:jc w:val="center"/>
    </w:pPr>
  </w:style>
  <w:style w:type="character" w:styleId="PageNumber">
    <w:name w:val="page number"/>
    <w:basedOn w:val="DefaultParagraphFont"/>
    <w:semiHidden/>
    <w:unhideWhenUsed/>
    <w:rsid w:val="009547A4"/>
    <w:rPr>
      <w:rFonts w:ascii="Arial" w:hAnsi="Arial"/>
      <w:b/>
      <w:color w:val="auto"/>
      <w:sz w:val="32"/>
    </w:rPr>
  </w:style>
  <w:style w:type="character" w:styleId="Hyperlink">
    <w:name w:val="Hyperlink"/>
    <w:basedOn w:val="DefaultParagraphFont"/>
    <w:uiPriority w:val="99"/>
    <w:semiHidden/>
    <w:rsid w:val="009547A4"/>
    <w:rPr>
      <w:color w:val="0000FF"/>
      <w:u w:val="single"/>
    </w:rPr>
  </w:style>
  <w:style w:type="paragraph" w:styleId="TOC1">
    <w:name w:val="toc 1"/>
    <w:basedOn w:val="Normal"/>
    <w:next w:val="Normal"/>
    <w:autoRedefine/>
    <w:uiPriority w:val="39"/>
    <w:semiHidden/>
    <w:rsid w:val="009547A4"/>
    <w:pPr>
      <w:spacing w:before="120" w:after="120"/>
    </w:pPr>
    <w:rPr>
      <w:rFonts w:ascii="Century Schoolbook" w:hAnsi="Century Schoolbook"/>
      <w:sz w:val="18"/>
    </w:rPr>
  </w:style>
  <w:style w:type="paragraph" w:styleId="TOC2">
    <w:name w:val="toc 2"/>
    <w:basedOn w:val="Normal"/>
    <w:next w:val="Normal"/>
    <w:autoRedefine/>
    <w:uiPriority w:val="39"/>
    <w:semiHidden/>
    <w:rsid w:val="009547A4"/>
    <w:pPr>
      <w:ind w:left="240"/>
    </w:pPr>
    <w:rPr>
      <w:rFonts w:ascii="Century Schoolbook" w:hAnsi="Century Schoolbook"/>
      <w:sz w:val="18"/>
    </w:rPr>
  </w:style>
  <w:style w:type="paragraph" w:styleId="TOC3">
    <w:name w:val="toc 3"/>
    <w:basedOn w:val="Normal"/>
    <w:next w:val="Normal"/>
    <w:autoRedefine/>
    <w:uiPriority w:val="39"/>
    <w:semiHidden/>
    <w:rsid w:val="009547A4"/>
    <w:pPr>
      <w:ind w:left="480"/>
    </w:pPr>
  </w:style>
  <w:style w:type="paragraph" w:styleId="DocumentMap">
    <w:name w:val="Document Map"/>
    <w:basedOn w:val="Normal"/>
    <w:link w:val="DocumentMapChar"/>
    <w:semiHidden/>
    <w:rsid w:val="009547A4"/>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547A4"/>
    <w:rPr>
      <w:rFonts w:ascii="Tahoma" w:eastAsia="Times New Roman" w:hAnsi="Tahoma" w:cs="Tahoma"/>
      <w:sz w:val="20"/>
      <w:szCs w:val="20"/>
      <w:shd w:val="clear" w:color="auto" w:fill="000080"/>
    </w:rPr>
  </w:style>
  <w:style w:type="paragraph" w:styleId="ListParagraph">
    <w:name w:val="List Paragraph"/>
    <w:basedOn w:val="Normal"/>
    <w:unhideWhenUsed/>
    <w:qFormat/>
    <w:rsid w:val="009547A4"/>
    <w:pPr>
      <w:ind w:left="720"/>
      <w:contextualSpacing/>
    </w:pPr>
  </w:style>
  <w:style w:type="paragraph" w:customStyle="1" w:styleId="MMEListPASCOItem">
    <w:name w:val="MM&amp;E List PASCO Item"/>
    <w:qFormat/>
    <w:rsid w:val="009547A4"/>
    <w:pPr>
      <w:spacing w:before="20" w:after="20" w:line="240" w:lineRule="auto"/>
      <w:ind w:left="216" w:hanging="216"/>
    </w:pPr>
    <w:rPr>
      <w:rFonts w:ascii="Century Schoolbook" w:eastAsia="Times New Roman" w:hAnsi="Century Schoolbook" w:cs="Times New Roman"/>
      <w:sz w:val="16"/>
      <w:szCs w:val="20"/>
    </w:rPr>
  </w:style>
  <w:style w:type="paragraph" w:customStyle="1" w:styleId="MMEListItem">
    <w:name w:val="MM&amp;E List Item"/>
    <w:basedOn w:val="MMEListPASCOItem"/>
    <w:qFormat/>
    <w:rsid w:val="009547A4"/>
    <w:pPr>
      <w:contextualSpacing/>
    </w:pPr>
    <w:rPr>
      <w:i/>
    </w:rPr>
  </w:style>
  <w:style w:type="paragraph" w:customStyle="1" w:styleId="MMELabName">
    <w:name w:val="MM&amp;E Lab Name"/>
    <w:basedOn w:val="TableTextLeft"/>
    <w:next w:val="TableTextLeft"/>
    <w:qFormat/>
    <w:rsid w:val="009547A4"/>
    <w:rPr>
      <w:smallCaps/>
    </w:rPr>
  </w:style>
  <w:style w:type="paragraph" w:customStyle="1" w:styleId="MMEHdg">
    <w:name w:val="MM&amp;E Hdg"/>
    <w:qFormat/>
    <w:rsid w:val="009547A4"/>
    <w:pPr>
      <w:spacing w:before="80" w:after="40" w:line="240" w:lineRule="auto"/>
    </w:pPr>
    <w:rPr>
      <w:rFonts w:ascii="Century Schoolbook" w:eastAsia="Times New Roman" w:hAnsi="Century Schoolbook" w:cs="Times New Roman"/>
      <w:b/>
      <w:smallCaps/>
      <w:sz w:val="16"/>
      <w:szCs w:val="20"/>
    </w:rPr>
  </w:style>
  <w:style w:type="paragraph" w:customStyle="1" w:styleId="GREEN-heading">
    <w:name w:val="GREEN-heading"/>
    <w:basedOn w:val="BodyText"/>
    <w:qFormat/>
    <w:rsid w:val="00E72ECE"/>
    <w:rPr>
      <w:rFonts w:ascii="Arial Narrow" w:hAnsi="Arial Narrow"/>
      <w:b/>
      <w:bCs/>
      <w:caps/>
      <w:color w:val="678D58"/>
      <w:spacing w:val="-6"/>
      <w:sz w:val="32"/>
      <w:szCs w:val="32"/>
    </w:rPr>
  </w:style>
  <w:style w:type="paragraph" w:customStyle="1" w:styleId="EC-Indent-Norm">
    <w:name w:val="EC-Indent-Norm"/>
    <w:basedOn w:val="Normal"/>
    <w:qFormat/>
    <w:rsid w:val="00092E93"/>
    <w:pPr>
      <w:tabs>
        <w:tab w:val="left" w:pos="170"/>
      </w:tabs>
      <w:spacing w:before="40" w:after="80" w:line="280" w:lineRule="exact"/>
      <w:ind w:left="202"/>
    </w:pPr>
    <w:rPr>
      <w:color w:val="000000"/>
      <w:sz w:val="22"/>
      <w:szCs w:val="22"/>
    </w:rPr>
  </w:style>
  <w:style w:type="paragraph" w:customStyle="1" w:styleId="ECHead1">
    <w:name w:val="EC Head 1"/>
    <w:basedOn w:val="Normal"/>
    <w:qFormat/>
    <w:rsid w:val="00E16798"/>
    <w:pPr>
      <w:tabs>
        <w:tab w:val="left" w:pos="106"/>
      </w:tabs>
      <w:spacing w:after="120" w:line="400" w:lineRule="atLeast"/>
      <w:ind w:left="101"/>
    </w:pPr>
    <w:rPr>
      <w:rFonts w:ascii="Arial Narrow" w:hAnsi="Arial Narrow"/>
      <w:b/>
      <w:bCs/>
      <w:i/>
      <w:iCs/>
      <w:noProof/>
      <w:color w:val="000000"/>
      <w:sz w:val="26"/>
      <w:szCs w:val="26"/>
    </w:rPr>
  </w:style>
  <w:style w:type="paragraph" w:customStyle="1" w:styleId="ECTableHeads">
    <w:name w:val="EC Table Heads"/>
    <w:basedOn w:val="Normal"/>
    <w:qFormat/>
    <w:rsid w:val="00724305"/>
    <w:rPr>
      <w:rFonts w:ascii="Arial Narrow" w:hAnsi="Arial Narrow"/>
      <w:b/>
      <w:bCs/>
      <w:szCs w:val="24"/>
    </w:rPr>
  </w:style>
  <w:style w:type="paragraph" w:customStyle="1" w:styleId="ECNumList">
    <w:name w:val="EC Num List"/>
    <w:basedOn w:val="Normal"/>
    <w:autoRedefine/>
    <w:qFormat/>
    <w:rsid w:val="00BF6BF0"/>
    <w:pPr>
      <w:numPr>
        <w:numId w:val="9"/>
      </w:numPr>
      <w:spacing w:before="120" w:after="240"/>
    </w:pPr>
    <w:rPr>
      <w:noProof/>
      <w:color w:val="000000"/>
      <w:sz w:val="22"/>
      <w:szCs w:val="32"/>
    </w:rPr>
  </w:style>
  <w:style w:type="paragraph" w:customStyle="1" w:styleId="ECBulletedList">
    <w:name w:val="EC Bulleted List"/>
    <w:basedOn w:val="Normal"/>
    <w:qFormat/>
    <w:rsid w:val="00092E93"/>
    <w:pPr>
      <w:numPr>
        <w:numId w:val="8"/>
      </w:numPr>
      <w:spacing w:before="20" w:after="20"/>
      <w:ind w:left="576" w:hanging="288"/>
      <w:contextualSpacing/>
    </w:pPr>
    <w:rPr>
      <w:color w:val="000000"/>
      <w:sz w:val="22"/>
      <w:szCs w:val="22"/>
    </w:rPr>
  </w:style>
  <w:style w:type="paragraph" w:customStyle="1" w:styleId="ECBulletListSubstep">
    <w:name w:val="EC Bullet List Substep"/>
    <w:basedOn w:val="Normal"/>
    <w:qFormat/>
    <w:rsid w:val="00D2339E"/>
    <w:pPr>
      <w:numPr>
        <w:numId w:val="10"/>
      </w:numPr>
      <w:spacing w:after="80"/>
      <w:ind w:left="576" w:hanging="144"/>
    </w:pPr>
    <w:rPr>
      <w:noProof/>
      <w:color w:val="000000"/>
      <w:sz w:val="22"/>
      <w:szCs w:val="22"/>
    </w:rPr>
  </w:style>
  <w:style w:type="paragraph" w:customStyle="1" w:styleId="ECImgLeftTOP">
    <w:name w:val="EC Img Left TOP"/>
    <w:basedOn w:val="Image-Left"/>
    <w:qFormat/>
    <w:rsid w:val="00E16798"/>
    <w:pPr>
      <w:framePr w:wrap="around" w:hAnchor="text" w:yAlign="top"/>
      <w:spacing w:line="240" w:lineRule="auto"/>
    </w:pPr>
    <w:rPr>
      <w:noProof/>
      <w:color w:val="000000"/>
      <w:sz w:val="22"/>
      <w:szCs w:val="22"/>
    </w:rPr>
  </w:style>
  <w:style w:type="paragraph" w:customStyle="1" w:styleId="ECStepQuestion">
    <w:name w:val="EC Step Question"/>
    <w:basedOn w:val="StepQuestion"/>
    <w:qFormat/>
    <w:rsid w:val="00C13056"/>
    <w:pPr>
      <w:ind w:left="288" w:hanging="288"/>
    </w:pPr>
  </w:style>
  <w:style w:type="paragraph" w:customStyle="1" w:styleId="ECHead1TOP">
    <w:name w:val="EC Head 1 TOP"/>
    <w:basedOn w:val="ECHead1"/>
    <w:qFormat/>
    <w:rsid w:val="00E725C6"/>
    <w:pPr>
      <w:pageBreakBefore/>
    </w:pPr>
  </w:style>
  <w:style w:type="paragraph" w:customStyle="1" w:styleId="ECsubnumlist">
    <w:name w:val="EC sub num list"/>
    <w:basedOn w:val="ECBulletListSubstep"/>
    <w:qFormat/>
    <w:rsid w:val="005D227D"/>
    <w:pPr>
      <w:numPr>
        <w:numId w:val="15"/>
      </w:numPr>
      <w:ind w:left="864"/>
    </w:pPr>
  </w:style>
  <w:style w:type="paragraph" w:customStyle="1" w:styleId="ECsqsubstep">
    <w:name w:val="EC sq sub step"/>
    <w:basedOn w:val="StepQuestion"/>
    <w:qFormat/>
    <w:rsid w:val="00F90159"/>
    <w:pPr>
      <w:numPr>
        <w:numId w:val="17"/>
      </w:numPr>
      <w:ind w:left="893" w:hanging="288"/>
    </w:pPr>
  </w:style>
  <w:style w:type="character" w:styleId="Strong">
    <w:name w:val="Strong"/>
    <w:basedOn w:val="DefaultParagraphFont"/>
    <w:uiPriority w:val="22"/>
    <w:qFormat/>
    <w:rsid w:val="00B17C7A"/>
    <w:rPr>
      <w:b/>
      <w:bCs/>
    </w:rPr>
  </w:style>
  <w:style w:type="paragraph" w:customStyle="1" w:styleId="ECn-l-squish">
    <w:name w:val="EC n-l-squish"/>
    <w:basedOn w:val="ECNumList"/>
    <w:qFormat/>
    <w:rsid w:val="00F26E26"/>
    <w:pPr>
      <w:spacing w:after="0"/>
    </w:pPr>
  </w:style>
  <w:style w:type="paragraph" w:customStyle="1" w:styleId="AnswerTable">
    <w:name w:val="Answer Table"/>
    <w:basedOn w:val="AnswerSingle"/>
    <w:qFormat/>
    <w:rsid w:val="000E606B"/>
    <w:rPr>
      <w:sz w:val="24"/>
    </w:rPr>
  </w:style>
  <w:style w:type="paragraph" w:customStyle="1" w:styleId="ECOrangeEquation">
    <w:name w:val="EC Orange Equation"/>
    <w:basedOn w:val="AnswerCentered"/>
    <w:qFormat/>
    <w:rsid w:val="00B15153"/>
    <w:rPr>
      <w:color w:val="E36C0A" w:themeColor="accent6"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182">
      <w:bodyDiv w:val="1"/>
      <w:marLeft w:val="0"/>
      <w:marRight w:val="0"/>
      <w:marTop w:val="0"/>
      <w:marBottom w:val="0"/>
      <w:divBdr>
        <w:top w:val="none" w:sz="0" w:space="0" w:color="auto"/>
        <w:left w:val="none" w:sz="0" w:space="0" w:color="auto"/>
        <w:bottom w:val="none" w:sz="0" w:space="0" w:color="auto"/>
        <w:right w:val="none" w:sz="0" w:space="0" w:color="auto"/>
      </w:divBdr>
      <w:divsChild>
        <w:div w:id="932589736">
          <w:marLeft w:val="525"/>
          <w:marRight w:val="0"/>
          <w:marTop w:val="0"/>
          <w:marBottom w:val="150"/>
          <w:divBdr>
            <w:top w:val="none" w:sz="0" w:space="0" w:color="auto"/>
            <w:left w:val="none" w:sz="0" w:space="0" w:color="auto"/>
            <w:bottom w:val="none" w:sz="0" w:space="0" w:color="auto"/>
            <w:right w:val="none" w:sz="0" w:space="0" w:color="auto"/>
          </w:divBdr>
        </w:div>
        <w:div w:id="468205925">
          <w:marLeft w:val="525"/>
          <w:marRight w:val="0"/>
          <w:marTop w:val="0"/>
          <w:marBottom w:val="150"/>
          <w:divBdr>
            <w:top w:val="none" w:sz="0" w:space="0" w:color="auto"/>
            <w:left w:val="none" w:sz="0" w:space="0" w:color="auto"/>
            <w:bottom w:val="none" w:sz="0" w:space="0" w:color="auto"/>
            <w:right w:val="none" w:sz="0" w:space="0" w:color="auto"/>
          </w:divBdr>
        </w:div>
        <w:div w:id="1670520648">
          <w:marLeft w:val="525"/>
          <w:marRight w:val="0"/>
          <w:marTop w:val="0"/>
          <w:marBottom w:val="180"/>
          <w:divBdr>
            <w:top w:val="none" w:sz="0" w:space="0" w:color="auto"/>
            <w:left w:val="none" w:sz="0" w:space="0" w:color="auto"/>
            <w:bottom w:val="none" w:sz="0" w:space="0" w:color="auto"/>
            <w:right w:val="none" w:sz="0" w:space="0" w:color="auto"/>
          </w:divBdr>
        </w:div>
      </w:divsChild>
    </w:div>
    <w:div w:id="83260622">
      <w:bodyDiv w:val="1"/>
      <w:marLeft w:val="0"/>
      <w:marRight w:val="0"/>
      <w:marTop w:val="0"/>
      <w:marBottom w:val="0"/>
      <w:divBdr>
        <w:top w:val="none" w:sz="0" w:space="0" w:color="auto"/>
        <w:left w:val="none" w:sz="0" w:space="0" w:color="auto"/>
        <w:bottom w:val="none" w:sz="0" w:space="0" w:color="auto"/>
        <w:right w:val="none" w:sz="0" w:space="0" w:color="auto"/>
      </w:divBdr>
    </w:div>
    <w:div w:id="117459966">
      <w:bodyDiv w:val="1"/>
      <w:marLeft w:val="0"/>
      <w:marRight w:val="0"/>
      <w:marTop w:val="0"/>
      <w:marBottom w:val="0"/>
      <w:divBdr>
        <w:top w:val="none" w:sz="0" w:space="0" w:color="auto"/>
        <w:left w:val="none" w:sz="0" w:space="0" w:color="auto"/>
        <w:bottom w:val="none" w:sz="0" w:space="0" w:color="auto"/>
        <w:right w:val="none" w:sz="0" w:space="0" w:color="auto"/>
      </w:divBdr>
      <w:divsChild>
        <w:div w:id="2085686499">
          <w:marLeft w:val="525"/>
          <w:marRight w:val="0"/>
          <w:marTop w:val="0"/>
          <w:marBottom w:val="450"/>
          <w:divBdr>
            <w:top w:val="none" w:sz="0" w:space="0" w:color="auto"/>
            <w:left w:val="none" w:sz="0" w:space="0" w:color="auto"/>
            <w:bottom w:val="none" w:sz="0" w:space="0" w:color="auto"/>
            <w:right w:val="none" w:sz="0" w:space="0" w:color="auto"/>
          </w:divBdr>
        </w:div>
        <w:div w:id="880481897">
          <w:marLeft w:val="525"/>
          <w:marRight w:val="0"/>
          <w:marTop w:val="0"/>
          <w:marBottom w:val="450"/>
          <w:divBdr>
            <w:top w:val="none" w:sz="0" w:space="0" w:color="auto"/>
            <w:left w:val="none" w:sz="0" w:space="0" w:color="auto"/>
            <w:bottom w:val="none" w:sz="0" w:space="0" w:color="auto"/>
            <w:right w:val="none" w:sz="0" w:space="0" w:color="auto"/>
          </w:divBdr>
        </w:div>
        <w:div w:id="540169436">
          <w:marLeft w:val="525"/>
          <w:marRight w:val="0"/>
          <w:marTop w:val="0"/>
          <w:marBottom w:val="450"/>
          <w:divBdr>
            <w:top w:val="none" w:sz="0" w:space="0" w:color="auto"/>
            <w:left w:val="none" w:sz="0" w:space="0" w:color="auto"/>
            <w:bottom w:val="none" w:sz="0" w:space="0" w:color="auto"/>
            <w:right w:val="none" w:sz="0" w:space="0" w:color="auto"/>
          </w:divBdr>
        </w:div>
        <w:div w:id="412704553">
          <w:marLeft w:val="525"/>
          <w:marRight w:val="0"/>
          <w:marTop w:val="0"/>
          <w:marBottom w:val="450"/>
          <w:divBdr>
            <w:top w:val="none" w:sz="0" w:space="0" w:color="auto"/>
            <w:left w:val="none" w:sz="0" w:space="0" w:color="auto"/>
            <w:bottom w:val="none" w:sz="0" w:space="0" w:color="auto"/>
            <w:right w:val="none" w:sz="0" w:space="0" w:color="auto"/>
          </w:divBdr>
        </w:div>
      </w:divsChild>
    </w:div>
    <w:div w:id="128674034">
      <w:bodyDiv w:val="1"/>
      <w:marLeft w:val="0"/>
      <w:marRight w:val="0"/>
      <w:marTop w:val="0"/>
      <w:marBottom w:val="0"/>
      <w:divBdr>
        <w:top w:val="none" w:sz="0" w:space="0" w:color="auto"/>
        <w:left w:val="none" w:sz="0" w:space="0" w:color="auto"/>
        <w:bottom w:val="none" w:sz="0" w:space="0" w:color="auto"/>
        <w:right w:val="none" w:sz="0" w:space="0" w:color="auto"/>
      </w:divBdr>
      <w:divsChild>
        <w:div w:id="545221463">
          <w:marLeft w:val="525"/>
          <w:marRight w:val="0"/>
          <w:marTop w:val="0"/>
          <w:marBottom w:val="0"/>
          <w:divBdr>
            <w:top w:val="none" w:sz="0" w:space="0" w:color="auto"/>
            <w:left w:val="none" w:sz="0" w:space="0" w:color="auto"/>
            <w:bottom w:val="none" w:sz="0" w:space="0" w:color="auto"/>
            <w:right w:val="none" w:sz="0" w:space="0" w:color="auto"/>
          </w:divBdr>
        </w:div>
      </w:divsChild>
    </w:div>
    <w:div w:id="137721859">
      <w:bodyDiv w:val="1"/>
      <w:marLeft w:val="0"/>
      <w:marRight w:val="0"/>
      <w:marTop w:val="0"/>
      <w:marBottom w:val="0"/>
      <w:divBdr>
        <w:top w:val="none" w:sz="0" w:space="0" w:color="auto"/>
        <w:left w:val="none" w:sz="0" w:space="0" w:color="auto"/>
        <w:bottom w:val="none" w:sz="0" w:space="0" w:color="auto"/>
        <w:right w:val="none" w:sz="0" w:space="0" w:color="auto"/>
      </w:divBdr>
      <w:divsChild>
        <w:div w:id="503593606">
          <w:marLeft w:val="525"/>
          <w:marRight w:val="0"/>
          <w:marTop w:val="0"/>
          <w:marBottom w:val="150"/>
          <w:divBdr>
            <w:top w:val="none" w:sz="0" w:space="0" w:color="auto"/>
            <w:left w:val="none" w:sz="0" w:space="0" w:color="auto"/>
            <w:bottom w:val="none" w:sz="0" w:space="0" w:color="auto"/>
            <w:right w:val="none" w:sz="0" w:space="0" w:color="auto"/>
          </w:divBdr>
        </w:div>
        <w:div w:id="1207370248">
          <w:marLeft w:val="525"/>
          <w:marRight w:val="0"/>
          <w:marTop w:val="0"/>
          <w:marBottom w:val="150"/>
          <w:divBdr>
            <w:top w:val="none" w:sz="0" w:space="0" w:color="auto"/>
            <w:left w:val="none" w:sz="0" w:space="0" w:color="auto"/>
            <w:bottom w:val="none" w:sz="0" w:space="0" w:color="auto"/>
            <w:right w:val="none" w:sz="0" w:space="0" w:color="auto"/>
          </w:divBdr>
        </w:div>
        <w:div w:id="985358330">
          <w:marLeft w:val="525"/>
          <w:marRight w:val="0"/>
          <w:marTop w:val="0"/>
          <w:marBottom w:val="180"/>
          <w:divBdr>
            <w:top w:val="none" w:sz="0" w:space="0" w:color="auto"/>
            <w:left w:val="none" w:sz="0" w:space="0" w:color="auto"/>
            <w:bottom w:val="none" w:sz="0" w:space="0" w:color="auto"/>
            <w:right w:val="none" w:sz="0" w:space="0" w:color="auto"/>
          </w:divBdr>
        </w:div>
      </w:divsChild>
    </w:div>
    <w:div w:id="150293302">
      <w:bodyDiv w:val="1"/>
      <w:marLeft w:val="0"/>
      <w:marRight w:val="0"/>
      <w:marTop w:val="0"/>
      <w:marBottom w:val="0"/>
      <w:divBdr>
        <w:top w:val="none" w:sz="0" w:space="0" w:color="auto"/>
        <w:left w:val="none" w:sz="0" w:space="0" w:color="auto"/>
        <w:bottom w:val="none" w:sz="0" w:space="0" w:color="auto"/>
        <w:right w:val="none" w:sz="0" w:space="0" w:color="auto"/>
      </w:divBdr>
    </w:div>
    <w:div w:id="277839635">
      <w:bodyDiv w:val="1"/>
      <w:marLeft w:val="0"/>
      <w:marRight w:val="0"/>
      <w:marTop w:val="0"/>
      <w:marBottom w:val="0"/>
      <w:divBdr>
        <w:top w:val="none" w:sz="0" w:space="0" w:color="auto"/>
        <w:left w:val="none" w:sz="0" w:space="0" w:color="auto"/>
        <w:bottom w:val="none" w:sz="0" w:space="0" w:color="auto"/>
        <w:right w:val="none" w:sz="0" w:space="0" w:color="auto"/>
      </w:divBdr>
    </w:div>
    <w:div w:id="284434499">
      <w:bodyDiv w:val="1"/>
      <w:marLeft w:val="0"/>
      <w:marRight w:val="0"/>
      <w:marTop w:val="0"/>
      <w:marBottom w:val="0"/>
      <w:divBdr>
        <w:top w:val="none" w:sz="0" w:space="0" w:color="auto"/>
        <w:left w:val="none" w:sz="0" w:space="0" w:color="auto"/>
        <w:bottom w:val="none" w:sz="0" w:space="0" w:color="auto"/>
        <w:right w:val="none" w:sz="0" w:space="0" w:color="auto"/>
      </w:divBdr>
    </w:div>
    <w:div w:id="285233788">
      <w:bodyDiv w:val="1"/>
      <w:marLeft w:val="0"/>
      <w:marRight w:val="0"/>
      <w:marTop w:val="0"/>
      <w:marBottom w:val="0"/>
      <w:divBdr>
        <w:top w:val="none" w:sz="0" w:space="0" w:color="auto"/>
        <w:left w:val="none" w:sz="0" w:space="0" w:color="auto"/>
        <w:bottom w:val="none" w:sz="0" w:space="0" w:color="auto"/>
        <w:right w:val="none" w:sz="0" w:space="0" w:color="auto"/>
      </w:divBdr>
    </w:div>
    <w:div w:id="291325719">
      <w:bodyDiv w:val="1"/>
      <w:marLeft w:val="0"/>
      <w:marRight w:val="0"/>
      <w:marTop w:val="0"/>
      <w:marBottom w:val="0"/>
      <w:divBdr>
        <w:top w:val="none" w:sz="0" w:space="0" w:color="auto"/>
        <w:left w:val="none" w:sz="0" w:space="0" w:color="auto"/>
        <w:bottom w:val="none" w:sz="0" w:space="0" w:color="auto"/>
        <w:right w:val="none" w:sz="0" w:space="0" w:color="auto"/>
      </w:divBdr>
    </w:div>
    <w:div w:id="301544679">
      <w:bodyDiv w:val="1"/>
      <w:marLeft w:val="0"/>
      <w:marRight w:val="0"/>
      <w:marTop w:val="0"/>
      <w:marBottom w:val="0"/>
      <w:divBdr>
        <w:top w:val="none" w:sz="0" w:space="0" w:color="auto"/>
        <w:left w:val="none" w:sz="0" w:space="0" w:color="auto"/>
        <w:bottom w:val="none" w:sz="0" w:space="0" w:color="auto"/>
        <w:right w:val="none" w:sz="0" w:space="0" w:color="auto"/>
      </w:divBdr>
    </w:div>
    <w:div w:id="362749112">
      <w:bodyDiv w:val="1"/>
      <w:marLeft w:val="0"/>
      <w:marRight w:val="0"/>
      <w:marTop w:val="0"/>
      <w:marBottom w:val="0"/>
      <w:divBdr>
        <w:top w:val="none" w:sz="0" w:space="0" w:color="auto"/>
        <w:left w:val="none" w:sz="0" w:space="0" w:color="auto"/>
        <w:bottom w:val="none" w:sz="0" w:space="0" w:color="auto"/>
        <w:right w:val="none" w:sz="0" w:space="0" w:color="auto"/>
      </w:divBdr>
    </w:div>
    <w:div w:id="482937889">
      <w:bodyDiv w:val="1"/>
      <w:marLeft w:val="0"/>
      <w:marRight w:val="0"/>
      <w:marTop w:val="0"/>
      <w:marBottom w:val="0"/>
      <w:divBdr>
        <w:top w:val="none" w:sz="0" w:space="0" w:color="auto"/>
        <w:left w:val="none" w:sz="0" w:space="0" w:color="auto"/>
        <w:bottom w:val="none" w:sz="0" w:space="0" w:color="auto"/>
        <w:right w:val="none" w:sz="0" w:space="0" w:color="auto"/>
      </w:divBdr>
      <w:divsChild>
        <w:div w:id="1694918947">
          <w:marLeft w:val="525"/>
          <w:marRight w:val="0"/>
          <w:marTop w:val="0"/>
          <w:marBottom w:val="150"/>
          <w:divBdr>
            <w:top w:val="none" w:sz="0" w:space="0" w:color="auto"/>
            <w:left w:val="none" w:sz="0" w:space="0" w:color="auto"/>
            <w:bottom w:val="none" w:sz="0" w:space="0" w:color="auto"/>
            <w:right w:val="none" w:sz="0" w:space="0" w:color="auto"/>
          </w:divBdr>
        </w:div>
        <w:div w:id="593514508">
          <w:marLeft w:val="525"/>
          <w:marRight w:val="0"/>
          <w:marTop w:val="0"/>
          <w:marBottom w:val="150"/>
          <w:divBdr>
            <w:top w:val="none" w:sz="0" w:space="0" w:color="auto"/>
            <w:left w:val="none" w:sz="0" w:space="0" w:color="auto"/>
            <w:bottom w:val="none" w:sz="0" w:space="0" w:color="auto"/>
            <w:right w:val="none" w:sz="0" w:space="0" w:color="auto"/>
          </w:divBdr>
        </w:div>
        <w:div w:id="1950236969">
          <w:marLeft w:val="525"/>
          <w:marRight w:val="0"/>
          <w:marTop w:val="0"/>
          <w:marBottom w:val="180"/>
          <w:divBdr>
            <w:top w:val="none" w:sz="0" w:space="0" w:color="auto"/>
            <w:left w:val="none" w:sz="0" w:space="0" w:color="auto"/>
            <w:bottom w:val="none" w:sz="0" w:space="0" w:color="auto"/>
            <w:right w:val="none" w:sz="0" w:space="0" w:color="auto"/>
          </w:divBdr>
        </w:div>
      </w:divsChild>
    </w:div>
    <w:div w:id="500778762">
      <w:bodyDiv w:val="1"/>
      <w:marLeft w:val="0"/>
      <w:marRight w:val="0"/>
      <w:marTop w:val="0"/>
      <w:marBottom w:val="0"/>
      <w:divBdr>
        <w:top w:val="none" w:sz="0" w:space="0" w:color="auto"/>
        <w:left w:val="none" w:sz="0" w:space="0" w:color="auto"/>
        <w:bottom w:val="none" w:sz="0" w:space="0" w:color="auto"/>
        <w:right w:val="none" w:sz="0" w:space="0" w:color="auto"/>
      </w:divBdr>
      <w:divsChild>
        <w:div w:id="1734353645">
          <w:marLeft w:val="525"/>
          <w:marRight w:val="0"/>
          <w:marTop w:val="0"/>
          <w:marBottom w:val="450"/>
          <w:divBdr>
            <w:top w:val="none" w:sz="0" w:space="0" w:color="auto"/>
            <w:left w:val="none" w:sz="0" w:space="0" w:color="auto"/>
            <w:bottom w:val="none" w:sz="0" w:space="0" w:color="auto"/>
            <w:right w:val="none" w:sz="0" w:space="0" w:color="auto"/>
          </w:divBdr>
        </w:div>
        <w:div w:id="1927424175">
          <w:marLeft w:val="525"/>
          <w:marRight w:val="0"/>
          <w:marTop w:val="0"/>
          <w:marBottom w:val="450"/>
          <w:divBdr>
            <w:top w:val="none" w:sz="0" w:space="0" w:color="auto"/>
            <w:left w:val="none" w:sz="0" w:space="0" w:color="auto"/>
            <w:bottom w:val="none" w:sz="0" w:space="0" w:color="auto"/>
            <w:right w:val="none" w:sz="0" w:space="0" w:color="auto"/>
          </w:divBdr>
        </w:div>
      </w:divsChild>
    </w:div>
    <w:div w:id="520899047">
      <w:bodyDiv w:val="1"/>
      <w:marLeft w:val="0"/>
      <w:marRight w:val="0"/>
      <w:marTop w:val="0"/>
      <w:marBottom w:val="0"/>
      <w:divBdr>
        <w:top w:val="none" w:sz="0" w:space="0" w:color="auto"/>
        <w:left w:val="none" w:sz="0" w:space="0" w:color="auto"/>
        <w:bottom w:val="none" w:sz="0" w:space="0" w:color="auto"/>
        <w:right w:val="none" w:sz="0" w:space="0" w:color="auto"/>
      </w:divBdr>
      <w:divsChild>
        <w:div w:id="1903325394">
          <w:marLeft w:val="0"/>
          <w:marRight w:val="0"/>
          <w:marTop w:val="0"/>
          <w:marBottom w:val="0"/>
          <w:divBdr>
            <w:top w:val="none" w:sz="0" w:space="0" w:color="auto"/>
            <w:left w:val="none" w:sz="0" w:space="0" w:color="auto"/>
            <w:bottom w:val="none" w:sz="0" w:space="0" w:color="auto"/>
            <w:right w:val="none" w:sz="0" w:space="0" w:color="auto"/>
          </w:divBdr>
        </w:div>
      </w:divsChild>
    </w:div>
    <w:div w:id="530842176">
      <w:bodyDiv w:val="1"/>
      <w:marLeft w:val="0"/>
      <w:marRight w:val="0"/>
      <w:marTop w:val="0"/>
      <w:marBottom w:val="0"/>
      <w:divBdr>
        <w:top w:val="none" w:sz="0" w:space="0" w:color="auto"/>
        <w:left w:val="none" w:sz="0" w:space="0" w:color="auto"/>
        <w:bottom w:val="none" w:sz="0" w:space="0" w:color="auto"/>
        <w:right w:val="none" w:sz="0" w:space="0" w:color="auto"/>
      </w:divBdr>
      <w:divsChild>
        <w:div w:id="1149058427">
          <w:marLeft w:val="525"/>
          <w:marRight w:val="0"/>
          <w:marTop w:val="0"/>
          <w:marBottom w:val="450"/>
          <w:divBdr>
            <w:top w:val="none" w:sz="0" w:space="0" w:color="auto"/>
            <w:left w:val="none" w:sz="0" w:space="0" w:color="auto"/>
            <w:bottom w:val="none" w:sz="0" w:space="0" w:color="auto"/>
            <w:right w:val="none" w:sz="0" w:space="0" w:color="auto"/>
          </w:divBdr>
        </w:div>
        <w:div w:id="387266881">
          <w:marLeft w:val="525"/>
          <w:marRight w:val="0"/>
          <w:marTop w:val="0"/>
          <w:marBottom w:val="450"/>
          <w:divBdr>
            <w:top w:val="none" w:sz="0" w:space="0" w:color="auto"/>
            <w:left w:val="none" w:sz="0" w:space="0" w:color="auto"/>
            <w:bottom w:val="none" w:sz="0" w:space="0" w:color="auto"/>
            <w:right w:val="none" w:sz="0" w:space="0" w:color="auto"/>
          </w:divBdr>
        </w:div>
      </w:divsChild>
    </w:div>
    <w:div w:id="551648879">
      <w:bodyDiv w:val="1"/>
      <w:marLeft w:val="0"/>
      <w:marRight w:val="0"/>
      <w:marTop w:val="0"/>
      <w:marBottom w:val="0"/>
      <w:divBdr>
        <w:top w:val="none" w:sz="0" w:space="0" w:color="auto"/>
        <w:left w:val="none" w:sz="0" w:space="0" w:color="auto"/>
        <w:bottom w:val="none" w:sz="0" w:space="0" w:color="auto"/>
        <w:right w:val="none" w:sz="0" w:space="0" w:color="auto"/>
      </w:divBdr>
    </w:div>
    <w:div w:id="615135289">
      <w:bodyDiv w:val="1"/>
      <w:marLeft w:val="0"/>
      <w:marRight w:val="0"/>
      <w:marTop w:val="0"/>
      <w:marBottom w:val="0"/>
      <w:divBdr>
        <w:top w:val="none" w:sz="0" w:space="0" w:color="auto"/>
        <w:left w:val="none" w:sz="0" w:space="0" w:color="auto"/>
        <w:bottom w:val="none" w:sz="0" w:space="0" w:color="auto"/>
        <w:right w:val="none" w:sz="0" w:space="0" w:color="auto"/>
      </w:divBdr>
    </w:div>
    <w:div w:id="652877190">
      <w:bodyDiv w:val="1"/>
      <w:marLeft w:val="0"/>
      <w:marRight w:val="0"/>
      <w:marTop w:val="0"/>
      <w:marBottom w:val="0"/>
      <w:divBdr>
        <w:top w:val="none" w:sz="0" w:space="0" w:color="auto"/>
        <w:left w:val="none" w:sz="0" w:space="0" w:color="auto"/>
        <w:bottom w:val="none" w:sz="0" w:space="0" w:color="auto"/>
        <w:right w:val="none" w:sz="0" w:space="0" w:color="auto"/>
      </w:divBdr>
      <w:divsChild>
        <w:div w:id="923803863">
          <w:marLeft w:val="525"/>
          <w:marRight w:val="0"/>
          <w:marTop w:val="0"/>
          <w:marBottom w:val="0"/>
          <w:divBdr>
            <w:top w:val="none" w:sz="0" w:space="0" w:color="auto"/>
            <w:left w:val="none" w:sz="0" w:space="0" w:color="auto"/>
            <w:bottom w:val="none" w:sz="0" w:space="0" w:color="auto"/>
            <w:right w:val="none" w:sz="0" w:space="0" w:color="auto"/>
          </w:divBdr>
        </w:div>
      </w:divsChild>
    </w:div>
    <w:div w:id="657542494">
      <w:bodyDiv w:val="1"/>
      <w:marLeft w:val="0"/>
      <w:marRight w:val="0"/>
      <w:marTop w:val="0"/>
      <w:marBottom w:val="0"/>
      <w:divBdr>
        <w:top w:val="none" w:sz="0" w:space="0" w:color="auto"/>
        <w:left w:val="none" w:sz="0" w:space="0" w:color="auto"/>
        <w:bottom w:val="none" w:sz="0" w:space="0" w:color="auto"/>
        <w:right w:val="none" w:sz="0" w:space="0" w:color="auto"/>
      </w:divBdr>
    </w:div>
    <w:div w:id="769856495">
      <w:bodyDiv w:val="1"/>
      <w:marLeft w:val="0"/>
      <w:marRight w:val="0"/>
      <w:marTop w:val="0"/>
      <w:marBottom w:val="0"/>
      <w:divBdr>
        <w:top w:val="none" w:sz="0" w:space="0" w:color="auto"/>
        <w:left w:val="none" w:sz="0" w:space="0" w:color="auto"/>
        <w:bottom w:val="none" w:sz="0" w:space="0" w:color="auto"/>
        <w:right w:val="none" w:sz="0" w:space="0" w:color="auto"/>
      </w:divBdr>
      <w:divsChild>
        <w:div w:id="2114595055">
          <w:marLeft w:val="525"/>
          <w:marRight w:val="0"/>
          <w:marTop w:val="0"/>
          <w:marBottom w:val="450"/>
          <w:divBdr>
            <w:top w:val="none" w:sz="0" w:space="0" w:color="auto"/>
            <w:left w:val="none" w:sz="0" w:space="0" w:color="auto"/>
            <w:bottom w:val="none" w:sz="0" w:space="0" w:color="auto"/>
            <w:right w:val="none" w:sz="0" w:space="0" w:color="auto"/>
          </w:divBdr>
        </w:div>
        <w:div w:id="994726574">
          <w:marLeft w:val="525"/>
          <w:marRight w:val="0"/>
          <w:marTop w:val="0"/>
          <w:marBottom w:val="450"/>
          <w:divBdr>
            <w:top w:val="none" w:sz="0" w:space="0" w:color="auto"/>
            <w:left w:val="none" w:sz="0" w:space="0" w:color="auto"/>
            <w:bottom w:val="none" w:sz="0" w:space="0" w:color="auto"/>
            <w:right w:val="none" w:sz="0" w:space="0" w:color="auto"/>
          </w:divBdr>
        </w:div>
      </w:divsChild>
    </w:div>
    <w:div w:id="775489308">
      <w:bodyDiv w:val="1"/>
      <w:marLeft w:val="0"/>
      <w:marRight w:val="0"/>
      <w:marTop w:val="0"/>
      <w:marBottom w:val="0"/>
      <w:divBdr>
        <w:top w:val="none" w:sz="0" w:space="0" w:color="auto"/>
        <w:left w:val="none" w:sz="0" w:space="0" w:color="auto"/>
        <w:bottom w:val="none" w:sz="0" w:space="0" w:color="auto"/>
        <w:right w:val="none" w:sz="0" w:space="0" w:color="auto"/>
      </w:divBdr>
    </w:div>
    <w:div w:id="825053180">
      <w:bodyDiv w:val="1"/>
      <w:marLeft w:val="0"/>
      <w:marRight w:val="0"/>
      <w:marTop w:val="0"/>
      <w:marBottom w:val="0"/>
      <w:divBdr>
        <w:top w:val="none" w:sz="0" w:space="0" w:color="auto"/>
        <w:left w:val="none" w:sz="0" w:space="0" w:color="auto"/>
        <w:bottom w:val="none" w:sz="0" w:space="0" w:color="auto"/>
        <w:right w:val="none" w:sz="0" w:space="0" w:color="auto"/>
      </w:divBdr>
    </w:div>
    <w:div w:id="829249709">
      <w:bodyDiv w:val="1"/>
      <w:marLeft w:val="0"/>
      <w:marRight w:val="0"/>
      <w:marTop w:val="0"/>
      <w:marBottom w:val="0"/>
      <w:divBdr>
        <w:top w:val="none" w:sz="0" w:space="0" w:color="auto"/>
        <w:left w:val="none" w:sz="0" w:space="0" w:color="auto"/>
        <w:bottom w:val="none" w:sz="0" w:space="0" w:color="auto"/>
        <w:right w:val="none" w:sz="0" w:space="0" w:color="auto"/>
      </w:divBdr>
    </w:div>
    <w:div w:id="859780667">
      <w:bodyDiv w:val="1"/>
      <w:marLeft w:val="0"/>
      <w:marRight w:val="0"/>
      <w:marTop w:val="0"/>
      <w:marBottom w:val="0"/>
      <w:divBdr>
        <w:top w:val="none" w:sz="0" w:space="0" w:color="auto"/>
        <w:left w:val="none" w:sz="0" w:space="0" w:color="auto"/>
        <w:bottom w:val="none" w:sz="0" w:space="0" w:color="auto"/>
        <w:right w:val="none" w:sz="0" w:space="0" w:color="auto"/>
      </w:divBdr>
    </w:div>
    <w:div w:id="887843905">
      <w:bodyDiv w:val="1"/>
      <w:marLeft w:val="0"/>
      <w:marRight w:val="0"/>
      <w:marTop w:val="0"/>
      <w:marBottom w:val="0"/>
      <w:divBdr>
        <w:top w:val="none" w:sz="0" w:space="0" w:color="auto"/>
        <w:left w:val="none" w:sz="0" w:space="0" w:color="auto"/>
        <w:bottom w:val="none" w:sz="0" w:space="0" w:color="auto"/>
        <w:right w:val="none" w:sz="0" w:space="0" w:color="auto"/>
      </w:divBdr>
      <w:divsChild>
        <w:div w:id="1502816636">
          <w:marLeft w:val="525"/>
          <w:marRight w:val="0"/>
          <w:marTop w:val="0"/>
          <w:marBottom w:val="150"/>
          <w:divBdr>
            <w:top w:val="none" w:sz="0" w:space="0" w:color="auto"/>
            <w:left w:val="none" w:sz="0" w:space="0" w:color="auto"/>
            <w:bottom w:val="none" w:sz="0" w:space="0" w:color="auto"/>
            <w:right w:val="none" w:sz="0" w:space="0" w:color="auto"/>
          </w:divBdr>
        </w:div>
        <w:div w:id="1317763704">
          <w:marLeft w:val="525"/>
          <w:marRight w:val="0"/>
          <w:marTop w:val="0"/>
          <w:marBottom w:val="150"/>
          <w:divBdr>
            <w:top w:val="none" w:sz="0" w:space="0" w:color="auto"/>
            <w:left w:val="none" w:sz="0" w:space="0" w:color="auto"/>
            <w:bottom w:val="none" w:sz="0" w:space="0" w:color="auto"/>
            <w:right w:val="none" w:sz="0" w:space="0" w:color="auto"/>
          </w:divBdr>
        </w:div>
        <w:div w:id="1351183884">
          <w:marLeft w:val="525"/>
          <w:marRight w:val="0"/>
          <w:marTop w:val="0"/>
          <w:marBottom w:val="180"/>
          <w:divBdr>
            <w:top w:val="none" w:sz="0" w:space="0" w:color="auto"/>
            <w:left w:val="none" w:sz="0" w:space="0" w:color="auto"/>
            <w:bottom w:val="none" w:sz="0" w:space="0" w:color="auto"/>
            <w:right w:val="none" w:sz="0" w:space="0" w:color="auto"/>
          </w:divBdr>
        </w:div>
      </w:divsChild>
    </w:div>
    <w:div w:id="903956118">
      <w:bodyDiv w:val="1"/>
      <w:marLeft w:val="0"/>
      <w:marRight w:val="0"/>
      <w:marTop w:val="0"/>
      <w:marBottom w:val="0"/>
      <w:divBdr>
        <w:top w:val="none" w:sz="0" w:space="0" w:color="auto"/>
        <w:left w:val="none" w:sz="0" w:space="0" w:color="auto"/>
        <w:bottom w:val="none" w:sz="0" w:space="0" w:color="auto"/>
        <w:right w:val="none" w:sz="0" w:space="0" w:color="auto"/>
      </w:divBdr>
    </w:div>
    <w:div w:id="1075281411">
      <w:bodyDiv w:val="1"/>
      <w:marLeft w:val="0"/>
      <w:marRight w:val="0"/>
      <w:marTop w:val="0"/>
      <w:marBottom w:val="0"/>
      <w:divBdr>
        <w:top w:val="none" w:sz="0" w:space="0" w:color="auto"/>
        <w:left w:val="none" w:sz="0" w:space="0" w:color="auto"/>
        <w:bottom w:val="none" w:sz="0" w:space="0" w:color="auto"/>
        <w:right w:val="none" w:sz="0" w:space="0" w:color="auto"/>
      </w:divBdr>
      <w:divsChild>
        <w:div w:id="2088304704">
          <w:marLeft w:val="525"/>
          <w:marRight w:val="0"/>
          <w:marTop w:val="0"/>
          <w:marBottom w:val="450"/>
          <w:divBdr>
            <w:top w:val="none" w:sz="0" w:space="0" w:color="auto"/>
            <w:left w:val="none" w:sz="0" w:space="0" w:color="auto"/>
            <w:bottom w:val="none" w:sz="0" w:space="0" w:color="auto"/>
            <w:right w:val="none" w:sz="0" w:space="0" w:color="auto"/>
          </w:divBdr>
        </w:div>
        <w:div w:id="789589900">
          <w:marLeft w:val="525"/>
          <w:marRight w:val="0"/>
          <w:marTop w:val="0"/>
          <w:marBottom w:val="450"/>
          <w:divBdr>
            <w:top w:val="none" w:sz="0" w:space="0" w:color="auto"/>
            <w:left w:val="none" w:sz="0" w:space="0" w:color="auto"/>
            <w:bottom w:val="none" w:sz="0" w:space="0" w:color="auto"/>
            <w:right w:val="none" w:sz="0" w:space="0" w:color="auto"/>
          </w:divBdr>
        </w:div>
        <w:div w:id="1065295758">
          <w:marLeft w:val="525"/>
          <w:marRight w:val="0"/>
          <w:marTop w:val="0"/>
          <w:marBottom w:val="450"/>
          <w:divBdr>
            <w:top w:val="none" w:sz="0" w:space="0" w:color="auto"/>
            <w:left w:val="none" w:sz="0" w:space="0" w:color="auto"/>
            <w:bottom w:val="none" w:sz="0" w:space="0" w:color="auto"/>
            <w:right w:val="none" w:sz="0" w:space="0" w:color="auto"/>
          </w:divBdr>
        </w:div>
        <w:div w:id="676617024">
          <w:marLeft w:val="525"/>
          <w:marRight w:val="0"/>
          <w:marTop w:val="0"/>
          <w:marBottom w:val="450"/>
          <w:divBdr>
            <w:top w:val="none" w:sz="0" w:space="0" w:color="auto"/>
            <w:left w:val="none" w:sz="0" w:space="0" w:color="auto"/>
            <w:bottom w:val="none" w:sz="0" w:space="0" w:color="auto"/>
            <w:right w:val="none" w:sz="0" w:space="0" w:color="auto"/>
          </w:divBdr>
        </w:div>
      </w:divsChild>
    </w:div>
    <w:div w:id="1083912600">
      <w:bodyDiv w:val="1"/>
      <w:marLeft w:val="0"/>
      <w:marRight w:val="0"/>
      <w:marTop w:val="0"/>
      <w:marBottom w:val="0"/>
      <w:divBdr>
        <w:top w:val="none" w:sz="0" w:space="0" w:color="auto"/>
        <w:left w:val="none" w:sz="0" w:space="0" w:color="auto"/>
        <w:bottom w:val="none" w:sz="0" w:space="0" w:color="auto"/>
        <w:right w:val="none" w:sz="0" w:space="0" w:color="auto"/>
      </w:divBdr>
      <w:divsChild>
        <w:div w:id="307590944">
          <w:marLeft w:val="525"/>
          <w:marRight w:val="0"/>
          <w:marTop w:val="0"/>
          <w:marBottom w:val="450"/>
          <w:divBdr>
            <w:top w:val="none" w:sz="0" w:space="0" w:color="auto"/>
            <w:left w:val="none" w:sz="0" w:space="0" w:color="auto"/>
            <w:bottom w:val="none" w:sz="0" w:space="0" w:color="auto"/>
            <w:right w:val="none" w:sz="0" w:space="0" w:color="auto"/>
          </w:divBdr>
        </w:div>
        <w:div w:id="2092195894">
          <w:marLeft w:val="525"/>
          <w:marRight w:val="0"/>
          <w:marTop w:val="0"/>
          <w:marBottom w:val="450"/>
          <w:divBdr>
            <w:top w:val="none" w:sz="0" w:space="0" w:color="auto"/>
            <w:left w:val="none" w:sz="0" w:space="0" w:color="auto"/>
            <w:bottom w:val="none" w:sz="0" w:space="0" w:color="auto"/>
            <w:right w:val="none" w:sz="0" w:space="0" w:color="auto"/>
          </w:divBdr>
        </w:div>
      </w:divsChild>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sChild>
        <w:div w:id="533659833">
          <w:marLeft w:val="525"/>
          <w:marRight w:val="0"/>
          <w:marTop w:val="0"/>
          <w:marBottom w:val="450"/>
          <w:divBdr>
            <w:top w:val="none" w:sz="0" w:space="0" w:color="auto"/>
            <w:left w:val="none" w:sz="0" w:space="0" w:color="auto"/>
            <w:bottom w:val="none" w:sz="0" w:space="0" w:color="auto"/>
            <w:right w:val="none" w:sz="0" w:space="0" w:color="auto"/>
          </w:divBdr>
        </w:div>
        <w:div w:id="1601374183">
          <w:marLeft w:val="525"/>
          <w:marRight w:val="0"/>
          <w:marTop w:val="0"/>
          <w:marBottom w:val="450"/>
          <w:divBdr>
            <w:top w:val="none" w:sz="0" w:space="0" w:color="auto"/>
            <w:left w:val="none" w:sz="0" w:space="0" w:color="auto"/>
            <w:bottom w:val="none" w:sz="0" w:space="0" w:color="auto"/>
            <w:right w:val="none" w:sz="0" w:space="0" w:color="auto"/>
          </w:divBdr>
        </w:div>
      </w:divsChild>
    </w:div>
    <w:div w:id="1112827026">
      <w:bodyDiv w:val="1"/>
      <w:marLeft w:val="0"/>
      <w:marRight w:val="0"/>
      <w:marTop w:val="0"/>
      <w:marBottom w:val="0"/>
      <w:divBdr>
        <w:top w:val="none" w:sz="0" w:space="0" w:color="auto"/>
        <w:left w:val="none" w:sz="0" w:space="0" w:color="auto"/>
        <w:bottom w:val="none" w:sz="0" w:space="0" w:color="auto"/>
        <w:right w:val="none" w:sz="0" w:space="0" w:color="auto"/>
      </w:divBdr>
    </w:div>
    <w:div w:id="1136071674">
      <w:bodyDiv w:val="1"/>
      <w:marLeft w:val="0"/>
      <w:marRight w:val="0"/>
      <w:marTop w:val="0"/>
      <w:marBottom w:val="0"/>
      <w:divBdr>
        <w:top w:val="none" w:sz="0" w:space="0" w:color="auto"/>
        <w:left w:val="none" w:sz="0" w:space="0" w:color="auto"/>
        <w:bottom w:val="none" w:sz="0" w:space="0" w:color="auto"/>
        <w:right w:val="none" w:sz="0" w:space="0" w:color="auto"/>
      </w:divBdr>
    </w:div>
    <w:div w:id="1267887832">
      <w:bodyDiv w:val="1"/>
      <w:marLeft w:val="0"/>
      <w:marRight w:val="0"/>
      <w:marTop w:val="0"/>
      <w:marBottom w:val="0"/>
      <w:divBdr>
        <w:top w:val="none" w:sz="0" w:space="0" w:color="auto"/>
        <w:left w:val="none" w:sz="0" w:space="0" w:color="auto"/>
        <w:bottom w:val="none" w:sz="0" w:space="0" w:color="auto"/>
        <w:right w:val="none" w:sz="0" w:space="0" w:color="auto"/>
      </w:divBdr>
    </w:div>
    <w:div w:id="1287278625">
      <w:bodyDiv w:val="1"/>
      <w:marLeft w:val="0"/>
      <w:marRight w:val="0"/>
      <w:marTop w:val="0"/>
      <w:marBottom w:val="0"/>
      <w:divBdr>
        <w:top w:val="none" w:sz="0" w:space="0" w:color="auto"/>
        <w:left w:val="none" w:sz="0" w:space="0" w:color="auto"/>
        <w:bottom w:val="none" w:sz="0" w:space="0" w:color="auto"/>
        <w:right w:val="none" w:sz="0" w:space="0" w:color="auto"/>
      </w:divBdr>
    </w:div>
    <w:div w:id="1291545608">
      <w:bodyDiv w:val="1"/>
      <w:marLeft w:val="0"/>
      <w:marRight w:val="0"/>
      <w:marTop w:val="0"/>
      <w:marBottom w:val="0"/>
      <w:divBdr>
        <w:top w:val="none" w:sz="0" w:space="0" w:color="auto"/>
        <w:left w:val="none" w:sz="0" w:space="0" w:color="auto"/>
        <w:bottom w:val="none" w:sz="0" w:space="0" w:color="auto"/>
        <w:right w:val="none" w:sz="0" w:space="0" w:color="auto"/>
      </w:divBdr>
    </w:div>
    <w:div w:id="1447196969">
      <w:bodyDiv w:val="1"/>
      <w:marLeft w:val="0"/>
      <w:marRight w:val="0"/>
      <w:marTop w:val="0"/>
      <w:marBottom w:val="0"/>
      <w:divBdr>
        <w:top w:val="none" w:sz="0" w:space="0" w:color="auto"/>
        <w:left w:val="none" w:sz="0" w:space="0" w:color="auto"/>
        <w:bottom w:val="none" w:sz="0" w:space="0" w:color="auto"/>
        <w:right w:val="none" w:sz="0" w:space="0" w:color="auto"/>
      </w:divBdr>
      <w:divsChild>
        <w:div w:id="461919286">
          <w:marLeft w:val="525"/>
          <w:marRight w:val="0"/>
          <w:marTop w:val="0"/>
          <w:marBottom w:val="450"/>
          <w:divBdr>
            <w:top w:val="none" w:sz="0" w:space="0" w:color="auto"/>
            <w:left w:val="none" w:sz="0" w:space="0" w:color="auto"/>
            <w:bottom w:val="none" w:sz="0" w:space="0" w:color="auto"/>
            <w:right w:val="none" w:sz="0" w:space="0" w:color="auto"/>
          </w:divBdr>
        </w:div>
        <w:div w:id="773087010">
          <w:marLeft w:val="525"/>
          <w:marRight w:val="0"/>
          <w:marTop w:val="0"/>
          <w:marBottom w:val="450"/>
          <w:divBdr>
            <w:top w:val="none" w:sz="0" w:space="0" w:color="auto"/>
            <w:left w:val="none" w:sz="0" w:space="0" w:color="auto"/>
            <w:bottom w:val="none" w:sz="0" w:space="0" w:color="auto"/>
            <w:right w:val="none" w:sz="0" w:space="0" w:color="auto"/>
          </w:divBdr>
        </w:div>
        <w:div w:id="1485701628">
          <w:marLeft w:val="525"/>
          <w:marRight w:val="0"/>
          <w:marTop w:val="0"/>
          <w:marBottom w:val="450"/>
          <w:divBdr>
            <w:top w:val="none" w:sz="0" w:space="0" w:color="auto"/>
            <w:left w:val="none" w:sz="0" w:space="0" w:color="auto"/>
            <w:bottom w:val="none" w:sz="0" w:space="0" w:color="auto"/>
            <w:right w:val="none" w:sz="0" w:space="0" w:color="auto"/>
          </w:divBdr>
        </w:div>
        <w:div w:id="404037483">
          <w:marLeft w:val="525"/>
          <w:marRight w:val="0"/>
          <w:marTop w:val="0"/>
          <w:marBottom w:val="450"/>
          <w:divBdr>
            <w:top w:val="none" w:sz="0" w:space="0" w:color="auto"/>
            <w:left w:val="none" w:sz="0" w:space="0" w:color="auto"/>
            <w:bottom w:val="none" w:sz="0" w:space="0" w:color="auto"/>
            <w:right w:val="none" w:sz="0" w:space="0" w:color="auto"/>
          </w:divBdr>
        </w:div>
      </w:divsChild>
    </w:div>
    <w:div w:id="1457143941">
      <w:bodyDiv w:val="1"/>
      <w:marLeft w:val="0"/>
      <w:marRight w:val="0"/>
      <w:marTop w:val="0"/>
      <w:marBottom w:val="0"/>
      <w:divBdr>
        <w:top w:val="none" w:sz="0" w:space="0" w:color="auto"/>
        <w:left w:val="none" w:sz="0" w:space="0" w:color="auto"/>
        <w:bottom w:val="none" w:sz="0" w:space="0" w:color="auto"/>
        <w:right w:val="none" w:sz="0" w:space="0" w:color="auto"/>
      </w:divBdr>
      <w:divsChild>
        <w:div w:id="611983670">
          <w:marLeft w:val="525"/>
          <w:marRight w:val="0"/>
          <w:marTop w:val="0"/>
          <w:marBottom w:val="450"/>
          <w:divBdr>
            <w:top w:val="none" w:sz="0" w:space="0" w:color="auto"/>
            <w:left w:val="none" w:sz="0" w:space="0" w:color="auto"/>
            <w:bottom w:val="none" w:sz="0" w:space="0" w:color="auto"/>
            <w:right w:val="none" w:sz="0" w:space="0" w:color="auto"/>
          </w:divBdr>
        </w:div>
        <w:div w:id="1550219957">
          <w:marLeft w:val="525"/>
          <w:marRight w:val="0"/>
          <w:marTop w:val="0"/>
          <w:marBottom w:val="450"/>
          <w:divBdr>
            <w:top w:val="none" w:sz="0" w:space="0" w:color="auto"/>
            <w:left w:val="none" w:sz="0" w:space="0" w:color="auto"/>
            <w:bottom w:val="none" w:sz="0" w:space="0" w:color="auto"/>
            <w:right w:val="none" w:sz="0" w:space="0" w:color="auto"/>
          </w:divBdr>
        </w:div>
      </w:divsChild>
    </w:div>
    <w:div w:id="1496917575">
      <w:bodyDiv w:val="1"/>
      <w:marLeft w:val="0"/>
      <w:marRight w:val="0"/>
      <w:marTop w:val="0"/>
      <w:marBottom w:val="0"/>
      <w:divBdr>
        <w:top w:val="none" w:sz="0" w:space="0" w:color="auto"/>
        <w:left w:val="none" w:sz="0" w:space="0" w:color="auto"/>
        <w:bottom w:val="none" w:sz="0" w:space="0" w:color="auto"/>
        <w:right w:val="none" w:sz="0" w:space="0" w:color="auto"/>
      </w:divBdr>
    </w:div>
    <w:div w:id="1605189816">
      <w:bodyDiv w:val="1"/>
      <w:marLeft w:val="0"/>
      <w:marRight w:val="0"/>
      <w:marTop w:val="0"/>
      <w:marBottom w:val="0"/>
      <w:divBdr>
        <w:top w:val="none" w:sz="0" w:space="0" w:color="auto"/>
        <w:left w:val="none" w:sz="0" w:space="0" w:color="auto"/>
        <w:bottom w:val="none" w:sz="0" w:space="0" w:color="auto"/>
        <w:right w:val="none" w:sz="0" w:space="0" w:color="auto"/>
      </w:divBdr>
    </w:div>
    <w:div w:id="1615945960">
      <w:bodyDiv w:val="1"/>
      <w:marLeft w:val="0"/>
      <w:marRight w:val="0"/>
      <w:marTop w:val="0"/>
      <w:marBottom w:val="0"/>
      <w:divBdr>
        <w:top w:val="none" w:sz="0" w:space="0" w:color="auto"/>
        <w:left w:val="none" w:sz="0" w:space="0" w:color="auto"/>
        <w:bottom w:val="none" w:sz="0" w:space="0" w:color="auto"/>
        <w:right w:val="none" w:sz="0" w:space="0" w:color="auto"/>
      </w:divBdr>
      <w:divsChild>
        <w:div w:id="1842040125">
          <w:marLeft w:val="525"/>
          <w:marRight w:val="0"/>
          <w:marTop w:val="0"/>
          <w:marBottom w:val="0"/>
          <w:divBdr>
            <w:top w:val="none" w:sz="0" w:space="0" w:color="auto"/>
            <w:left w:val="none" w:sz="0" w:space="0" w:color="auto"/>
            <w:bottom w:val="none" w:sz="0" w:space="0" w:color="auto"/>
            <w:right w:val="none" w:sz="0" w:space="0" w:color="auto"/>
          </w:divBdr>
        </w:div>
      </w:divsChild>
    </w:div>
    <w:div w:id="1649167128">
      <w:bodyDiv w:val="1"/>
      <w:marLeft w:val="0"/>
      <w:marRight w:val="0"/>
      <w:marTop w:val="0"/>
      <w:marBottom w:val="0"/>
      <w:divBdr>
        <w:top w:val="none" w:sz="0" w:space="0" w:color="auto"/>
        <w:left w:val="none" w:sz="0" w:space="0" w:color="auto"/>
        <w:bottom w:val="none" w:sz="0" w:space="0" w:color="auto"/>
        <w:right w:val="none" w:sz="0" w:space="0" w:color="auto"/>
      </w:divBdr>
      <w:divsChild>
        <w:div w:id="290744362">
          <w:marLeft w:val="525"/>
          <w:marRight w:val="0"/>
          <w:marTop w:val="0"/>
          <w:marBottom w:val="450"/>
          <w:divBdr>
            <w:top w:val="none" w:sz="0" w:space="0" w:color="auto"/>
            <w:left w:val="none" w:sz="0" w:space="0" w:color="auto"/>
            <w:bottom w:val="none" w:sz="0" w:space="0" w:color="auto"/>
            <w:right w:val="none" w:sz="0" w:space="0" w:color="auto"/>
          </w:divBdr>
        </w:div>
        <w:div w:id="211117740">
          <w:marLeft w:val="525"/>
          <w:marRight w:val="0"/>
          <w:marTop w:val="0"/>
          <w:marBottom w:val="450"/>
          <w:divBdr>
            <w:top w:val="none" w:sz="0" w:space="0" w:color="auto"/>
            <w:left w:val="none" w:sz="0" w:space="0" w:color="auto"/>
            <w:bottom w:val="none" w:sz="0" w:space="0" w:color="auto"/>
            <w:right w:val="none" w:sz="0" w:space="0" w:color="auto"/>
          </w:divBdr>
        </w:div>
        <w:div w:id="156310496">
          <w:marLeft w:val="525"/>
          <w:marRight w:val="0"/>
          <w:marTop w:val="0"/>
          <w:marBottom w:val="450"/>
          <w:divBdr>
            <w:top w:val="none" w:sz="0" w:space="0" w:color="auto"/>
            <w:left w:val="none" w:sz="0" w:space="0" w:color="auto"/>
            <w:bottom w:val="none" w:sz="0" w:space="0" w:color="auto"/>
            <w:right w:val="none" w:sz="0" w:space="0" w:color="auto"/>
          </w:divBdr>
        </w:div>
        <w:div w:id="2102484869">
          <w:marLeft w:val="525"/>
          <w:marRight w:val="0"/>
          <w:marTop w:val="0"/>
          <w:marBottom w:val="450"/>
          <w:divBdr>
            <w:top w:val="none" w:sz="0" w:space="0" w:color="auto"/>
            <w:left w:val="none" w:sz="0" w:space="0" w:color="auto"/>
            <w:bottom w:val="none" w:sz="0" w:space="0" w:color="auto"/>
            <w:right w:val="none" w:sz="0" w:space="0" w:color="auto"/>
          </w:divBdr>
        </w:div>
      </w:divsChild>
    </w:div>
    <w:div w:id="1658337262">
      <w:bodyDiv w:val="1"/>
      <w:marLeft w:val="0"/>
      <w:marRight w:val="0"/>
      <w:marTop w:val="0"/>
      <w:marBottom w:val="0"/>
      <w:divBdr>
        <w:top w:val="none" w:sz="0" w:space="0" w:color="auto"/>
        <w:left w:val="none" w:sz="0" w:space="0" w:color="auto"/>
        <w:bottom w:val="none" w:sz="0" w:space="0" w:color="auto"/>
        <w:right w:val="none" w:sz="0" w:space="0" w:color="auto"/>
      </w:divBdr>
    </w:div>
    <w:div w:id="1694727524">
      <w:bodyDiv w:val="1"/>
      <w:marLeft w:val="0"/>
      <w:marRight w:val="0"/>
      <w:marTop w:val="0"/>
      <w:marBottom w:val="0"/>
      <w:divBdr>
        <w:top w:val="none" w:sz="0" w:space="0" w:color="auto"/>
        <w:left w:val="none" w:sz="0" w:space="0" w:color="auto"/>
        <w:bottom w:val="none" w:sz="0" w:space="0" w:color="auto"/>
        <w:right w:val="none" w:sz="0" w:space="0" w:color="auto"/>
      </w:divBdr>
    </w:div>
    <w:div w:id="1726752952">
      <w:bodyDiv w:val="1"/>
      <w:marLeft w:val="0"/>
      <w:marRight w:val="0"/>
      <w:marTop w:val="0"/>
      <w:marBottom w:val="0"/>
      <w:divBdr>
        <w:top w:val="none" w:sz="0" w:space="0" w:color="auto"/>
        <w:left w:val="none" w:sz="0" w:space="0" w:color="auto"/>
        <w:bottom w:val="none" w:sz="0" w:space="0" w:color="auto"/>
        <w:right w:val="none" w:sz="0" w:space="0" w:color="auto"/>
      </w:divBdr>
    </w:div>
    <w:div w:id="1734500884">
      <w:bodyDiv w:val="1"/>
      <w:marLeft w:val="0"/>
      <w:marRight w:val="0"/>
      <w:marTop w:val="0"/>
      <w:marBottom w:val="0"/>
      <w:divBdr>
        <w:top w:val="none" w:sz="0" w:space="0" w:color="auto"/>
        <w:left w:val="none" w:sz="0" w:space="0" w:color="auto"/>
        <w:bottom w:val="none" w:sz="0" w:space="0" w:color="auto"/>
        <w:right w:val="none" w:sz="0" w:space="0" w:color="auto"/>
      </w:divBdr>
    </w:div>
    <w:div w:id="1767459405">
      <w:bodyDiv w:val="1"/>
      <w:marLeft w:val="0"/>
      <w:marRight w:val="0"/>
      <w:marTop w:val="0"/>
      <w:marBottom w:val="0"/>
      <w:divBdr>
        <w:top w:val="none" w:sz="0" w:space="0" w:color="auto"/>
        <w:left w:val="none" w:sz="0" w:space="0" w:color="auto"/>
        <w:bottom w:val="none" w:sz="0" w:space="0" w:color="auto"/>
        <w:right w:val="none" w:sz="0" w:space="0" w:color="auto"/>
      </w:divBdr>
      <w:divsChild>
        <w:div w:id="510802089">
          <w:marLeft w:val="525"/>
          <w:marRight w:val="0"/>
          <w:marTop w:val="0"/>
          <w:marBottom w:val="450"/>
          <w:divBdr>
            <w:top w:val="none" w:sz="0" w:space="0" w:color="auto"/>
            <w:left w:val="none" w:sz="0" w:space="0" w:color="auto"/>
            <w:bottom w:val="none" w:sz="0" w:space="0" w:color="auto"/>
            <w:right w:val="none" w:sz="0" w:space="0" w:color="auto"/>
          </w:divBdr>
        </w:div>
      </w:divsChild>
    </w:div>
    <w:div w:id="1824353086">
      <w:bodyDiv w:val="1"/>
      <w:marLeft w:val="0"/>
      <w:marRight w:val="0"/>
      <w:marTop w:val="0"/>
      <w:marBottom w:val="0"/>
      <w:divBdr>
        <w:top w:val="none" w:sz="0" w:space="0" w:color="auto"/>
        <w:left w:val="none" w:sz="0" w:space="0" w:color="auto"/>
        <w:bottom w:val="none" w:sz="0" w:space="0" w:color="auto"/>
        <w:right w:val="none" w:sz="0" w:space="0" w:color="auto"/>
      </w:divBdr>
      <w:divsChild>
        <w:div w:id="417559787">
          <w:marLeft w:val="525"/>
          <w:marRight w:val="0"/>
          <w:marTop w:val="0"/>
          <w:marBottom w:val="150"/>
          <w:divBdr>
            <w:top w:val="none" w:sz="0" w:space="0" w:color="auto"/>
            <w:left w:val="none" w:sz="0" w:space="0" w:color="auto"/>
            <w:bottom w:val="none" w:sz="0" w:space="0" w:color="auto"/>
            <w:right w:val="none" w:sz="0" w:space="0" w:color="auto"/>
          </w:divBdr>
        </w:div>
        <w:div w:id="29457036">
          <w:marLeft w:val="525"/>
          <w:marRight w:val="0"/>
          <w:marTop w:val="0"/>
          <w:marBottom w:val="150"/>
          <w:divBdr>
            <w:top w:val="none" w:sz="0" w:space="0" w:color="auto"/>
            <w:left w:val="none" w:sz="0" w:space="0" w:color="auto"/>
            <w:bottom w:val="none" w:sz="0" w:space="0" w:color="auto"/>
            <w:right w:val="none" w:sz="0" w:space="0" w:color="auto"/>
          </w:divBdr>
        </w:div>
        <w:div w:id="698167765">
          <w:marLeft w:val="525"/>
          <w:marRight w:val="0"/>
          <w:marTop w:val="0"/>
          <w:marBottom w:val="180"/>
          <w:divBdr>
            <w:top w:val="none" w:sz="0" w:space="0" w:color="auto"/>
            <w:left w:val="none" w:sz="0" w:space="0" w:color="auto"/>
            <w:bottom w:val="none" w:sz="0" w:space="0" w:color="auto"/>
            <w:right w:val="none" w:sz="0" w:space="0" w:color="auto"/>
          </w:divBdr>
        </w:div>
      </w:divsChild>
    </w:div>
    <w:div w:id="1834879024">
      <w:bodyDiv w:val="1"/>
      <w:marLeft w:val="0"/>
      <w:marRight w:val="0"/>
      <w:marTop w:val="0"/>
      <w:marBottom w:val="0"/>
      <w:divBdr>
        <w:top w:val="none" w:sz="0" w:space="0" w:color="auto"/>
        <w:left w:val="none" w:sz="0" w:space="0" w:color="auto"/>
        <w:bottom w:val="none" w:sz="0" w:space="0" w:color="auto"/>
        <w:right w:val="none" w:sz="0" w:space="0" w:color="auto"/>
      </w:divBdr>
      <w:divsChild>
        <w:div w:id="1454055488">
          <w:marLeft w:val="525"/>
          <w:marRight w:val="0"/>
          <w:marTop w:val="0"/>
          <w:marBottom w:val="150"/>
          <w:divBdr>
            <w:top w:val="none" w:sz="0" w:space="0" w:color="auto"/>
            <w:left w:val="none" w:sz="0" w:space="0" w:color="auto"/>
            <w:bottom w:val="none" w:sz="0" w:space="0" w:color="auto"/>
            <w:right w:val="none" w:sz="0" w:space="0" w:color="auto"/>
          </w:divBdr>
        </w:div>
        <w:div w:id="435758438">
          <w:marLeft w:val="525"/>
          <w:marRight w:val="0"/>
          <w:marTop w:val="0"/>
          <w:marBottom w:val="150"/>
          <w:divBdr>
            <w:top w:val="none" w:sz="0" w:space="0" w:color="auto"/>
            <w:left w:val="none" w:sz="0" w:space="0" w:color="auto"/>
            <w:bottom w:val="none" w:sz="0" w:space="0" w:color="auto"/>
            <w:right w:val="none" w:sz="0" w:space="0" w:color="auto"/>
          </w:divBdr>
        </w:div>
        <w:div w:id="1792280044">
          <w:marLeft w:val="525"/>
          <w:marRight w:val="0"/>
          <w:marTop w:val="0"/>
          <w:marBottom w:val="180"/>
          <w:divBdr>
            <w:top w:val="none" w:sz="0" w:space="0" w:color="auto"/>
            <w:left w:val="none" w:sz="0" w:space="0" w:color="auto"/>
            <w:bottom w:val="none" w:sz="0" w:space="0" w:color="auto"/>
            <w:right w:val="none" w:sz="0" w:space="0" w:color="auto"/>
          </w:divBdr>
        </w:div>
      </w:divsChild>
    </w:div>
    <w:div w:id="1889411205">
      <w:bodyDiv w:val="1"/>
      <w:marLeft w:val="0"/>
      <w:marRight w:val="0"/>
      <w:marTop w:val="0"/>
      <w:marBottom w:val="0"/>
      <w:divBdr>
        <w:top w:val="none" w:sz="0" w:space="0" w:color="auto"/>
        <w:left w:val="none" w:sz="0" w:space="0" w:color="auto"/>
        <w:bottom w:val="none" w:sz="0" w:space="0" w:color="auto"/>
        <w:right w:val="none" w:sz="0" w:space="0" w:color="auto"/>
      </w:divBdr>
    </w:div>
    <w:div w:id="1940066746">
      <w:bodyDiv w:val="1"/>
      <w:marLeft w:val="0"/>
      <w:marRight w:val="0"/>
      <w:marTop w:val="0"/>
      <w:marBottom w:val="0"/>
      <w:divBdr>
        <w:top w:val="none" w:sz="0" w:space="0" w:color="auto"/>
        <w:left w:val="none" w:sz="0" w:space="0" w:color="auto"/>
        <w:bottom w:val="none" w:sz="0" w:space="0" w:color="auto"/>
        <w:right w:val="none" w:sz="0" w:space="0" w:color="auto"/>
      </w:divBdr>
      <w:divsChild>
        <w:div w:id="475998892">
          <w:marLeft w:val="525"/>
          <w:marRight w:val="0"/>
          <w:marTop w:val="0"/>
          <w:marBottom w:val="450"/>
          <w:divBdr>
            <w:top w:val="none" w:sz="0" w:space="0" w:color="auto"/>
            <w:left w:val="none" w:sz="0" w:space="0" w:color="auto"/>
            <w:bottom w:val="none" w:sz="0" w:space="0" w:color="auto"/>
            <w:right w:val="none" w:sz="0" w:space="0" w:color="auto"/>
          </w:divBdr>
        </w:div>
      </w:divsChild>
    </w:div>
    <w:div w:id="1970699515">
      <w:bodyDiv w:val="1"/>
      <w:marLeft w:val="0"/>
      <w:marRight w:val="0"/>
      <w:marTop w:val="0"/>
      <w:marBottom w:val="0"/>
      <w:divBdr>
        <w:top w:val="none" w:sz="0" w:space="0" w:color="auto"/>
        <w:left w:val="none" w:sz="0" w:space="0" w:color="auto"/>
        <w:bottom w:val="none" w:sz="0" w:space="0" w:color="auto"/>
        <w:right w:val="none" w:sz="0" w:space="0" w:color="auto"/>
      </w:divBdr>
      <w:divsChild>
        <w:div w:id="1829009144">
          <w:marLeft w:val="525"/>
          <w:marRight w:val="0"/>
          <w:marTop w:val="0"/>
          <w:marBottom w:val="450"/>
          <w:divBdr>
            <w:top w:val="none" w:sz="0" w:space="0" w:color="auto"/>
            <w:left w:val="none" w:sz="0" w:space="0" w:color="auto"/>
            <w:bottom w:val="none" w:sz="0" w:space="0" w:color="auto"/>
            <w:right w:val="none" w:sz="0" w:space="0" w:color="auto"/>
          </w:divBdr>
        </w:div>
        <w:div w:id="1717972123">
          <w:marLeft w:val="525"/>
          <w:marRight w:val="0"/>
          <w:marTop w:val="0"/>
          <w:marBottom w:val="450"/>
          <w:divBdr>
            <w:top w:val="none" w:sz="0" w:space="0" w:color="auto"/>
            <w:left w:val="none" w:sz="0" w:space="0" w:color="auto"/>
            <w:bottom w:val="none" w:sz="0" w:space="0" w:color="auto"/>
            <w:right w:val="none" w:sz="0" w:space="0" w:color="auto"/>
          </w:divBdr>
        </w:div>
        <w:div w:id="1272978433">
          <w:marLeft w:val="525"/>
          <w:marRight w:val="0"/>
          <w:marTop w:val="0"/>
          <w:marBottom w:val="450"/>
          <w:divBdr>
            <w:top w:val="none" w:sz="0" w:space="0" w:color="auto"/>
            <w:left w:val="none" w:sz="0" w:space="0" w:color="auto"/>
            <w:bottom w:val="none" w:sz="0" w:space="0" w:color="auto"/>
            <w:right w:val="none" w:sz="0" w:space="0" w:color="auto"/>
          </w:divBdr>
        </w:div>
        <w:div w:id="1426925463">
          <w:marLeft w:val="525"/>
          <w:marRight w:val="0"/>
          <w:marTop w:val="0"/>
          <w:marBottom w:val="450"/>
          <w:divBdr>
            <w:top w:val="none" w:sz="0" w:space="0" w:color="auto"/>
            <w:left w:val="none" w:sz="0" w:space="0" w:color="auto"/>
            <w:bottom w:val="none" w:sz="0" w:space="0" w:color="auto"/>
            <w:right w:val="none" w:sz="0" w:space="0" w:color="auto"/>
          </w:divBdr>
        </w:div>
      </w:divsChild>
    </w:div>
    <w:div w:id="2021589963">
      <w:bodyDiv w:val="1"/>
      <w:marLeft w:val="0"/>
      <w:marRight w:val="0"/>
      <w:marTop w:val="0"/>
      <w:marBottom w:val="0"/>
      <w:divBdr>
        <w:top w:val="none" w:sz="0" w:space="0" w:color="auto"/>
        <w:left w:val="none" w:sz="0" w:space="0" w:color="auto"/>
        <w:bottom w:val="none" w:sz="0" w:space="0" w:color="auto"/>
        <w:right w:val="none" w:sz="0" w:space="0" w:color="auto"/>
      </w:divBdr>
    </w:div>
    <w:div w:id="2022587682">
      <w:bodyDiv w:val="1"/>
      <w:marLeft w:val="0"/>
      <w:marRight w:val="0"/>
      <w:marTop w:val="0"/>
      <w:marBottom w:val="0"/>
      <w:divBdr>
        <w:top w:val="none" w:sz="0" w:space="0" w:color="auto"/>
        <w:left w:val="none" w:sz="0" w:space="0" w:color="auto"/>
        <w:bottom w:val="none" w:sz="0" w:space="0" w:color="auto"/>
        <w:right w:val="none" w:sz="0" w:space="0" w:color="auto"/>
      </w:divBdr>
    </w:div>
    <w:div w:id="2065399107">
      <w:bodyDiv w:val="1"/>
      <w:marLeft w:val="0"/>
      <w:marRight w:val="0"/>
      <w:marTop w:val="0"/>
      <w:marBottom w:val="0"/>
      <w:divBdr>
        <w:top w:val="none" w:sz="0" w:space="0" w:color="auto"/>
        <w:left w:val="none" w:sz="0" w:space="0" w:color="auto"/>
        <w:bottom w:val="none" w:sz="0" w:space="0" w:color="auto"/>
        <w:right w:val="none" w:sz="0" w:space="0" w:color="auto"/>
      </w:divBdr>
    </w:div>
    <w:div w:id="2103910643">
      <w:bodyDiv w:val="1"/>
      <w:marLeft w:val="0"/>
      <w:marRight w:val="0"/>
      <w:marTop w:val="0"/>
      <w:marBottom w:val="0"/>
      <w:divBdr>
        <w:top w:val="none" w:sz="0" w:space="0" w:color="auto"/>
        <w:left w:val="none" w:sz="0" w:space="0" w:color="auto"/>
        <w:bottom w:val="none" w:sz="0" w:space="0" w:color="auto"/>
        <w:right w:val="none" w:sz="0" w:space="0" w:color="auto"/>
      </w:divBdr>
      <w:divsChild>
        <w:div w:id="1253733254">
          <w:marLeft w:val="525"/>
          <w:marRight w:val="0"/>
          <w:marTop w:val="0"/>
          <w:marBottom w:val="450"/>
          <w:divBdr>
            <w:top w:val="none" w:sz="0" w:space="0" w:color="auto"/>
            <w:left w:val="none" w:sz="0" w:space="0" w:color="auto"/>
            <w:bottom w:val="none" w:sz="0" w:space="0" w:color="auto"/>
            <w:right w:val="none" w:sz="0" w:space="0" w:color="auto"/>
          </w:divBdr>
        </w:div>
        <w:div w:id="334693680">
          <w:marLeft w:val="525"/>
          <w:marRight w:val="0"/>
          <w:marTop w:val="0"/>
          <w:marBottom w:val="450"/>
          <w:divBdr>
            <w:top w:val="none" w:sz="0" w:space="0" w:color="auto"/>
            <w:left w:val="none" w:sz="0" w:space="0" w:color="auto"/>
            <w:bottom w:val="none" w:sz="0" w:space="0" w:color="auto"/>
            <w:right w:val="none" w:sz="0" w:space="0" w:color="auto"/>
          </w:divBdr>
        </w:div>
        <w:div w:id="1379620961">
          <w:marLeft w:val="525"/>
          <w:marRight w:val="0"/>
          <w:marTop w:val="0"/>
          <w:marBottom w:val="450"/>
          <w:divBdr>
            <w:top w:val="none" w:sz="0" w:space="0" w:color="auto"/>
            <w:left w:val="none" w:sz="0" w:space="0" w:color="auto"/>
            <w:bottom w:val="none" w:sz="0" w:space="0" w:color="auto"/>
            <w:right w:val="none" w:sz="0" w:space="0" w:color="auto"/>
          </w:divBdr>
        </w:div>
        <w:div w:id="770852303">
          <w:marLeft w:val="525"/>
          <w:marRight w:val="0"/>
          <w:marTop w:val="0"/>
          <w:marBottom w:val="450"/>
          <w:divBdr>
            <w:top w:val="none" w:sz="0" w:space="0" w:color="auto"/>
            <w:left w:val="none" w:sz="0" w:space="0" w:color="auto"/>
            <w:bottom w:val="none" w:sz="0" w:space="0" w:color="auto"/>
            <w:right w:val="none" w:sz="0" w:space="0" w:color="auto"/>
          </w:divBdr>
        </w:div>
      </w:divsChild>
    </w:div>
    <w:div w:id="2135168960">
      <w:bodyDiv w:val="1"/>
      <w:marLeft w:val="0"/>
      <w:marRight w:val="0"/>
      <w:marTop w:val="0"/>
      <w:marBottom w:val="0"/>
      <w:divBdr>
        <w:top w:val="none" w:sz="0" w:space="0" w:color="auto"/>
        <w:left w:val="none" w:sz="0" w:space="0" w:color="auto"/>
        <w:bottom w:val="none" w:sz="0" w:space="0" w:color="auto"/>
        <w:right w:val="none" w:sz="0" w:space="0" w:color="auto"/>
      </w:divBdr>
      <w:divsChild>
        <w:div w:id="1866938913">
          <w:marLeft w:val="525"/>
          <w:marRight w:val="0"/>
          <w:marTop w:val="0"/>
          <w:marBottom w:val="450"/>
          <w:divBdr>
            <w:top w:val="none" w:sz="0" w:space="0" w:color="auto"/>
            <w:left w:val="none" w:sz="0" w:space="0" w:color="auto"/>
            <w:bottom w:val="none" w:sz="0" w:space="0" w:color="auto"/>
            <w:right w:val="none" w:sz="0" w:space="0" w:color="auto"/>
          </w:divBdr>
        </w:div>
        <w:div w:id="37363882">
          <w:marLeft w:val="525"/>
          <w:marRight w:val="0"/>
          <w:marTop w:val="0"/>
          <w:marBottom w:val="450"/>
          <w:divBdr>
            <w:top w:val="none" w:sz="0" w:space="0" w:color="auto"/>
            <w:left w:val="none" w:sz="0" w:space="0" w:color="auto"/>
            <w:bottom w:val="none" w:sz="0" w:space="0" w:color="auto"/>
            <w:right w:val="none" w:sz="0" w:space="0" w:color="auto"/>
          </w:divBdr>
        </w:div>
        <w:div w:id="1204441324">
          <w:marLeft w:val="525"/>
          <w:marRight w:val="0"/>
          <w:marTop w:val="0"/>
          <w:marBottom w:val="450"/>
          <w:divBdr>
            <w:top w:val="none" w:sz="0" w:space="0" w:color="auto"/>
            <w:left w:val="none" w:sz="0" w:space="0" w:color="auto"/>
            <w:bottom w:val="none" w:sz="0" w:space="0" w:color="auto"/>
            <w:right w:val="none" w:sz="0" w:space="0" w:color="auto"/>
          </w:divBdr>
        </w:div>
      </w:divsChild>
    </w:div>
    <w:div w:id="2140296970">
      <w:bodyDiv w:val="1"/>
      <w:marLeft w:val="0"/>
      <w:marRight w:val="0"/>
      <w:marTop w:val="0"/>
      <w:marBottom w:val="0"/>
      <w:divBdr>
        <w:top w:val="none" w:sz="0" w:space="0" w:color="auto"/>
        <w:left w:val="none" w:sz="0" w:space="0" w:color="auto"/>
        <w:bottom w:val="none" w:sz="0" w:space="0" w:color="auto"/>
        <w:right w:val="none" w:sz="0" w:space="0" w:color="auto"/>
      </w:divBdr>
      <w:divsChild>
        <w:div w:id="1214002505">
          <w:marLeft w:val="525"/>
          <w:marRight w:val="0"/>
          <w:marTop w:val="0"/>
          <w:marBottom w:val="150"/>
          <w:divBdr>
            <w:top w:val="none" w:sz="0" w:space="0" w:color="auto"/>
            <w:left w:val="none" w:sz="0" w:space="0" w:color="auto"/>
            <w:bottom w:val="none" w:sz="0" w:space="0" w:color="auto"/>
            <w:right w:val="none" w:sz="0" w:space="0" w:color="auto"/>
          </w:divBdr>
        </w:div>
        <w:div w:id="2094665541">
          <w:marLeft w:val="525"/>
          <w:marRight w:val="0"/>
          <w:marTop w:val="0"/>
          <w:marBottom w:val="150"/>
          <w:divBdr>
            <w:top w:val="none" w:sz="0" w:space="0" w:color="auto"/>
            <w:left w:val="none" w:sz="0" w:space="0" w:color="auto"/>
            <w:bottom w:val="none" w:sz="0" w:space="0" w:color="auto"/>
            <w:right w:val="none" w:sz="0" w:space="0" w:color="auto"/>
          </w:divBdr>
        </w:div>
        <w:div w:id="329716609">
          <w:marLeft w:val="525"/>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ropbox%20(Pasco%20Scientific)\EC-6330%20Essential%20Chemistry%20Teacher\templates\EC-STUDENT-direc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01ED2F0-9D9E-4039-A841-C33ED750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EC-STUDENT-directions-.dotx</Template>
  <TotalTime>21</TotalTime>
  <Pages>5</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Pugliese</dc:creator>
  <cp:lastModifiedBy>Barbara Pugliese</cp:lastModifiedBy>
  <cp:revision>12</cp:revision>
  <cp:lastPrinted>2019-10-31T23:04:00Z</cp:lastPrinted>
  <dcterms:created xsi:type="dcterms:W3CDTF">2020-04-19T00:06:00Z</dcterms:created>
  <dcterms:modified xsi:type="dcterms:W3CDTF">2020-06-12T22:55:00Z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