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E5011" w14:textId="4B09D99B" w:rsidR="00466946" w:rsidRDefault="008C24F3" w:rsidP="009A5F22">
      <w:pPr>
        <w:pStyle w:val="Heading1"/>
      </w:pPr>
      <w:r>
        <w:t>Electromagnetic Induction</w:t>
      </w:r>
    </w:p>
    <w:p w14:paraId="6B4290FD" w14:textId="77777777" w:rsidR="00A27B32" w:rsidRPr="00A27B32" w:rsidRDefault="00A27B32" w:rsidP="00A27B32">
      <w:pPr>
        <w:pStyle w:val="HeadingSubhead"/>
      </w:pPr>
      <w:r>
        <w:t>Structured</w:t>
      </w:r>
    </w:p>
    <w:p w14:paraId="73C11A91" w14:textId="77777777" w:rsidR="00466946" w:rsidRDefault="006D0819" w:rsidP="00466946">
      <w:pPr>
        <w:pStyle w:val="SectionHead"/>
      </w:pPr>
      <w:r>
        <w:t>Driving Question | Objective</w:t>
      </w:r>
    </w:p>
    <w:p w14:paraId="522512CD" w14:textId="56A06132" w:rsidR="004F003A" w:rsidRDefault="0050606E" w:rsidP="004F003A">
      <w:pPr>
        <w:pStyle w:val="BodyText"/>
      </w:pPr>
      <w:r>
        <w:t xml:space="preserve">How is the </w:t>
      </w:r>
      <w:r w:rsidR="004F003A" w:rsidRPr="008C24F3">
        <w:t xml:space="preserve">emf induced in a wire coil </w:t>
      </w:r>
      <w:r w:rsidR="004F003A">
        <w:t xml:space="preserve">affected by the </w:t>
      </w:r>
      <w:r w:rsidR="00C97920">
        <w:t>total area of the coil</w:t>
      </w:r>
      <w:r w:rsidR="00B61F53">
        <w:t xml:space="preserve"> and the rate </w:t>
      </w:r>
      <w:r w:rsidR="00DA3634">
        <w:t>of</w:t>
      </w:r>
      <w:r w:rsidR="00B61F53">
        <w:t xml:space="preserve"> </w:t>
      </w:r>
      <w:r w:rsidR="00217874">
        <w:t xml:space="preserve">change of </w:t>
      </w:r>
      <w:r w:rsidR="00B61F53">
        <w:t xml:space="preserve">magnetic flux </w:t>
      </w:r>
      <w:r w:rsidR="00217874">
        <w:t>through the coil</w:t>
      </w:r>
      <w:r w:rsidR="00C97920">
        <w:t>?</w:t>
      </w:r>
      <w:r w:rsidR="004F003A">
        <w:t xml:space="preserve"> Investigate how the </w:t>
      </w:r>
      <w:r w:rsidR="00C97920">
        <w:t>number of loops in a</w:t>
      </w:r>
      <w:r w:rsidR="004F003A">
        <w:t xml:space="preserve"> coil</w:t>
      </w:r>
      <w:r w:rsidR="00317C81">
        <w:t>,</w:t>
      </w:r>
      <w:r w:rsidR="004F003A">
        <w:t xml:space="preserve"> </w:t>
      </w:r>
      <w:r w:rsidR="00317C81">
        <w:t xml:space="preserve">and the rate of change of magnetic flux through the coil </w:t>
      </w:r>
      <w:r w:rsidR="004F003A">
        <w:t xml:space="preserve">affect the </w:t>
      </w:r>
      <w:r w:rsidR="00317C81">
        <w:t xml:space="preserve">coil’s </w:t>
      </w:r>
      <w:r w:rsidR="00C97920">
        <w:t>maximum</w:t>
      </w:r>
      <w:r w:rsidR="00F80DE5">
        <w:t xml:space="preserve"> </w:t>
      </w:r>
      <w:r w:rsidR="00317C81">
        <w:t xml:space="preserve">induced </w:t>
      </w:r>
      <w:r w:rsidR="00F80DE5">
        <w:t>emf</w:t>
      </w:r>
      <w:r w:rsidR="00317C81">
        <w:t xml:space="preserve"> voltage</w:t>
      </w:r>
      <w:r w:rsidR="0071676A">
        <w:t>.</w:t>
      </w:r>
    </w:p>
    <w:p w14:paraId="734F327D" w14:textId="77777777" w:rsidR="00C97920" w:rsidRDefault="00C97920" w:rsidP="00C97920">
      <w:pPr>
        <w:pStyle w:val="SectionHead"/>
      </w:pPr>
      <w:r>
        <w:t xml:space="preserve">Materials and </w:t>
      </w:r>
      <w:r w:rsidRPr="008C6EE7">
        <w:t>Equipment</w:t>
      </w:r>
    </w:p>
    <w:tbl>
      <w:tblPr>
        <w:tblW w:w="9245" w:type="dxa"/>
        <w:tblLayout w:type="fixed"/>
        <w:tblCellMar>
          <w:left w:w="115" w:type="dxa"/>
          <w:right w:w="115" w:type="dxa"/>
        </w:tblCellMar>
        <w:tblLook w:val="01E0" w:firstRow="1" w:lastRow="1" w:firstColumn="1" w:lastColumn="1" w:noHBand="0" w:noVBand="0"/>
      </w:tblPr>
      <w:tblGrid>
        <w:gridCol w:w="4435"/>
        <w:gridCol w:w="4810"/>
      </w:tblGrid>
      <w:tr w:rsidR="00D50CCA" w:rsidRPr="001A7C7B" w14:paraId="4B09C4EC" w14:textId="77777777" w:rsidTr="001B4E23">
        <w:tc>
          <w:tcPr>
            <w:tcW w:w="4435" w:type="dxa"/>
            <w:noWrap/>
          </w:tcPr>
          <w:p w14:paraId="4050D474" w14:textId="77777777" w:rsidR="00D50CCA" w:rsidRPr="00814AB5" w:rsidRDefault="00D50CCA" w:rsidP="00D50CCA">
            <w:pPr>
              <w:pStyle w:val="Materialslist"/>
              <w:numPr>
                <w:ilvl w:val="0"/>
                <w:numId w:val="36"/>
              </w:numPr>
              <w:ind w:left="0" w:firstLine="0"/>
            </w:pPr>
            <w:r w:rsidRPr="00037FE4">
              <w:t>Data collection system</w:t>
            </w:r>
          </w:p>
        </w:tc>
        <w:tc>
          <w:tcPr>
            <w:tcW w:w="4810" w:type="dxa"/>
            <w:noWrap/>
          </w:tcPr>
          <w:p w14:paraId="77F34778" w14:textId="482B71D7" w:rsidR="00D50CCA" w:rsidRPr="00814AB5" w:rsidRDefault="00D50CCA" w:rsidP="00D50CCA">
            <w:pPr>
              <w:pStyle w:val="Materialslist"/>
              <w:numPr>
                <w:ilvl w:val="0"/>
                <w:numId w:val="36"/>
              </w:numPr>
              <w:ind w:left="0" w:firstLine="0"/>
            </w:pPr>
            <w:r w:rsidRPr="00203275">
              <w:t>M</w:t>
            </w:r>
            <w:r w:rsidRPr="008550D0">
              <w:t>agnet wire o</w:t>
            </w:r>
            <w:r>
              <w:t>r enameled wire, fine gauge, 80</w:t>
            </w:r>
            <w:r w:rsidRPr="008550D0">
              <w:t xml:space="preserve"> </w:t>
            </w:r>
            <w:r>
              <w:t>cm</w:t>
            </w:r>
            <w:r w:rsidRPr="008550D0" w:rsidDel="00A525BD">
              <w:t xml:space="preserve"> </w:t>
            </w:r>
          </w:p>
        </w:tc>
      </w:tr>
      <w:tr w:rsidR="00D50CCA" w:rsidRPr="001A7C7B" w14:paraId="7B601F4C" w14:textId="77777777" w:rsidTr="001B4E23">
        <w:tc>
          <w:tcPr>
            <w:tcW w:w="4435" w:type="dxa"/>
            <w:noWrap/>
          </w:tcPr>
          <w:p w14:paraId="59CDA362" w14:textId="72233686" w:rsidR="00D50CCA" w:rsidRDefault="00D50CCA" w:rsidP="00D50CCA">
            <w:pPr>
              <w:pStyle w:val="Materialslist"/>
              <w:numPr>
                <w:ilvl w:val="0"/>
                <w:numId w:val="36"/>
              </w:numPr>
              <w:ind w:left="0" w:firstLine="0"/>
            </w:pPr>
            <w:r>
              <w:t>PASCO Wireless Voltage Sensor</w:t>
            </w:r>
            <w:r>
              <w:rPr>
                <w:vertAlign w:val="superscript"/>
              </w:rPr>
              <w:t>1</w:t>
            </w:r>
          </w:p>
        </w:tc>
        <w:tc>
          <w:tcPr>
            <w:tcW w:w="4810" w:type="dxa"/>
            <w:noWrap/>
          </w:tcPr>
          <w:p w14:paraId="4101C144" w14:textId="5128A93A" w:rsidR="00D50CCA" w:rsidRDefault="00D50CCA" w:rsidP="00D50CCA">
            <w:pPr>
              <w:pStyle w:val="Materialslist"/>
            </w:pPr>
            <w:r>
              <w:t xml:space="preserve">Strong magnet, cylindrical, 13 mm </w:t>
            </w:r>
            <w:proofErr w:type="spellStart"/>
            <w:r>
              <w:t>dia</w:t>
            </w:r>
            <w:proofErr w:type="spellEnd"/>
            <w:r>
              <w:t xml:space="preserve"> × 5 mm (4)</w:t>
            </w:r>
          </w:p>
        </w:tc>
      </w:tr>
      <w:tr w:rsidR="00267429" w:rsidRPr="001A7C7B" w14:paraId="64EA7C4B" w14:textId="77777777" w:rsidTr="001B4E23">
        <w:tc>
          <w:tcPr>
            <w:tcW w:w="4435" w:type="dxa"/>
            <w:noWrap/>
          </w:tcPr>
          <w:p w14:paraId="50D4752A" w14:textId="35460B1B" w:rsidR="00267429" w:rsidRPr="00814AB5" w:rsidRDefault="00267429" w:rsidP="00267429">
            <w:pPr>
              <w:pStyle w:val="Materialslist"/>
              <w:numPr>
                <w:ilvl w:val="0"/>
                <w:numId w:val="36"/>
              </w:numPr>
              <w:ind w:left="0" w:firstLine="0"/>
            </w:pPr>
            <w:r>
              <w:t xml:space="preserve">4-mm banana plug patch cord with </w:t>
            </w:r>
          </w:p>
        </w:tc>
        <w:tc>
          <w:tcPr>
            <w:tcW w:w="4810" w:type="dxa"/>
            <w:noWrap/>
          </w:tcPr>
          <w:p w14:paraId="019FA786" w14:textId="30B24DFF" w:rsidR="00267429" w:rsidRPr="005B19C2" w:rsidRDefault="00267429" w:rsidP="001B4E23">
            <w:pPr>
              <w:pStyle w:val="Materialslist"/>
            </w:pPr>
            <w:r w:rsidRPr="008349F6">
              <w:rPr>
                <w:rStyle w:val="Character-Italic"/>
                <w:i w:val="0"/>
              </w:rPr>
              <w:t>Clear rigid plastic tubing, 3/4"</w:t>
            </w:r>
            <w:r>
              <w:rPr>
                <w:rStyle w:val="Character-Italic"/>
                <w:i w:val="0"/>
              </w:rPr>
              <w:t xml:space="preserve"> inner-</w:t>
            </w:r>
            <w:r w:rsidRPr="004414A1">
              <w:rPr>
                <w:rStyle w:val="Character-Italic"/>
                <w:i w:val="0"/>
              </w:rPr>
              <w:t>diameter</w:t>
            </w:r>
            <w:r>
              <w:rPr>
                <w:rStyle w:val="Character-Italic"/>
                <w:i w:val="0"/>
              </w:rPr>
              <w:t>, 30 cm</w:t>
            </w:r>
          </w:p>
        </w:tc>
      </w:tr>
      <w:tr w:rsidR="00267429" w:rsidRPr="001A7C7B" w14:paraId="43298F08" w14:textId="77777777" w:rsidTr="001B4E23">
        <w:tc>
          <w:tcPr>
            <w:tcW w:w="4435" w:type="dxa"/>
            <w:noWrap/>
          </w:tcPr>
          <w:p w14:paraId="12BAA752" w14:textId="45C8389C" w:rsidR="00267429" w:rsidRPr="00037FE4" w:rsidDel="00317C81" w:rsidRDefault="00267429" w:rsidP="001B4E23">
            <w:pPr>
              <w:pStyle w:val="MaterialsListCont"/>
            </w:pPr>
            <w:r>
              <w:t>alligator clip</w:t>
            </w:r>
            <w:r w:rsidRPr="00C22A32">
              <w:rPr>
                <w:rStyle w:val="Character-Superscript"/>
              </w:rPr>
              <w:t>1</w:t>
            </w:r>
            <w:r>
              <w:rPr>
                <w:rStyle w:val="Character-Superscript"/>
              </w:rPr>
              <w:t xml:space="preserve"> </w:t>
            </w:r>
            <w:r>
              <w:t>(2)</w:t>
            </w:r>
          </w:p>
        </w:tc>
        <w:tc>
          <w:tcPr>
            <w:tcW w:w="4810" w:type="dxa"/>
            <w:noWrap/>
          </w:tcPr>
          <w:p w14:paraId="1DB1A592" w14:textId="2E4309CB" w:rsidR="00267429" w:rsidRDefault="00267429" w:rsidP="001B4E23">
            <w:pPr>
              <w:pStyle w:val="Materialslist"/>
            </w:pPr>
            <w:r>
              <w:t>No-bounce pad, or similar padding</w:t>
            </w:r>
          </w:p>
        </w:tc>
      </w:tr>
      <w:tr w:rsidR="00267429" w:rsidRPr="001A7C7B" w14:paraId="79BC9D23" w14:textId="77777777" w:rsidTr="001B4E23">
        <w:tc>
          <w:tcPr>
            <w:tcW w:w="4435" w:type="dxa"/>
            <w:noWrap/>
          </w:tcPr>
          <w:p w14:paraId="0B320562" w14:textId="77777777" w:rsidR="00267429" w:rsidRDefault="00267429" w:rsidP="00267429">
            <w:pPr>
              <w:pStyle w:val="MaterialsListCont"/>
            </w:pPr>
          </w:p>
        </w:tc>
        <w:tc>
          <w:tcPr>
            <w:tcW w:w="4810" w:type="dxa"/>
            <w:noWrap/>
          </w:tcPr>
          <w:p w14:paraId="190541DE" w14:textId="18282812" w:rsidR="00267429" w:rsidRDefault="00267429" w:rsidP="00267429">
            <w:pPr>
              <w:pStyle w:val="Materialslist"/>
            </w:pPr>
            <w:r>
              <w:t>Sandpaper</w:t>
            </w:r>
          </w:p>
        </w:tc>
      </w:tr>
      <w:tr w:rsidR="00267429" w:rsidRPr="001A7C7B" w14:paraId="7A78BA90" w14:textId="77777777" w:rsidTr="001B4E23">
        <w:tc>
          <w:tcPr>
            <w:tcW w:w="4435" w:type="dxa"/>
            <w:noWrap/>
          </w:tcPr>
          <w:p w14:paraId="7ADDFB6F" w14:textId="77071CB0" w:rsidR="00267429" w:rsidRDefault="00267429" w:rsidP="001B4E23">
            <w:pPr>
              <w:pStyle w:val="MaterialsListCont"/>
            </w:pPr>
          </w:p>
        </w:tc>
        <w:tc>
          <w:tcPr>
            <w:tcW w:w="4810" w:type="dxa"/>
            <w:noWrap/>
          </w:tcPr>
          <w:p w14:paraId="3103D114" w14:textId="57FF5515" w:rsidR="00267429" w:rsidRDefault="00267429" w:rsidP="001B4E23">
            <w:pPr>
              <w:pStyle w:val="Materialslist"/>
            </w:pPr>
            <w:r>
              <w:t>Tape</w:t>
            </w:r>
          </w:p>
        </w:tc>
      </w:tr>
    </w:tbl>
    <w:tbl>
      <w:tblPr>
        <w:tblStyle w:val="TableGrid"/>
        <w:tblW w:w="2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18"/>
      </w:tblGrid>
      <w:tr w:rsidR="00C32999" w:rsidRPr="00396D50" w14:paraId="56151173" w14:textId="77777777" w:rsidTr="001B4E23">
        <w:trPr>
          <w:cantSplit/>
        </w:trPr>
        <w:tc>
          <w:tcPr>
            <w:tcW w:w="2318" w:type="dxa"/>
            <w:vAlign w:val="bottom"/>
          </w:tcPr>
          <w:p w14:paraId="5D81C2A5" w14:textId="695F1BBE" w:rsidR="00C32999" w:rsidRPr="00814AB5" w:rsidRDefault="00C32999" w:rsidP="00C32999">
            <w:pPr>
              <w:pStyle w:val="TableAnswerCentered"/>
            </w:pPr>
            <w:r>
              <w:rPr>
                <w:rStyle w:val="Character-Superscript"/>
              </w:rPr>
              <w:t>1</w:t>
            </w:r>
            <w:hyperlink r:id="rId8" w:history="1">
              <w:r w:rsidRPr="00962CED">
                <w:rPr>
                  <w:rStyle w:val="Hyperlink"/>
                </w:rPr>
                <w:t>www.pasco.com/ap41</w:t>
              </w:r>
            </w:hyperlink>
            <w:r>
              <w:t xml:space="preserve"> </w:t>
            </w:r>
          </w:p>
        </w:tc>
      </w:tr>
      <w:tr w:rsidR="00C32999" w:rsidRPr="00E55F81" w14:paraId="433B4B8C" w14:textId="77777777" w:rsidTr="001B4E23">
        <w:trPr>
          <w:cantSplit/>
        </w:trPr>
        <w:tc>
          <w:tcPr>
            <w:tcW w:w="2318" w:type="dxa"/>
          </w:tcPr>
          <w:p w14:paraId="014B5CFF" w14:textId="6AB8DF69" w:rsidR="00C32999" w:rsidRPr="00814AB5" w:rsidRDefault="00C32999" w:rsidP="00C32999">
            <w:pPr>
              <w:pStyle w:val="TableDataCentered"/>
            </w:pPr>
            <w:r>
              <w:rPr>
                <w:noProof/>
              </w:rPr>
              <w:drawing>
                <wp:inline distT="0" distB="0" distL="0" distR="0" wp14:anchorId="515FB5AE" wp14:editId="5FC9BBAF">
                  <wp:extent cx="478537" cy="475489"/>
                  <wp:effectExtent l="0" t="0" r="0" b="1270"/>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ap4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78537" cy="475489"/>
                          </a:xfrm>
                          <a:prstGeom prst="rect">
                            <a:avLst/>
                          </a:prstGeom>
                        </pic:spPr>
                      </pic:pic>
                    </a:graphicData>
                  </a:graphic>
                </wp:inline>
              </w:drawing>
            </w:r>
          </w:p>
        </w:tc>
      </w:tr>
      <w:tr w:rsidR="00C32999" w:rsidRPr="00C97108" w14:paraId="01D94B87" w14:textId="77777777" w:rsidTr="001B4E23">
        <w:trPr>
          <w:cantSplit/>
        </w:trPr>
        <w:tc>
          <w:tcPr>
            <w:tcW w:w="2318" w:type="dxa"/>
          </w:tcPr>
          <w:p w14:paraId="54CE1A71" w14:textId="7370162E" w:rsidR="00C32999" w:rsidRPr="00814AB5" w:rsidRDefault="00C32999" w:rsidP="00C32999">
            <w:pPr>
              <w:pStyle w:val="TableDataCentered"/>
            </w:pPr>
            <w:r>
              <w:t>PASCO Wireless</w:t>
            </w:r>
            <w:r>
              <w:br/>
              <w:t>Voltage Sensor</w:t>
            </w:r>
          </w:p>
        </w:tc>
      </w:tr>
    </w:tbl>
    <w:p w14:paraId="083331CB" w14:textId="77777777" w:rsidR="006D0819" w:rsidRDefault="005462E8" w:rsidP="006D0819">
      <w:pPr>
        <w:pStyle w:val="SectionHead"/>
      </w:pPr>
      <w:r>
        <w:rPr>
          <w:noProof/>
        </w:rPr>
        <w:drawing>
          <wp:anchor distT="0" distB="0" distL="114300" distR="114300" simplePos="0" relativeHeight="251662336" behindDoc="1" locked="0" layoutInCell="1" allowOverlap="1" wp14:anchorId="08ECC420" wp14:editId="7E2CC66E">
            <wp:simplePos x="0" y="0"/>
            <wp:positionH relativeFrom="column">
              <wp:align>right</wp:align>
            </wp:positionH>
            <wp:positionV relativeFrom="paragraph">
              <wp:posOffset>182880</wp:posOffset>
            </wp:positionV>
            <wp:extent cx="2962656" cy="2468880"/>
            <wp:effectExtent l="0" t="0" r="9525" b="7620"/>
            <wp:wrapTight wrapText="bothSides">
              <wp:wrapPolygon edited="0">
                <wp:start x="1389" y="0"/>
                <wp:lineTo x="1389" y="21500"/>
                <wp:lineTo x="21531" y="21500"/>
                <wp:lineTo x="21531" y="0"/>
                <wp:lineTo x="1389"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01.jpg"/>
                    <pic:cNvPicPr/>
                  </pic:nvPicPr>
                  <pic:blipFill rotWithShape="1">
                    <a:blip r:embed="rId10" cstate="print">
                      <a:extLst>
                        <a:ext uri="{28A0092B-C50C-407E-A947-70E740481C1C}">
                          <a14:useLocalDpi xmlns:a14="http://schemas.microsoft.com/office/drawing/2010/main" val="0"/>
                        </a:ext>
                      </a:extLst>
                    </a:blip>
                    <a:srcRect l="-8455"/>
                    <a:stretch/>
                  </pic:blipFill>
                  <pic:spPr bwMode="auto">
                    <a:xfrm>
                      <a:off x="0" y="0"/>
                      <a:ext cx="2962656" cy="24688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97920">
        <w:t>B</w:t>
      </w:r>
      <w:r w:rsidR="006D0819">
        <w:t>ackground</w:t>
      </w:r>
    </w:p>
    <w:p w14:paraId="2F09F19F" w14:textId="77777777" w:rsidR="008C24F3" w:rsidRDefault="008C24F3" w:rsidP="000F6FEB">
      <w:pPr>
        <w:pStyle w:val="BodyText"/>
      </w:pPr>
      <w:r>
        <w:t xml:space="preserve">Magnetic flux </w:t>
      </w:r>
      <w:r w:rsidR="00273B47">
        <w:rPr>
          <w:rFonts w:ascii="Times New Roman" w:hAnsi="Times New Roman"/>
        </w:rPr>
        <w:t>Φ</w:t>
      </w:r>
      <w:r w:rsidR="000F6FEB" w:rsidRPr="00426187">
        <w:rPr>
          <w:rStyle w:val="Character-SubscriptItalic"/>
        </w:rPr>
        <w:t>B</w:t>
      </w:r>
      <w:r w:rsidR="000F6FEB">
        <w:t xml:space="preserve"> </w:t>
      </w:r>
      <w:r>
        <w:t xml:space="preserve">is a measure of the amount of magnetic field that passes through a given surface area. It is often referred to as a measure of relative magnetic field strength and </w:t>
      </w:r>
      <w:r w:rsidR="000F6FEB">
        <w:t>can be demonstrated in a</w:t>
      </w:r>
      <w:r w:rsidR="00210AF3">
        <w:t xml:space="preserve"> diagram</w:t>
      </w:r>
      <w:r w:rsidR="0004311E">
        <w:t xml:space="preserve"> </w:t>
      </w:r>
      <w:r>
        <w:t xml:space="preserve">as the density of magnetic field lines that </w:t>
      </w:r>
      <w:proofErr w:type="gramStart"/>
      <w:r>
        <w:t>pass through</w:t>
      </w:r>
      <w:proofErr w:type="gramEnd"/>
      <w:r>
        <w:t xml:space="preserve"> a given surface ar</w:t>
      </w:r>
      <w:r w:rsidR="006355B0">
        <w:t>ea.</w:t>
      </w:r>
    </w:p>
    <w:p w14:paraId="2B872610" w14:textId="2DE5514A" w:rsidR="00062D4E" w:rsidRDefault="008C24F3" w:rsidP="00587ACE">
      <w:pPr>
        <w:pStyle w:val="BodyText"/>
      </w:pPr>
      <w:r>
        <w:t>If a uniform magnetic field</w:t>
      </w:r>
      <w:r w:rsidR="001E6495">
        <w:t xml:space="preserve"> </w:t>
      </w:r>
      <w:r w:rsidR="00DB1BC6" w:rsidRPr="00025957">
        <w:rPr>
          <w:noProof/>
          <w:position w:val="-4"/>
        </w:rPr>
        <w:object w:dxaOrig="240" w:dyaOrig="279" w14:anchorId="11080393">
          <v:shape id="_x0000_i1035" type="#_x0000_t75" alt="" style="width:12.2pt;height:14.15pt;mso-width-percent:0;mso-height-percent:0;mso-width-percent:0;mso-height-percent:0" o:ole="">
            <v:imagedata r:id="rId11" o:title=""/>
          </v:shape>
          <o:OLEObject Type="Embed" ProgID="Equation.DSMT4" ShapeID="_x0000_i1035" DrawAspect="Content" ObjectID="_1726647878" r:id="rId12"/>
        </w:object>
      </w:r>
      <w:r>
        <w:t xml:space="preserve"> passes through a flat uniform surface</w:t>
      </w:r>
      <w:r w:rsidR="006355B0">
        <w:t>,</w:t>
      </w:r>
      <w:r>
        <w:t xml:space="preserve"> t</w:t>
      </w:r>
      <w:r w:rsidRPr="00223771">
        <w:t>he equation for magnetic flux can be written</w:t>
      </w:r>
      <w:r>
        <w:t>:</w:t>
      </w:r>
    </w:p>
    <w:p w14:paraId="7ACBFF13" w14:textId="781F077B" w:rsidR="00177156" w:rsidRDefault="00DB1BC6" w:rsidP="00587ACE">
      <w:pPr>
        <w:pStyle w:val="Equation"/>
        <w:tabs>
          <w:tab w:val="clear" w:pos="8640"/>
          <w:tab w:val="right" w:pos="4500"/>
        </w:tabs>
      </w:pPr>
      <w:r w:rsidRPr="00A94717">
        <w:rPr>
          <w:noProof/>
          <w:position w:val="-8"/>
        </w:rPr>
        <w:object w:dxaOrig="1100" w:dyaOrig="320" w14:anchorId="0D7B9BEE">
          <v:shape id="_x0000_i1034" type="#_x0000_t75" alt="" style="width:55.3pt;height:16.7pt;mso-width-percent:0;mso-height-percent:0;mso-width-percent:0;mso-height-percent:0" o:ole="">
            <v:imagedata r:id="rId13" o:title=""/>
          </v:shape>
          <o:OLEObject Type="Embed" ProgID="Equation.DSMT4" ShapeID="_x0000_i1034" DrawAspect="Content" ObjectID="_1726647879" r:id="rId14"/>
        </w:object>
      </w:r>
    </w:p>
    <w:p w14:paraId="7F057A7D" w14:textId="721CEE08" w:rsidR="008C24F3" w:rsidRPr="00AD736A" w:rsidRDefault="00DB1BC6" w:rsidP="00587ACE">
      <w:pPr>
        <w:pStyle w:val="Equation"/>
        <w:tabs>
          <w:tab w:val="clear" w:pos="8640"/>
          <w:tab w:val="right" w:pos="4500"/>
        </w:tabs>
      </w:pPr>
      <w:r w:rsidRPr="00A94717">
        <w:rPr>
          <w:noProof/>
          <w:position w:val="-16"/>
        </w:rPr>
        <w:object w:dxaOrig="1520" w:dyaOrig="420" w14:anchorId="62C2B2CB">
          <v:shape id="_x0000_i1033" type="#_x0000_t75" alt="" style="width:76.5pt;height:21.2pt;mso-width-percent:0;mso-height-percent:0;mso-width-percent:0;mso-height-percent:0" o:ole="">
            <v:imagedata r:id="rId15" o:title=""/>
          </v:shape>
          <o:OLEObject Type="Embed" ProgID="Equation.DSMT4" ShapeID="_x0000_i1033" DrawAspect="Content" ObjectID="_1726647880" r:id="rId16"/>
        </w:object>
      </w:r>
      <w:r w:rsidR="00AD736A" w:rsidRPr="00AD736A">
        <w:tab/>
      </w:r>
      <w:r w:rsidR="004C1CE7" w:rsidRPr="00AD736A">
        <w:t>(1)</w:t>
      </w:r>
    </w:p>
    <w:p w14:paraId="10391C4D" w14:textId="62FBC129" w:rsidR="008C24F3" w:rsidRDefault="008C24F3" w:rsidP="001B1D28">
      <w:pPr>
        <w:pStyle w:val="BodyText"/>
      </w:pPr>
      <w:r>
        <w:t xml:space="preserve">where </w:t>
      </w:r>
      <w:r w:rsidR="00DB1BC6" w:rsidRPr="00025957">
        <w:rPr>
          <w:noProof/>
          <w:position w:val="-4"/>
        </w:rPr>
        <w:object w:dxaOrig="240" w:dyaOrig="279" w14:anchorId="52EC9C72">
          <v:shape id="_x0000_i1032" type="#_x0000_t75" alt="" style="width:12.2pt;height:14.15pt;mso-width-percent:0;mso-height-percent:0;mso-width-percent:0;mso-height-percent:0" o:ole="">
            <v:imagedata r:id="rId17" o:title=""/>
          </v:shape>
          <o:OLEObject Type="Embed" ProgID="Equation.DSMT4" ShapeID="_x0000_i1032" DrawAspect="Content" ObjectID="_1726647881" r:id="rId18"/>
        </w:object>
      </w:r>
      <w:r w:rsidR="006355B0">
        <w:t xml:space="preserve">is the vector representing the magnitude and direction of the magnetic </w:t>
      </w:r>
      <w:r w:rsidR="006355B0" w:rsidRPr="008E7A50">
        <w:t xml:space="preserve">field </w:t>
      </w:r>
      <w:r w:rsidR="006355B0" w:rsidRPr="00426187">
        <w:t>at the surface</w:t>
      </w:r>
      <w:r w:rsidR="006355B0">
        <w:t xml:space="preserve">, </w:t>
      </w:r>
      <w:r w:rsidR="00DB1BC6" w:rsidRPr="00025957">
        <w:rPr>
          <w:noProof/>
          <w:position w:val="-4"/>
        </w:rPr>
        <w:object w:dxaOrig="240" w:dyaOrig="279" w14:anchorId="53B2B56E">
          <v:shape id="_x0000_i1031" type="#_x0000_t75" alt="" style="width:12.2pt;height:14.15pt;mso-width-percent:0;mso-height-percent:0;mso-width-percent:0;mso-height-percent:0" o:ole="">
            <v:imagedata r:id="rId19" o:title=""/>
          </v:shape>
          <o:OLEObject Type="Embed" ProgID="Equation.DSMT4" ShapeID="_x0000_i1031" DrawAspect="Content" ObjectID="_1726647882" r:id="rId20"/>
        </w:object>
      </w:r>
      <w:r w:rsidR="00C20E10">
        <w:t xml:space="preserve"> </w:t>
      </w:r>
      <w:r w:rsidR="006355B0" w:rsidRPr="006355B0">
        <w:t xml:space="preserve">is the </w:t>
      </w:r>
      <w:r w:rsidR="006355B0">
        <w:t xml:space="preserve">normal </w:t>
      </w:r>
      <w:r w:rsidR="008E7A50" w:rsidRPr="006355B0">
        <w:t xml:space="preserve">vector </w:t>
      </w:r>
      <w:r w:rsidR="006355B0">
        <w:t xml:space="preserve">to the surface </w:t>
      </w:r>
      <w:r w:rsidR="00305564">
        <w:t xml:space="preserve">with area </w:t>
      </w:r>
      <w:r w:rsidR="00305564" w:rsidRPr="00305564">
        <w:rPr>
          <w:rStyle w:val="Character-Italic"/>
        </w:rPr>
        <w:t>A</w:t>
      </w:r>
      <w:r w:rsidR="00305564">
        <w:t xml:space="preserve"> </w:t>
      </w:r>
      <w:r w:rsidR="006355B0">
        <w:t>through which the magnetic field passes</w:t>
      </w:r>
      <w:r w:rsidR="008E7A50">
        <w:t>, and</w:t>
      </w:r>
      <w:r w:rsidR="006355B0">
        <w:t xml:space="preserve"> </w:t>
      </w:r>
      <w:r w:rsidR="00273B47">
        <w:rPr>
          <w:rStyle w:val="Character-Italic"/>
          <w:rFonts w:ascii="Times New Roman" w:hAnsi="Times New Roman"/>
        </w:rPr>
        <w:t>θ</w:t>
      </w:r>
      <w:r w:rsidR="008E7A50">
        <w:t xml:space="preserve"> is the angle between the two vectors. </w:t>
      </w:r>
      <w:r>
        <w:t xml:space="preserve">For magnetic field lines that pass </w:t>
      </w:r>
      <w:r w:rsidRPr="00223771">
        <w:t xml:space="preserve">perpendicularly </w:t>
      </w:r>
      <w:r>
        <w:t xml:space="preserve">through the surface, </w:t>
      </w:r>
      <w:r w:rsidR="0046505F">
        <w:t>E</w:t>
      </w:r>
      <w:r w:rsidR="004C1CE7">
        <w:t xml:space="preserve">quation </w:t>
      </w:r>
      <w:r>
        <w:t>1 can be simplified to</w:t>
      </w:r>
      <w:r w:rsidR="004C1CE7">
        <w:t>:</w:t>
      </w:r>
    </w:p>
    <w:p w14:paraId="79FF786E" w14:textId="07040EC6" w:rsidR="008C24F3" w:rsidRDefault="00DB1BC6" w:rsidP="008C24F3">
      <w:pPr>
        <w:pStyle w:val="Equation"/>
      </w:pPr>
      <w:r w:rsidRPr="00A94717">
        <w:rPr>
          <w:noProof/>
          <w:position w:val="-8"/>
        </w:rPr>
        <w:object w:dxaOrig="880" w:dyaOrig="279" w14:anchorId="180ABEB2">
          <v:shape id="_x0000_i1030" type="#_x0000_t75" alt="" style="width:44.35pt;height:14.15pt;mso-width-percent:0;mso-height-percent:0;mso-width-percent:0;mso-height-percent:0" o:ole="">
            <v:imagedata r:id="rId21" o:title=""/>
          </v:shape>
          <o:OLEObject Type="Embed" ProgID="Equation.DSMT4" ShapeID="_x0000_i1030" DrawAspect="Content" ObjectID="_1726647883" r:id="rId22"/>
        </w:object>
      </w:r>
      <w:r w:rsidR="00B41EC6">
        <w:tab/>
        <w:t>(2)</w:t>
      </w:r>
    </w:p>
    <w:p w14:paraId="58BC1895" w14:textId="7931BCA5" w:rsidR="00FB1BC5" w:rsidRDefault="008C24F3" w:rsidP="008C24F3">
      <w:pPr>
        <w:pStyle w:val="BodyText"/>
      </w:pPr>
      <w:r>
        <w:t>When</w:t>
      </w:r>
      <w:r w:rsidR="009125B6">
        <w:t xml:space="preserve"> the</w:t>
      </w:r>
      <w:r>
        <w:t xml:space="preserve"> magnetic flux through a coil of wire changes </w:t>
      </w:r>
      <w:r w:rsidR="00210AF3">
        <w:rPr>
          <w:rFonts w:ascii="Times New Roman" w:hAnsi="Times New Roman"/>
        </w:rPr>
        <w:t>∆</w:t>
      </w:r>
      <w:r w:rsidR="005F0C59">
        <w:rPr>
          <w:rStyle w:val="Character-Regular"/>
          <w:rFonts w:ascii="Times New Roman" w:hAnsi="Times New Roman"/>
        </w:rPr>
        <w:t>Φ</w:t>
      </w:r>
      <w:r w:rsidR="00B41EC6" w:rsidRPr="00E4598F">
        <w:rPr>
          <w:rStyle w:val="Character-SubscriptItalic"/>
        </w:rPr>
        <w:t>B</w:t>
      </w:r>
      <w:r>
        <w:t>, an electromotive force (emf) is induced within the coil. This emf, in turn, generates curren</w:t>
      </w:r>
      <w:r w:rsidR="00181C2B">
        <w:t>t flow in the wire and a measur</w:t>
      </w:r>
      <w:r>
        <w:t xml:space="preserve">able </w:t>
      </w:r>
      <w:r w:rsidR="00A849EC">
        <w:t xml:space="preserve">emf </w:t>
      </w:r>
      <w:r w:rsidR="00B43B65">
        <w:br/>
      </w:r>
      <w:r>
        <w:t xml:space="preserve">voltage </w:t>
      </w:r>
      <w:r w:rsidR="00DB1BC6" w:rsidRPr="00B41EC6">
        <w:rPr>
          <w:noProof/>
          <w:position w:val="-6"/>
        </w:rPr>
        <w:object w:dxaOrig="220" w:dyaOrig="240" w14:anchorId="5BAC2AB3">
          <v:shape id="_x0000_i1029" type="#_x0000_t75" alt="" style="width:9pt;height:10.95pt;mso-width-percent:0;mso-height-percent:0;mso-width-percent:0;mso-height-percent:0" o:ole="">
            <v:imagedata r:id="rId23" o:title=""/>
          </v:shape>
          <o:OLEObject Type="Embed" ProgID="Equation.DSMT4" ShapeID="_x0000_i1029" DrawAspect="Content" ObjectID="_1726647884" r:id="rId24"/>
        </w:object>
      </w:r>
      <w:r w:rsidRPr="009E7AA2">
        <w:t>.</w:t>
      </w:r>
    </w:p>
    <w:p w14:paraId="4307F973" w14:textId="2764F30C" w:rsidR="008C24F3" w:rsidRDefault="008C24F3" w:rsidP="008C24F3">
      <w:pPr>
        <w:pStyle w:val="BodyText"/>
      </w:pPr>
      <w:r>
        <w:lastRenderedPageBreak/>
        <w:t xml:space="preserve">In this lab activity, you will explore </w:t>
      </w:r>
      <w:r w:rsidR="007F51B5">
        <w:t xml:space="preserve">how the total area of </w:t>
      </w:r>
      <w:r w:rsidR="00D50CCA">
        <w:t xml:space="preserve">a </w:t>
      </w:r>
      <w:r w:rsidR="007F51B5">
        <w:t>coil</w:t>
      </w:r>
      <w:r w:rsidR="00D50CCA">
        <w:t xml:space="preserve"> and </w:t>
      </w:r>
      <w:r w:rsidR="00B41EC6">
        <w:t xml:space="preserve">the </w:t>
      </w:r>
      <w:r w:rsidR="004B507E">
        <w:t xml:space="preserve">rate of </w:t>
      </w:r>
      <w:r w:rsidR="00217874">
        <w:t xml:space="preserve">change of </w:t>
      </w:r>
      <w:r w:rsidR="004B507E">
        <w:t xml:space="preserve">magnetic flux </w:t>
      </w:r>
      <w:r w:rsidR="00210AF3">
        <w:t>∆</w:t>
      </w:r>
      <w:r w:rsidR="00126845">
        <w:rPr>
          <w:rStyle w:val="Character-Regular"/>
          <w:rFonts w:ascii="Times New Roman" w:hAnsi="Times New Roman"/>
        </w:rPr>
        <w:t>Φ</w:t>
      </w:r>
      <w:r w:rsidR="004B507E" w:rsidRPr="00E4598F">
        <w:rPr>
          <w:rStyle w:val="Character-SubscriptItalic"/>
        </w:rPr>
        <w:t>B</w:t>
      </w:r>
      <w:r w:rsidR="004B507E">
        <w:t>/</w:t>
      </w:r>
      <w:r w:rsidR="00210AF3">
        <w:t>∆</w:t>
      </w:r>
      <w:r w:rsidR="004B507E" w:rsidRPr="001D7FD9">
        <w:rPr>
          <w:rStyle w:val="Character-Italic"/>
        </w:rPr>
        <w:t>t</w:t>
      </w:r>
      <w:r w:rsidR="004B507E">
        <w:t xml:space="preserve"> through a coil </w:t>
      </w:r>
      <w:r>
        <w:t xml:space="preserve">affects the </w:t>
      </w:r>
      <w:r w:rsidR="007F51B5">
        <w:t>maximum</w:t>
      </w:r>
      <w:r w:rsidR="003335A7">
        <w:t xml:space="preserve"> </w:t>
      </w:r>
      <w:r w:rsidR="004B507E">
        <w:t xml:space="preserve">induced </w:t>
      </w:r>
      <w:r>
        <w:t xml:space="preserve">emf voltage </w:t>
      </w:r>
      <w:r w:rsidR="00DB1BC6" w:rsidRPr="00217874">
        <w:rPr>
          <w:noProof/>
          <w:position w:val="-6"/>
        </w:rPr>
        <w:object w:dxaOrig="220" w:dyaOrig="240" w14:anchorId="476B4B07">
          <v:shape id="_x0000_i1028" type="#_x0000_t75" alt="" style="width:10.95pt;height:12.85pt;mso-width-percent:0;mso-height-percent:0;mso-width-percent:0;mso-height-percent:0" o:ole="">
            <v:imagedata r:id="rId25" o:title=""/>
          </v:shape>
          <o:OLEObject Type="Embed" ProgID="Equation.DSMT4" ShapeID="_x0000_i1028" DrawAspect="Content" ObjectID="_1726647885" r:id="rId26"/>
        </w:object>
      </w:r>
      <w:r>
        <w:t xml:space="preserve"> in the </w:t>
      </w:r>
      <w:r w:rsidR="004B507E">
        <w:t>coil</w:t>
      </w:r>
      <w:r>
        <w:t xml:space="preserve">, and </w:t>
      </w:r>
      <w:r w:rsidR="00D50CCA">
        <w:t xml:space="preserve">then </w:t>
      </w:r>
      <w:r>
        <w:t xml:space="preserve">use your data to </w:t>
      </w:r>
      <w:r w:rsidR="00E50BBD">
        <w:t>establish a mathematical relationship between the three variables</w:t>
      </w:r>
      <w:r>
        <w:t>.</w:t>
      </w:r>
    </w:p>
    <w:p w14:paraId="23F98B25" w14:textId="77777777" w:rsidR="006D0819" w:rsidRDefault="006D0819" w:rsidP="006D0819">
      <w:pPr>
        <w:pStyle w:val="Subhead2"/>
      </w:pPr>
      <w:r>
        <w:t>Relevant Equations</w:t>
      </w:r>
    </w:p>
    <w:p w14:paraId="375BC02A" w14:textId="7659F287" w:rsidR="008C24F3" w:rsidRDefault="00DB1BC6" w:rsidP="008C24F3">
      <w:pPr>
        <w:pStyle w:val="Equation"/>
      </w:pPr>
      <w:r w:rsidRPr="00267429">
        <w:rPr>
          <w:noProof/>
          <w:position w:val="-8"/>
        </w:rPr>
        <w:object w:dxaOrig="880" w:dyaOrig="279" w14:anchorId="32FEF8B6">
          <v:shape id="_x0000_i1027" type="#_x0000_t75" alt="" style="width:44.35pt;height:14.15pt;mso-width-percent:0;mso-height-percent:0;mso-width-percent:0;mso-height-percent:0" o:ole="">
            <v:imagedata r:id="rId27" o:title=""/>
          </v:shape>
          <o:OLEObject Type="Embed" ProgID="Equation.DSMT4" ShapeID="_x0000_i1027" DrawAspect="Content" ObjectID="_1726647886" r:id="rId28"/>
        </w:object>
      </w:r>
      <w:r w:rsidR="008C24F3">
        <w:tab/>
        <w:t>(</w:t>
      </w:r>
      <w:r w:rsidR="00B41EC6">
        <w:t>2</w:t>
      </w:r>
      <w:r w:rsidR="008C24F3">
        <w:t>)</w:t>
      </w:r>
    </w:p>
    <w:p w14:paraId="55E7EE2A" w14:textId="77777777" w:rsidR="00466946" w:rsidRDefault="00113A33" w:rsidP="00466946">
      <w:pPr>
        <w:pStyle w:val="SectionHead"/>
      </w:pPr>
      <w:r>
        <w:t>Procedure</w:t>
      </w:r>
    </w:p>
    <w:p w14:paraId="3DA8921B" w14:textId="176D9568" w:rsidR="008C24F3" w:rsidRDefault="008C24F3" w:rsidP="008C24F3">
      <w:pPr>
        <w:pStyle w:val="Subhead1"/>
        <w:tabs>
          <w:tab w:val="center" w:pos="4680"/>
        </w:tabs>
      </w:pPr>
      <w:bookmarkStart w:id="0" w:name="_Hlk5042823"/>
      <w:r>
        <w:t xml:space="preserve">Part 1 </w:t>
      </w:r>
      <w:r w:rsidRPr="008C24F3">
        <w:t>–</w:t>
      </w:r>
      <w:r>
        <w:t xml:space="preserve"> </w:t>
      </w:r>
      <w:r w:rsidR="004A24BB">
        <w:t>Total Area of</w:t>
      </w:r>
      <w:r w:rsidR="00663EBA">
        <w:t xml:space="preserve"> a</w:t>
      </w:r>
      <w:r w:rsidR="004A24BB">
        <w:t xml:space="preserve"> Coil</w:t>
      </w:r>
      <w:r w:rsidR="00F80DE5">
        <w:t xml:space="preserve"> (Number of Loops)</w:t>
      </w:r>
      <w:r w:rsidR="005E3A1A">
        <w:t xml:space="preserve"> and </w:t>
      </w:r>
      <w:r w:rsidR="004A24BB">
        <w:t>Maximum</w:t>
      </w:r>
      <w:r w:rsidR="00051FDA">
        <w:t xml:space="preserve"> </w:t>
      </w:r>
      <w:r w:rsidR="00E77530">
        <w:t>e</w:t>
      </w:r>
      <w:r w:rsidR="005E3A1A">
        <w:t>mf</w:t>
      </w:r>
    </w:p>
    <w:bookmarkEnd w:id="0"/>
    <w:p w14:paraId="06F9EF47" w14:textId="77777777" w:rsidR="00051FDA" w:rsidRPr="006D0819" w:rsidRDefault="00A93444" w:rsidP="00051FDA">
      <w:pPr>
        <w:pStyle w:val="Subhead2"/>
      </w:pPr>
      <w:r>
        <w:t>Set Up</w:t>
      </w:r>
    </w:p>
    <w:p w14:paraId="3D5D25A0" w14:textId="0CE816B9" w:rsidR="00051FDA" w:rsidRDefault="00051FDA" w:rsidP="00051FDA">
      <w:pPr>
        <w:pStyle w:val="Step"/>
      </w:pPr>
      <w:r>
        <w:t>1.</w:t>
      </w:r>
      <w:r>
        <w:tab/>
      </w:r>
      <w:r w:rsidR="007F51B5">
        <w:t>Obtain a piece of magnet wire</w:t>
      </w:r>
      <w:r w:rsidR="003468FA">
        <w:t xml:space="preserve"> about </w:t>
      </w:r>
      <w:r w:rsidR="00C54FB6">
        <w:t>8</w:t>
      </w:r>
      <w:r w:rsidR="003468FA">
        <w:t>0</w:t>
      </w:r>
      <w:r w:rsidR="007F51B5">
        <w:t xml:space="preserve"> cm long</w:t>
      </w:r>
      <w:r w:rsidR="00D02046">
        <w:t xml:space="preserve">, </w:t>
      </w:r>
      <w:r w:rsidR="007F51B5">
        <w:t xml:space="preserve">and </w:t>
      </w:r>
      <w:r w:rsidR="00D02046">
        <w:t xml:space="preserve">then use sandpaper to </w:t>
      </w:r>
      <w:r w:rsidR="007F51B5">
        <w:t>remove the insulation coating the ends. The ends should be shiny after completing this step.</w:t>
      </w:r>
      <w:r w:rsidR="007C3DCA">
        <w:rPr>
          <w:noProof/>
        </w:rPr>
        <w:drawing>
          <wp:anchor distT="0" distB="0" distL="114300" distR="114300" simplePos="0" relativeHeight="251663360" behindDoc="0" locked="0" layoutInCell="1" allowOverlap="1" wp14:anchorId="309C4D01" wp14:editId="3FFA5C4C">
            <wp:simplePos x="914400" y="3164840"/>
            <wp:positionH relativeFrom="column">
              <wp:align>right</wp:align>
            </wp:positionH>
            <wp:positionV relativeFrom="paragraph">
              <wp:posOffset>274320</wp:posOffset>
            </wp:positionV>
            <wp:extent cx="1636776" cy="2752344"/>
            <wp:effectExtent l="0" t="0" r="190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01S.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636776" cy="2752344"/>
                    </a:xfrm>
                    <a:prstGeom prst="rect">
                      <a:avLst/>
                    </a:prstGeom>
                  </pic:spPr>
                </pic:pic>
              </a:graphicData>
            </a:graphic>
            <wp14:sizeRelH relativeFrom="margin">
              <wp14:pctWidth>0</wp14:pctWidth>
            </wp14:sizeRelH>
            <wp14:sizeRelV relativeFrom="margin">
              <wp14:pctHeight>0</wp14:pctHeight>
            </wp14:sizeRelV>
          </wp:anchor>
        </w:drawing>
      </w:r>
    </w:p>
    <w:p w14:paraId="397932C2" w14:textId="5601BC10" w:rsidR="0042348A" w:rsidRDefault="00051FDA" w:rsidP="0042348A">
      <w:pPr>
        <w:pStyle w:val="Step"/>
      </w:pPr>
      <w:r>
        <w:t>2.</w:t>
      </w:r>
      <w:r>
        <w:tab/>
      </w:r>
      <w:r w:rsidR="00D02046">
        <w:t>Stack the magnets together, and then l</w:t>
      </w:r>
      <w:r w:rsidR="007F51B5">
        <w:t xml:space="preserve">oosely wrap the wire once around the plastic tube </w:t>
      </w:r>
      <w:r w:rsidR="0016529E">
        <w:t>and secure it with a twist. Sl</w:t>
      </w:r>
      <w:r w:rsidR="00C84475">
        <w:t xml:space="preserve">ide </w:t>
      </w:r>
      <w:r w:rsidR="00267429">
        <w:t xml:space="preserve">the coil </w:t>
      </w:r>
      <w:r w:rsidR="00BE5212">
        <w:t>down</w:t>
      </w:r>
      <w:r w:rsidR="00C54FB6">
        <w:t xml:space="preserve"> </w:t>
      </w:r>
      <w:r w:rsidR="00C84475">
        <w:t>the tube so it is 25</w:t>
      </w:r>
      <w:r w:rsidR="0016529E">
        <w:t xml:space="preserve"> cm from the top. </w:t>
      </w:r>
      <w:r w:rsidR="00E77530">
        <w:t>Use a piece of tape to hold the coil in place if needed</w:t>
      </w:r>
      <w:r w:rsidR="0016529E">
        <w:t>.</w:t>
      </w:r>
    </w:p>
    <w:p w14:paraId="78587200" w14:textId="3102ADE7" w:rsidR="00D02046" w:rsidRDefault="00D02046" w:rsidP="00D02046">
      <w:pPr>
        <w:pStyle w:val="NoteIndent"/>
      </w:pPr>
      <w:r>
        <w:t xml:space="preserve">NOTE: Make sure the magnet drops freely </w:t>
      </w:r>
      <w:r w:rsidR="0071676A">
        <w:t>through</w:t>
      </w:r>
      <w:r>
        <w:t xml:space="preserve"> the tube, past the coil. If not, make a looser coil or ensure the magnets are lined up well in the stack.</w:t>
      </w:r>
    </w:p>
    <w:p w14:paraId="2C27C8E8" w14:textId="1377D122" w:rsidR="000526E8" w:rsidRDefault="0042348A" w:rsidP="0016529E">
      <w:pPr>
        <w:pStyle w:val="Step"/>
      </w:pPr>
      <w:r>
        <w:t>3.</w:t>
      </w:r>
      <w:r>
        <w:tab/>
      </w:r>
      <w:r w:rsidR="0016529E">
        <w:t>Connect the wireless voltage sensor to your data collection system</w:t>
      </w:r>
      <w:r w:rsidR="00E77530">
        <w:t xml:space="preserve">, and then </w:t>
      </w:r>
      <w:r w:rsidR="0016529E">
        <w:t xml:space="preserve">create a </w:t>
      </w:r>
      <w:r w:rsidR="006C6BCF">
        <w:t xml:space="preserve">graph display of </w:t>
      </w:r>
      <w:r w:rsidR="0016529E">
        <w:t>voltage versus time.</w:t>
      </w:r>
      <w:r w:rsidR="000526E8">
        <w:t xml:space="preserve"> Increase the sample rate to 1,000 Hz (1 kHz).</w:t>
      </w:r>
    </w:p>
    <w:p w14:paraId="786563F7" w14:textId="2EF8D30F" w:rsidR="007F60AE" w:rsidRDefault="000526E8" w:rsidP="007F60AE">
      <w:pPr>
        <w:pStyle w:val="Step"/>
      </w:pPr>
      <w:r>
        <w:t>4.</w:t>
      </w:r>
      <w:r>
        <w:tab/>
      </w:r>
      <w:r w:rsidR="0016529E">
        <w:t>Connect the leads of the voltage sensor to the ends of the wire</w:t>
      </w:r>
      <w:r>
        <w:t xml:space="preserve"> using the patch cords with alligator clips, and then zero the voltage measurement in your data collection system.</w:t>
      </w:r>
    </w:p>
    <w:p w14:paraId="6406EADC" w14:textId="22B28307" w:rsidR="00E77530" w:rsidRDefault="007F60AE" w:rsidP="001B4E23">
      <w:pPr>
        <w:pStyle w:val="NoteIndent"/>
      </w:pPr>
      <w:r>
        <w:t xml:space="preserve">NOTE: Because you are measuring small voltages, always ensure </w:t>
      </w:r>
      <w:r w:rsidR="00FF1FED">
        <w:br/>
      </w:r>
      <w:r w:rsidR="00BE5212">
        <w:t xml:space="preserve">the sensor </w:t>
      </w:r>
      <w:r>
        <w:t>is reading zero before collecting data throughout this lab.</w:t>
      </w:r>
    </w:p>
    <w:p w14:paraId="18688A61" w14:textId="77777777" w:rsidR="004037BE" w:rsidRPr="006D0819" w:rsidRDefault="0016529E" w:rsidP="004037BE">
      <w:pPr>
        <w:pStyle w:val="Subhead2"/>
      </w:pPr>
      <w:r>
        <w:t>C</w:t>
      </w:r>
      <w:r w:rsidR="00A93444">
        <w:t>ollect Data</w:t>
      </w:r>
    </w:p>
    <w:p w14:paraId="458D7A93" w14:textId="7DFE89E4" w:rsidR="00D02046" w:rsidRDefault="00855167" w:rsidP="00855167">
      <w:pPr>
        <w:pStyle w:val="Step"/>
      </w:pPr>
      <w:r>
        <w:t>5.</w:t>
      </w:r>
      <w:r>
        <w:tab/>
      </w:r>
      <w:r w:rsidR="00D02046">
        <w:t xml:space="preserve">Hold the tube vertically over </w:t>
      </w:r>
      <w:r w:rsidR="0083128E">
        <w:t xml:space="preserve">the </w:t>
      </w:r>
      <w:r w:rsidR="000C6193">
        <w:t>padding and</w:t>
      </w:r>
      <w:r w:rsidR="00D02046">
        <w:t xml:space="preserve"> hold the stack of magnets over the top of the tube. </w:t>
      </w:r>
      <w:r w:rsidR="007F60AE">
        <w:t xml:space="preserve">Begin recording data, and then </w:t>
      </w:r>
      <w:r>
        <w:t xml:space="preserve">drop </w:t>
      </w:r>
      <w:r w:rsidR="007F60AE">
        <w:t>the stack of magnets through the tube</w:t>
      </w:r>
      <w:r w:rsidR="0083128E">
        <w:t xml:space="preserve"> 4 times</w:t>
      </w:r>
      <w:r>
        <w:t>.</w:t>
      </w:r>
    </w:p>
    <w:p w14:paraId="5BA38356" w14:textId="77777777" w:rsidR="001346C4" w:rsidRDefault="00855167" w:rsidP="00C56E50">
      <w:pPr>
        <w:pStyle w:val="Step"/>
      </w:pPr>
      <w:r>
        <w:t>6</w:t>
      </w:r>
      <w:r w:rsidR="00FC6325">
        <w:t>.</w:t>
      </w:r>
      <w:r w:rsidR="00FC6325">
        <w:tab/>
        <w:t xml:space="preserve">Stop recording data. Your graph should show 4 separate pairs of voltage spikes. Record the highest voltage reached </w:t>
      </w:r>
      <w:r w:rsidR="00ED1D34">
        <w:t>in each pair in Table 1.</w:t>
      </w:r>
    </w:p>
    <w:p w14:paraId="4D1A1767" w14:textId="0ACC35A3" w:rsidR="0083128E" w:rsidRDefault="00855167" w:rsidP="004A24BB">
      <w:pPr>
        <w:pStyle w:val="Step"/>
      </w:pPr>
      <w:r>
        <w:t>7</w:t>
      </w:r>
      <w:r w:rsidR="004A24BB">
        <w:t>.</w:t>
      </w:r>
      <w:r w:rsidR="004A24BB">
        <w:tab/>
        <w:t xml:space="preserve">Untwist the coil and wrap it loosely one more time around. </w:t>
      </w:r>
      <w:r w:rsidR="00BE5212">
        <w:t xml:space="preserve">Your coil should now have two wraps, or twice the total area as the previous trial. </w:t>
      </w:r>
      <w:r w:rsidR="004A24BB">
        <w:t xml:space="preserve">Secure it again with a twist and a piece of tape </w:t>
      </w:r>
      <w:r w:rsidR="0083128E">
        <w:t>if needed. Make certain</w:t>
      </w:r>
      <w:r w:rsidR="003468FA">
        <w:t xml:space="preserve"> the top of the coil is still 25</w:t>
      </w:r>
      <w:r w:rsidR="004A24BB">
        <w:t xml:space="preserve"> cm from the t</w:t>
      </w:r>
      <w:r w:rsidR="00245F20">
        <w:t>op of the tube.</w:t>
      </w:r>
    </w:p>
    <w:p w14:paraId="69B6172F" w14:textId="5F8A6426" w:rsidR="0083128E" w:rsidRDefault="0083128E" w:rsidP="004A24BB">
      <w:pPr>
        <w:pStyle w:val="Step"/>
      </w:pPr>
      <w:r>
        <w:t>8.</w:t>
      </w:r>
      <w:r>
        <w:tab/>
        <w:t xml:space="preserve">Record data as you drop the magnet through the coil 4 more times. Record the four peak voltages </w:t>
      </w:r>
      <w:r w:rsidR="001C24FD">
        <w:t xml:space="preserve">for the 2-loop coil </w:t>
      </w:r>
      <w:r>
        <w:t>in Table 1.</w:t>
      </w:r>
    </w:p>
    <w:p w14:paraId="4D583482" w14:textId="7D2E8C8A" w:rsidR="00CB2351" w:rsidRDefault="001C24FD" w:rsidP="001B4E23">
      <w:pPr>
        <w:pStyle w:val="Step"/>
      </w:pPr>
      <w:r>
        <w:t>9</w:t>
      </w:r>
      <w:r w:rsidR="0083128E">
        <w:t>.</w:t>
      </w:r>
      <w:r w:rsidR="0083128E">
        <w:tab/>
      </w:r>
      <w:r w:rsidR="00245F20">
        <w:t xml:space="preserve">Repeat </w:t>
      </w:r>
      <w:r w:rsidR="0083128E">
        <w:t xml:space="preserve">the same data collection </w:t>
      </w:r>
      <w:r w:rsidR="00245F20">
        <w:t xml:space="preserve">steps </w:t>
      </w:r>
      <w:r w:rsidR="004A24BB">
        <w:t xml:space="preserve">for </w:t>
      </w:r>
      <w:r w:rsidR="0083128E">
        <w:t xml:space="preserve">3, 4, and </w:t>
      </w:r>
      <w:r w:rsidR="004A24BB">
        <w:t>5 loops in the coil.</w:t>
      </w:r>
    </w:p>
    <w:p w14:paraId="5E1A20E9" w14:textId="09ABA507" w:rsidR="00CB2351" w:rsidRDefault="00CB2351" w:rsidP="00CB2351">
      <w:pPr>
        <w:pStyle w:val="Subhead1"/>
        <w:tabs>
          <w:tab w:val="center" w:pos="4680"/>
        </w:tabs>
      </w:pPr>
      <w:r>
        <w:lastRenderedPageBreak/>
        <w:t xml:space="preserve">Part 2 </w:t>
      </w:r>
      <w:r w:rsidRPr="008C24F3">
        <w:t>–</w:t>
      </w:r>
      <w:r>
        <w:t xml:space="preserve"> Rate of Change of Magnetic Flux and Maximum emf</w:t>
      </w:r>
    </w:p>
    <w:p w14:paraId="2B6D7079" w14:textId="77777777" w:rsidR="00CB2351" w:rsidRPr="006D0819" w:rsidRDefault="00CB2351" w:rsidP="00CB2351">
      <w:pPr>
        <w:pStyle w:val="Subhead2"/>
      </w:pPr>
      <w:r>
        <w:t>Set Up</w:t>
      </w:r>
    </w:p>
    <w:p w14:paraId="2080A607" w14:textId="1EE90DF2" w:rsidR="00CB2351" w:rsidRDefault="00CB2351" w:rsidP="00CB2351">
      <w:pPr>
        <w:pStyle w:val="Step"/>
      </w:pPr>
      <w:r>
        <w:t>1</w:t>
      </w:r>
      <w:r w:rsidR="005869E5">
        <w:t>0</w:t>
      </w:r>
      <w:r>
        <w:t>.</w:t>
      </w:r>
      <w:r>
        <w:tab/>
      </w:r>
      <w:r w:rsidR="00121CC8">
        <w:t xml:space="preserve">Wrap the wire 3 more times around the tube </w:t>
      </w:r>
      <w:r w:rsidR="001B27C2">
        <w:t xml:space="preserve">so </w:t>
      </w:r>
      <w:r w:rsidR="00121CC8">
        <w:t>the coil has</w:t>
      </w:r>
      <w:r w:rsidR="00FF1FED">
        <w:t xml:space="preserve"> </w:t>
      </w:r>
      <w:r>
        <w:t>8</w:t>
      </w:r>
      <w:r w:rsidR="00121CC8">
        <w:t xml:space="preserve"> </w:t>
      </w:r>
      <w:r>
        <w:t>loop</w:t>
      </w:r>
      <w:r w:rsidR="00121CC8">
        <w:t xml:space="preserve">s. Slide the </w:t>
      </w:r>
      <w:r>
        <w:t xml:space="preserve">coil </w:t>
      </w:r>
      <w:r w:rsidR="00121CC8">
        <w:t xml:space="preserve">up the tube </w:t>
      </w:r>
      <w:r>
        <w:t>so the top of the coil is 5 cm below the top of the tube. Secure it with a small piece of tape</w:t>
      </w:r>
      <w:r w:rsidR="00121CC8">
        <w:t xml:space="preserve"> if needed</w:t>
      </w:r>
      <w:r>
        <w:t>.</w:t>
      </w:r>
      <w:r w:rsidR="00FF1FED">
        <w:rPr>
          <w:noProof/>
        </w:rPr>
        <w:drawing>
          <wp:anchor distT="0" distB="0" distL="114300" distR="114300" simplePos="0" relativeHeight="251664384" behindDoc="0" locked="0" layoutInCell="1" allowOverlap="1" wp14:anchorId="73A43BB9" wp14:editId="701189AF">
            <wp:simplePos x="3467735" y="1601470"/>
            <wp:positionH relativeFrom="column">
              <wp:align>right</wp:align>
            </wp:positionH>
            <wp:positionV relativeFrom="paragraph">
              <wp:posOffset>274320</wp:posOffset>
            </wp:positionV>
            <wp:extent cx="1636776" cy="2752344"/>
            <wp:effectExtent l="0" t="0" r="190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02S.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636776" cy="2752344"/>
                    </a:xfrm>
                    <a:prstGeom prst="rect">
                      <a:avLst/>
                    </a:prstGeom>
                  </pic:spPr>
                </pic:pic>
              </a:graphicData>
            </a:graphic>
            <wp14:sizeRelH relativeFrom="margin">
              <wp14:pctWidth>0</wp14:pctWidth>
            </wp14:sizeRelH>
            <wp14:sizeRelV relativeFrom="margin">
              <wp14:pctHeight>0</wp14:pctHeight>
            </wp14:sizeRelV>
          </wp:anchor>
        </w:drawing>
      </w:r>
    </w:p>
    <w:p w14:paraId="18198A11" w14:textId="77777777" w:rsidR="00121CC8" w:rsidRDefault="00121CC8" w:rsidP="00121CC8">
      <w:pPr>
        <w:pStyle w:val="NoteIndent"/>
      </w:pPr>
      <w:r>
        <w:t>NOTE: Make sure the magnet drops freely through the tube, past the coil. If not, make a looser coil or ensure the magnets are lined up well in the stack.</w:t>
      </w:r>
    </w:p>
    <w:p w14:paraId="57B73277" w14:textId="77777777" w:rsidR="00CB2351" w:rsidRPr="006D0819" w:rsidRDefault="00CB2351" w:rsidP="00CB2351">
      <w:pPr>
        <w:pStyle w:val="Subhead2"/>
      </w:pPr>
      <w:r>
        <w:t>Collect Data</w:t>
      </w:r>
    </w:p>
    <w:p w14:paraId="57896E5D" w14:textId="45D65F51" w:rsidR="005869E5" w:rsidRDefault="005869E5" w:rsidP="005869E5">
      <w:pPr>
        <w:pStyle w:val="Step"/>
      </w:pPr>
      <w:r>
        <w:t>11.</w:t>
      </w:r>
      <w:r>
        <w:tab/>
        <w:t>Hold the tube vertically over the padding and hold the stack of magnets over the top of the tube. Begin recording data, and then drop the stack of magnets through the tube 4 times.</w:t>
      </w:r>
    </w:p>
    <w:p w14:paraId="6F9EF3D5" w14:textId="45726BDD" w:rsidR="00CB2351" w:rsidRDefault="005869E5" w:rsidP="00CB2351">
      <w:pPr>
        <w:pStyle w:val="Step"/>
      </w:pPr>
      <w:r>
        <w:t>12</w:t>
      </w:r>
      <w:r w:rsidR="00CB2351">
        <w:t>.</w:t>
      </w:r>
      <w:r w:rsidR="00CB2351">
        <w:tab/>
        <w:t>Stop recording data. Your graph should show 4 separate pairs of voltage spikes. Record the highest voltage reached in each pair in Table 2.</w:t>
      </w:r>
    </w:p>
    <w:p w14:paraId="4EF21709" w14:textId="70429B69" w:rsidR="003206E6" w:rsidRDefault="006A2D2F" w:rsidP="003206E6">
      <w:pPr>
        <w:pStyle w:val="Step"/>
      </w:pPr>
      <w:r>
        <w:t>13</w:t>
      </w:r>
      <w:r w:rsidR="003206E6">
        <w:t>.</w:t>
      </w:r>
      <w:r w:rsidR="003206E6">
        <w:tab/>
        <w:t>Repeat the same data collection steps with the coil 10 cm</w:t>
      </w:r>
      <w:r w:rsidR="002E56FD">
        <w:t xml:space="preserve"> and 20 cm </w:t>
      </w:r>
      <w:r w:rsidR="003206E6">
        <w:t>from the top of the tube. Record the four peak</w:t>
      </w:r>
      <w:r w:rsidR="00FF1FED">
        <w:t xml:space="preserve"> </w:t>
      </w:r>
      <w:r w:rsidR="003206E6">
        <w:t>voltages for</w:t>
      </w:r>
      <w:r w:rsidR="007A5171">
        <w:t xml:space="preserve"> </w:t>
      </w:r>
      <w:r w:rsidR="003206E6">
        <w:t>each position in Table 2.</w:t>
      </w:r>
    </w:p>
    <w:p w14:paraId="67ECC0CD" w14:textId="77777777" w:rsidR="00466946" w:rsidRDefault="00113A33" w:rsidP="003206E6">
      <w:pPr>
        <w:pStyle w:val="SectionHead"/>
      </w:pPr>
      <w:r>
        <w:t>Data Analysis</w:t>
      </w:r>
    </w:p>
    <w:p w14:paraId="404F9235" w14:textId="77777777" w:rsidR="00D9207A" w:rsidRDefault="00D9207A" w:rsidP="00D9207A">
      <w:pPr>
        <w:pStyle w:val="Subhead1"/>
        <w:tabs>
          <w:tab w:val="center" w:pos="4680"/>
        </w:tabs>
      </w:pPr>
      <w:bookmarkStart w:id="1" w:name="_Hlk5043082"/>
      <w:r>
        <w:t xml:space="preserve">Part 1 </w:t>
      </w:r>
      <w:r w:rsidRPr="008C24F3">
        <w:t>–</w:t>
      </w:r>
      <w:r>
        <w:t xml:space="preserve"> Total Area of a Coil (Number of Loops) and Maximum emf</w:t>
      </w:r>
    </w:p>
    <w:p w14:paraId="18210BDC" w14:textId="571B25BB" w:rsidR="000C1763" w:rsidRDefault="000C1763" w:rsidP="000C1763">
      <w:pPr>
        <w:pStyle w:val="Caption"/>
      </w:pPr>
      <w:r>
        <w:t xml:space="preserve">Table 1: </w:t>
      </w:r>
      <w:r w:rsidR="0039618F">
        <w:t>M</w:t>
      </w:r>
      <w:r w:rsidR="004A24BB">
        <w:t>aximum induced emf</w:t>
      </w:r>
      <w:r w:rsidR="0039618F">
        <w:t xml:space="preserve"> voltage in </w:t>
      </w:r>
      <w:r w:rsidR="00A448EE">
        <w:t xml:space="preserve">a </w:t>
      </w:r>
      <w:r w:rsidR="0039618F">
        <w:t>wire coil</w:t>
      </w:r>
      <w:r w:rsidR="00DB2491">
        <w:t xml:space="preserve"> with varying </w:t>
      </w:r>
      <w:r w:rsidR="0039618F">
        <w:t xml:space="preserve">number of </w:t>
      </w:r>
      <w:r w:rsidR="00DB2491">
        <w:t>loops</w:t>
      </w:r>
      <w:r w:rsidR="004A24BB">
        <w:t>.</w:t>
      </w:r>
    </w:p>
    <w:tbl>
      <w:tblPr>
        <w:tblW w:w="0" w:type="auto"/>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4"/>
        <w:gridCol w:w="1620"/>
        <w:gridCol w:w="1620"/>
        <w:gridCol w:w="1620"/>
        <w:gridCol w:w="1620"/>
        <w:gridCol w:w="1620"/>
      </w:tblGrid>
      <w:tr w:rsidR="006A2D2F" w:rsidRPr="001C682B" w14:paraId="229EBD1B" w14:textId="77777777" w:rsidTr="00BE5212">
        <w:trPr>
          <w:cantSplit/>
        </w:trPr>
        <w:tc>
          <w:tcPr>
            <w:tcW w:w="684" w:type="dxa"/>
            <w:shd w:val="clear" w:color="auto" w:fill="D9D9D9" w:themeFill="background1" w:themeFillShade="D9"/>
            <w:vAlign w:val="center"/>
          </w:tcPr>
          <w:p w14:paraId="517851D3" w14:textId="18C958AA" w:rsidR="006A2D2F" w:rsidRPr="001C682B" w:rsidRDefault="006A2D2F" w:rsidP="006A2D2F">
            <w:pPr>
              <w:pStyle w:val="TableColumnHdgSmall"/>
            </w:pPr>
            <w:r>
              <w:t>Loops</w:t>
            </w:r>
          </w:p>
        </w:tc>
        <w:tc>
          <w:tcPr>
            <w:tcW w:w="1620" w:type="dxa"/>
            <w:shd w:val="clear" w:color="auto" w:fill="D9D9D9" w:themeFill="background1" w:themeFillShade="D9"/>
            <w:vAlign w:val="center"/>
          </w:tcPr>
          <w:p w14:paraId="0FE7DAA1" w14:textId="241451E4" w:rsidR="006A2D2F" w:rsidRPr="001C682B" w:rsidRDefault="006A2D2F" w:rsidP="006A2D2F">
            <w:pPr>
              <w:pStyle w:val="TableColumnHdgSmall"/>
            </w:pPr>
            <w:r>
              <w:t>Max emf Pair 1</w:t>
            </w:r>
            <w:r w:rsidRPr="001C682B">
              <w:br/>
              <w:t>(</w:t>
            </w:r>
            <w:r>
              <w:t>V</w:t>
            </w:r>
            <w:r w:rsidRPr="001C682B">
              <w:t>)</w:t>
            </w:r>
          </w:p>
        </w:tc>
        <w:tc>
          <w:tcPr>
            <w:tcW w:w="1620" w:type="dxa"/>
            <w:shd w:val="clear" w:color="auto" w:fill="D9D9D9" w:themeFill="background1" w:themeFillShade="D9"/>
            <w:vAlign w:val="center"/>
          </w:tcPr>
          <w:p w14:paraId="4CBB1732" w14:textId="35EE7E87" w:rsidR="006A2D2F" w:rsidRPr="001C682B" w:rsidRDefault="006A2D2F" w:rsidP="006A2D2F">
            <w:pPr>
              <w:pStyle w:val="TableColumnHdgSmall"/>
            </w:pPr>
            <w:r>
              <w:t>Max emf Pair 2</w:t>
            </w:r>
            <w:r w:rsidRPr="001C682B">
              <w:br/>
              <w:t>(</w:t>
            </w:r>
            <w:r>
              <w:t>V</w:t>
            </w:r>
            <w:r w:rsidRPr="001C682B">
              <w:t>)</w:t>
            </w:r>
          </w:p>
        </w:tc>
        <w:tc>
          <w:tcPr>
            <w:tcW w:w="1620" w:type="dxa"/>
            <w:shd w:val="clear" w:color="auto" w:fill="D9D9D9" w:themeFill="background1" w:themeFillShade="D9"/>
            <w:vAlign w:val="center"/>
          </w:tcPr>
          <w:p w14:paraId="4075C8A8" w14:textId="53B1A194" w:rsidR="006A2D2F" w:rsidRPr="001C682B" w:rsidRDefault="006A2D2F" w:rsidP="006A2D2F">
            <w:pPr>
              <w:pStyle w:val="TableColumnHdgSmall"/>
            </w:pPr>
            <w:r>
              <w:t>Max emf Pair 3</w:t>
            </w:r>
            <w:r w:rsidRPr="001C682B">
              <w:br/>
              <w:t>(</w:t>
            </w:r>
            <w:r>
              <w:t>V</w:t>
            </w:r>
            <w:r w:rsidRPr="001C682B">
              <w:t>)</w:t>
            </w:r>
          </w:p>
        </w:tc>
        <w:tc>
          <w:tcPr>
            <w:tcW w:w="1620" w:type="dxa"/>
            <w:shd w:val="clear" w:color="auto" w:fill="D9D9D9" w:themeFill="background1" w:themeFillShade="D9"/>
            <w:vAlign w:val="center"/>
          </w:tcPr>
          <w:p w14:paraId="72395603" w14:textId="3237F11B" w:rsidR="006A2D2F" w:rsidRPr="0089597A" w:rsidRDefault="006A2D2F" w:rsidP="006A2D2F">
            <w:pPr>
              <w:pStyle w:val="TableColumnHdgSmall"/>
            </w:pPr>
            <w:r>
              <w:t>Max emf Pair 4</w:t>
            </w:r>
            <w:r w:rsidRPr="001C682B">
              <w:br/>
              <w:t>(</w:t>
            </w:r>
            <w:r>
              <w:t>V</w:t>
            </w:r>
            <w:r w:rsidRPr="001C682B">
              <w:t>)</w:t>
            </w:r>
          </w:p>
        </w:tc>
        <w:tc>
          <w:tcPr>
            <w:tcW w:w="1620" w:type="dxa"/>
            <w:shd w:val="clear" w:color="auto" w:fill="D9D9D9" w:themeFill="background1" w:themeFillShade="D9"/>
            <w:vAlign w:val="center"/>
          </w:tcPr>
          <w:p w14:paraId="019FB9AA" w14:textId="664012A5" w:rsidR="006A2D2F" w:rsidRPr="0089597A" w:rsidRDefault="006A2D2F" w:rsidP="006A2D2F">
            <w:pPr>
              <w:pStyle w:val="TableColumnHdgSmall"/>
            </w:pPr>
            <w:r>
              <w:t>Average Max emf</w:t>
            </w:r>
            <w:r>
              <w:br/>
              <w:t>(V)</w:t>
            </w:r>
          </w:p>
        </w:tc>
      </w:tr>
      <w:tr w:rsidR="006A2D2F" w14:paraId="560B3995" w14:textId="77777777" w:rsidTr="00BE5212">
        <w:trPr>
          <w:cantSplit/>
        </w:trPr>
        <w:tc>
          <w:tcPr>
            <w:tcW w:w="684" w:type="dxa"/>
          </w:tcPr>
          <w:p w14:paraId="3EC98941" w14:textId="77777777" w:rsidR="006A2D2F" w:rsidRPr="00113A33" w:rsidRDefault="006A2D2F" w:rsidP="00845DAD">
            <w:pPr>
              <w:pStyle w:val="TableTextCentered"/>
            </w:pPr>
            <w:r>
              <w:t>1</w:t>
            </w:r>
          </w:p>
        </w:tc>
        <w:tc>
          <w:tcPr>
            <w:tcW w:w="1620" w:type="dxa"/>
            <w:vAlign w:val="bottom"/>
          </w:tcPr>
          <w:p w14:paraId="54A35149" w14:textId="77777777" w:rsidR="006A2D2F" w:rsidRPr="00113A33" w:rsidRDefault="006A2D2F" w:rsidP="00845DAD">
            <w:pPr>
              <w:pStyle w:val="TableAnswerCentered"/>
            </w:pPr>
          </w:p>
        </w:tc>
        <w:tc>
          <w:tcPr>
            <w:tcW w:w="1620" w:type="dxa"/>
            <w:vAlign w:val="bottom"/>
          </w:tcPr>
          <w:p w14:paraId="18725316" w14:textId="77777777" w:rsidR="006A2D2F" w:rsidRPr="00113A33" w:rsidRDefault="006A2D2F" w:rsidP="00845DAD">
            <w:pPr>
              <w:pStyle w:val="TableAnswerCentered"/>
            </w:pPr>
          </w:p>
        </w:tc>
        <w:tc>
          <w:tcPr>
            <w:tcW w:w="1620" w:type="dxa"/>
            <w:vAlign w:val="bottom"/>
          </w:tcPr>
          <w:p w14:paraId="74EA263E" w14:textId="77777777" w:rsidR="006A2D2F" w:rsidRPr="00113A33" w:rsidRDefault="006A2D2F" w:rsidP="00845DAD">
            <w:pPr>
              <w:pStyle w:val="TableAnswerCentered"/>
            </w:pPr>
          </w:p>
        </w:tc>
        <w:tc>
          <w:tcPr>
            <w:tcW w:w="1620" w:type="dxa"/>
            <w:shd w:val="clear" w:color="auto" w:fill="auto"/>
            <w:vAlign w:val="bottom"/>
          </w:tcPr>
          <w:p w14:paraId="14A9CE95" w14:textId="77777777" w:rsidR="006A2D2F" w:rsidRPr="00113A33" w:rsidRDefault="006A2D2F" w:rsidP="00845DAD">
            <w:pPr>
              <w:pStyle w:val="TableAnswerCentered"/>
            </w:pPr>
          </w:p>
        </w:tc>
        <w:tc>
          <w:tcPr>
            <w:tcW w:w="1620" w:type="dxa"/>
            <w:shd w:val="clear" w:color="auto" w:fill="auto"/>
            <w:vAlign w:val="bottom"/>
          </w:tcPr>
          <w:p w14:paraId="55C9FBA7" w14:textId="7FFC7F3A" w:rsidR="006A2D2F" w:rsidRPr="00113A33" w:rsidRDefault="006A2D2F" w:rsidP="00845DAD">
            <w:pPr>
              <w:pStyle w:val="TableAnswerCentered"/>
            </w:pPr>
          </w:p>
        </w:tc>
      </w:tr>
      <w:tr w:rsidR="006A2D2F" w14:paraId="6755A00D" w14:textId="77777777" w:rsidTr="00BE5212">
        <w:trPr>
          <w:cantSplit/>
        </w:trPr>
        <w:tc>
          <w:tcPr>
            <w:tcW w:w="684" w:type="dxa"/>
          </w:tcPr>
          <w:p w14:paraId="07ACE0E0" w14:textId="77777777" w:rsidR="006A2D2F" w:rsidRPr="00113A33" w:rsidRDefault="006A2D2F" w:rsidP="00845DAD">
            <w:pPr>
              <w:pStyle w:val="TableTextCentered"/>
            </w:pPr>
            <w:r>
              <w:t>2</w:t>
            </w:r>
          </w:p>
        </w:tc>
        <w:tc>
          <w:tcPr>
            <w:tcW w:w="1620" w:type="dxa"/>
            <w:vAlign w:val="bottom"/>
          </w:tcPr>
          <w:p w14:paraId="0E3B9964" w14:textId="77777777" w:rsidR="006A2D2F" w:rsidRPr="00113A33" w:rsidRDefault="006A2D2F" w:rsidP="00845DAD">
            <w:pPr>
              <w:pStyle w:val="TableAnswerCentered"/>
            </w:pPr>
          </w:p>
        </w:tc>
        <w:tc>
          <w:tcPr>
            <w:tcW w:w="1620" w:type="dxa"/>
            <w:vAlign w:val="bottom"/>
          </w:tcPr>
          <w:p w14:paraId="1F7844A8" w14:textId="77777777" w:rsidR="006A2D2F" w:rsidRPr="00113A33" w:rsidRDefault="006A2D2F" w:rsidP="00845DAD">
            <w:pPr>
              <w:pStyle w:val="TableAnswerCentered"/>
            </w:pPr>
          </w:p>
        </w:tc>
        <w:tc>
          <w:tcPr>
            <w:tcW w:w="1620" w:type="dxa"/>
            <w:vAlign w:val="bottom"/>
          </w:tcPr>
          <w:p w14:paraId="63EEA4C4" w14:textId="77777777" w:rsidR="006A2D2F" w:rsidRPr="00113A33" w:rsidRDefault="006A2D2F" w:rsidP="00845DAD">
            <w:pPr>
              <w:pStyle w:val="TableAnswerCentered"/>
            </w:pPr>
          </w:p>
        </w:tc>
        <w:tc>
          <w:tcPr>
            <w:tcW w:w="1620" w:type="dxa"/>
            <w:shd w:val="clear" w:color="auto" w:fill="auto"/>
            <w:vAlign w:val="bottom"/>
          </w:tcPr>
          <w:p w14:paraId="4C6CAB82" w14:textId="77777777" w:rsidR="006A2D2F" w:rsidRPr="00113A33" w:rsidRDefault="006A2D2F" w:rsidP="00845DAD">
            <w:pPr>
              <w:pStyle w:val="TableAnswerCentered"/>
            </w:pPr>
          </w:p>
        </w:tc>
        <w:tc>
          <w:tcPr>
            <w:tcW w:w="1620" w:type="dxa"/>
            <w:shd w:val="clear" w:color="auto" w:fill="auto"/>
            <w:vAlign w:val="bottom"/>
          </w:tcPr>
          <w:p w14:paraId="5533D4D5" w14:textId="21441880" w:rsidR="006A2D2F" w:rsidRPr="00113A33" w:rsidRDefault="006A2D2F" w:rsidP="00845DAD">
            <w:pPr>
              <w:pStyle w:val="TableAnswerCentered"/>
            </w:pPr>
          </w:p>
        </w:tc>
      </w:tr>
      <w:tr w:rsidR="006A2D2F" w14:paraId="219C4B53" w14:textId="77777777" w:rsidTr="00BE5212">
        <w:trPr>
          <w:cantSplit/>
        </w:trPr>
        <w:tc>
          <w:tcPr>
            <w:tcW w:w="684" w:type="dxa"/>
          </w:tcPr>
          <w:p w14:paraId="5AEA0A75" w14:textId="77777777" w:rsidR="006A2D2F" w:rsidRDefault="006A2D2F" w:rsidP="00845DAD">
            <w:pPr>
              <w:pStyle w:val="TableTextCentered"/>
            </w:pPr>
            <w:r>
              <w:t>3</w:t>
            </w:r>
          </w:p>
        </w:tc>
        <w:tc>
          <w:tcPr>
            <w:tcW w:w="1620" w:type="dxa"/>
            <w:vAlign w:val="bottom"/>
          </w:tcPr>
          <w:p w14:paraId="5FA00E62" w14:textId="77777777" w:rsidR="006A2D2F" w:rsidRPr="00113A33" w:rsidRDefault="006A2D2F" w:rsidP="00845DAD">
            <w:pPr>
              <w:pStyle w:val="TableAnswerCentered"/>
            </w:pPr>
          </w:p>
        </w:tc>
        <w:tc>
          <w:tcPr>
            <w:tcW w:w="1620" w:type="dxa"/>
            <w:vAlign w:val="bottom"/>
          </w:tcPr>
          <w:p w14:paraId="1A54A450" w14:textId="77777777" w:rsidR="006A2D2F" w:rsidRPr="00113A33" w:rsidRDefault="006A2D2F" w:rsidP="00845DAD">
            <w:pPr>
              <w:pStyle w:val="TableAnswerCentered"/>
            </w:pPr>
          </w:p>
        </w:tc>
        <w:tc>
          <w:tcPr>
            <w:tcW w:w="1620" w:type="dxa"/>
            <w:vAlign w:val="bottom"/>
          </w:tcPr>
          <w:p w14:paraId="3C305B51" w14:textId="77777777" w:rsidR="006A2D2F" w:rsidRPr="00113A33" w:rsidRDefault="006A2D2F" w:rsidP="00845DAD">
            <w:pPr>
              <w:pStyle w:val="TableAnswerCentered"/>
            </w:pPr>
          </w:p>
        </w:tc>
        <w:tc>
          <w:tcPr>
            <w:tcW w:w="1620" w:type="dxa"/>
            <w:shd w:val="clear" w:color="auto" w:fill="auto"/>
            <w:vAlign w:val="bottom"/>
          </w:tcPr>
          <w:p w14:paraId="4ACFCEFA" w14:textId="77777777" w:rsidR="006A2D2F" w:rsidRPr="00113A33" w:rsidRDefault="006A2D2F" w:rsidP="00845DAD">
            <w:pPr>
              <w:pStyle w:val="TableAnswerCentered"/>
            </w:pPr>
          </w:p>
        </w:tc>
        <w:tc>
          <w:tcPr>
            <w:tcW w:w="1620" w:type="dxa"/>
            <w:shd w:val="clear" w:color="auto" w:fill="auto"/>
            <w:vAlign w:val="bottom"/>
          </w:tcPr>
          <w:p w14:paraId="262C0C7E" w14:textId="52DB86D1" w:rsidR="006A2D2F" w:rsidRPr="00113A33" w:rsidRDefault="006A2D2F" w:rsidP="00845DAD">
            <w:pPr>
              <w:pStyle w:val="TableAnswerCentered"/>
            </w:pPr>
          </w:p>
        </w:tc>
      </w:tr>
      <w:tr w:rsidR="006A2D2F" w14:paraId="34E715B3" w14:textId="77777777" w:rsidTr="00BE5212">
        <w:trPr>
          <w:cantSplit/>
        </w:trPr>
        <w:tc>
          <w:tcPr>
            <w:tcW w:w="684" w:type="dxa"/>
          </w:tcPr>
          <w:p w14:paraId="1750A480" w14:textId="4F7A0A65" w:rsidR="006A2D2F" w:rsidRDefault="006A2D2F" w:rsidP="00845DAD">
            <w:pPr>
              <w:pStyle w:val="TableTextCentered"/>
            </w:pPr>
            <w:r>
              <w:t>4</w:t>
            </w:r>
          </w:p>
        </w:tc>
        <w:tc>
          <w:tcPr>
            <w:tcW w:w="1620" w:type="dxa"/>
            <w:vAlign w:val="bottom"/>
          </w:tcPr>
          <w:p w14:paraId="0BC390CE" w14:textId="77777777" w:rsidR="006A2D2F" w:rsidRPr="00113A33" w:rsidRDefault="006A2D2F" w:rsidP="00845DAD">
            <w:pPr>
              <w:pStyle w:val="TableAnswerCentered"/>
            </w:pPr>
          </w:p>
        </w:tc>
        <w:tc>
          <w:tcPr>
            <w:tcW w:w="1620" w:type="dxa"/>
            <w:vAlign w:val="bottom"/>
          </w:tcPr>
          <w:p w14:paraId="6896DB31" w14:textId="77777777" w:rsidR="006A2D2F" w:rsidRPr="00113A33" w:rsidRDefault="006A2D2F" w:rsidP="00845DAD">
            <w:pPr>
              <w:pStyle w:val="TableAnswerCentered"/>
            </w:pPr>
          </w:p>
        </w:tc>
        <w:tc>
          <w:tcPr>
            <w:tcW w:w="1620" w:type="dxa"/>
            <w:vAlign w:val="bottom"/>
          </w:tcPr>
          <w:p w14:paraId="7E63D504" w14:textId="77777777" w:rsidR="006A2D2F" w:rsidRPr="00113A33" w:rsidRDefault="006A2D2F" w:rsidP="00845DAD">
            <w:pPr>
              <w:pStyle w:val="TableAnswerCentered"/>
            </w:pPr>
          </w:p>
        </w:tc>
        <w:tc>
          <w:tcPr>
            <w:tcW w:w="1620" w:type="dxa"/>
            <w:shd w:val="clear" w:color="auto" w:fill="auto"/>
            <w:vAlign w:val="bottom"/>
          </w:tcPr>
          <w:p w14:paraId="56F00213" w14:textId="77777777" w:rsidR="006A2D2F" w:rsidRPr="00113A33" w:rsidRDefault="006A2D2F" w:rsidP="00845DAD">
            <w:pPr>
              <w:pStyle w:val="TableAnswerCentered"/>
            </w:pPr>
          </w:p>
        </w:tc>
        <w:tc>
          <w:tcPr>
            <w:tcW w:w="1620" w:type="dxa"/>
            <w:shd w:val="clear" w:color="auto" w:fill="auto"/>
            <w:vAlign w:val="bottom"/>
          </w:tcPr>
          <w:p w14:paraId="508C640D" w14:textId="77777777" w:rsidR="006A2D2F" w:rsidRPr="00113A33" w:rsidRDefault="006A2D2F" w:rsidP="00845DAD">
            <w:pPr>
              <w:pStyle w:val="TableAnswerCentered"/>
            </w:pPr>
          </w:p>
        </w:tc>
      </w:tr>
      <w:tr w:rsidR="006A2D2F" w14:paraId="655EC008" w14:textId="77777777" w:rsidTr="00BE5212">
        <w:trPr>
          <w:cantSplit/>
        </w:trPr>
        <w:tc>
          <w:tcPr>
            <w:tcW w:w="684" w:type="dxa"/>
          </w:tcPr>
          <w:p w14:paraId="710F4B8D" w14:textId="6FA77C98" w:rsidR="006A2D2F" w:rsidRDefault="006A2D2F" w:rsidP="00845DAD">
            <w:pPr>
              <w:pStyle w:val="TableTextCentered"/>
            </w:pPr>
            <w:r>
              <w:t>5</w:t>
            </w:r>
          </w:p>
        </w:tc>
        <w:tc>
          <w:tcPr>
            <w:tcW w:w="1620" w:type="dxa"/>
            <w:vAlign w:val="bottom"/>
          </w:tcPr>
          <w:p w14:paraId="72D2418D" w14:textId="77777777" w:rsidR="006A2D2F" w:rsidRPr="00113A33" w:rsidRDefault="006A2D2F" w:rsidP="00845DAD">
            <w:pPr>
              <w:pStyle w:val="TableAnswerCentered"/>
            </w:pPr>
          </w:p>
        </w:tc>
        <w:tc>
          <w:tcPr>
            <w:tcW w:w="1620" w:type="dxa"/>
            <w:vAlign w:val="bottom"/>
          </w:tcPr>
          <w:p w14:paraId="0729BCA1" w14:textId="77777777" w:rsidR="006A2D2F" w:rsidRPr="00113A33" w:rsidRDefault="006A2D2F" w:rsidP="00845DAD">
            <w:pPr>
              <w:pStyle w:val="TableAnswerCentered"/>
            </w:pPr>
          </w:p>
        </w:tc>
        <w:tc>
          <w:tcPr>
            <w:tcW w:w="1620" w:type="dxa"/>
            <w:vAlign w:val="bottom"/>
          </w:tcPr>
          <w:p w14:paraId="67363072" w14:textId="77777777" w:rsidR="006A2D2F" w:rsidRPr="00113A33" w:rsidRDefault="006A2D2F" w:rsidP="00845DAD">
            <w:pPr>
              <w:pStyle w:val="TableAnswerCentered"/>
            </w:pPr>
          </w:p>
        </w:tc>
        <w:tc>
          <w:tcPr>
            <w:tcW w:w="1620" w:type="dxa"/>
            <w:shd w:val="clear" w:color="auto" w:fill="auto"/>
            <w:vAlign w:val="bottom"/>
          </w:tcPr>
          <w:p w14:paraId="24ED7BF4" w14:textId="77777777" w:rsidR="006A2D2F" w:rsidRPr="00113A33" w:rsidRDefault="006A2D2F" w:rsidP="00845DAD">
            <w:pPr>
              <w:pStyle w:val="TableAnswerCentered"/>
            </w:pPr>
          </w:p>
        </w:tc>
        <w:tc>
          <w:tcPr>
            <w:tcW w:w="1620" w:type="dxa"/>
            <w:shd w:val="clear" w:color="auto" w:fill="auto"/>
            <w:vAlign w:val="bottom"/>
          </w:tcPr>
          <w:p w14:paraId="45B900C1" w14:textId="77777777" w:rsidR="006A2D2F" w:rsidRPr="00113A33" w:rsidRDefault="006A2D2F" w:rsidP="00845DAD">
            <w:pPr>
              <w:pStyle w:val="TableAnswerCentered"/>
            </w:pPr>
          </w:p>
        </w:tc>
      </w:tr>
    </w:tbl>
    <w:p w14:paraId="74B055B3" w14:textId="1C1ABFF9" w:rsidR="00245F20" w:rsidRPr="006A2D2F" w:rsidRDefault="006A2D2F" w:rsidP="006A2D2F">
      <w:pPr>
        <w:pStyle w:val="Step"/>
      </w:pPr>
      <w:r w:rsidRPr="006A2D2F">
        <w:t>1.</w:t>
      </w:r>
      <w:r w:rsidR="00245F20" w:rsidRPr="006A2D2F">
        <w:tab/>
        <w:t xml:space="preserve">Calculate the average </w:t>
      </w:r>
      <w:r w:rsidR="001B27C2">
        <w:t>max</w:t>
      </w:r>
      <w:r w:rsidR="002D5BC1">
        <w:t>imum</w:t>
      </w:r>
      <w:r w:rsidR="001B27C2">
        <w:t xml:space="preserve"> emf</w:t>
      </w:r>
      <w:r w:rsidR="001B27C2" w:rsidRPr="006A2D2F">
        <w:t xml:space="preserve"> </w:t>
      </w:r>
      <w:r w:rsidR="00245F20" w:rsidRPr="006A2D2F">
        <w:t>for each coil. Record your results in Table 1.</w:t>
      </w:r>
    </w:p>
    <w:p w14:paraId="25C9D8AA" w14:textId="013D9312" w:rsidR="006A2D2F" w:rsidRPr="006A2D2F" w:rsidRDefault="005732FC" w:rsidP="006A2D2F">
      <w:pPr>
        <w:pStyle w:val="Step"/>
      </w:pPr>
      <w:r>
        <w:t>2</w:t>
      </w:r>
      <w:r w:rsidR="006A2D2F" w:rsidRPr="006A2D2F">
        <w:t>.</w:t>
      </w:r>
      <w:r w:rsidR="006A2D2F" w:rsidRPr="006A2D2F">
        <w:tab/>
        <w:t xml:space="preserve">Plot a graph of </w:t>
      </w:r>
      <w:r w:rsidR="001B27C2">
        <w:t xml:space="preserve">the </w:t>
      </w:r>
      <w:r w:rsidR="001B27C2" w:rsidRPr="006A2D2F">
        <w:rPr>
          <w:rStyle w:val="Character-Regular"/>
        </w:rPr>
        <w:t xml:space="preserve">average </w:t>
      </w:r>
      <w:r w:rsidR="001B27C2" w:rsidRPr="00B7509D">
        <w:rPr>
          <w:rStyle w:val="Character-Italic"/>
        </w:rPr>
        <w:t>maximum emf voltage</w:t>
      </w:r>
      <w:r w:rsidR="001B27C2">
        <w:t xml:space="preserve"> </w:t>
      </w:r>
      <w:r w:rsidR="006A2D2F" w:rsidRPr="006A2D2F">
        <w:t xml:space="preserve">versus </w:t>
      </w:r>
      <w:r w:rsidR="001B27C2" w:rsidRPr="006A2D2F">
        <w:rPr>
          <w:rStyle w:val="Character-Italic"/>
        </w:rPr>
        <w:t>number of loops</w:t>
      </w:r>
      <w:r w:rsidR="001B27C2" w:rsidRPr="006A2D2F">
        <w:t xml:space="preserve"> </w:t>
      </w:r>
      <w:r w:rsidR="006A2D2F" w:rsidRPr="006A2D2F">
        <w:t>in the blank Graph 1 axes below. Be sure to label both axes with the correct scale and units.</w:t>
      </w:r>
    </w:p>
    <w:p w14:paraId="2E3D4145" w14:textId="6A4178ED" w:rsidR="005732FC" w:rsidRPr="00596A61" w:rsidRDefault="005732FC" w:rsidP="005732FC">
      <w:pPr>
        <w:pStyle w:val="Caption"/>
      </w:pPr>
      <w:r>
        <w:lastRenderedPageBreak/>
        <w:t xml:space="preserve">Graph 1: Maximum emf </w:t>
      </w:r>
      <w:r w:rsidR="0039618F">
        <w:t xml:space="preserve">voltage </w:t>
      </w:r>
      <w:r>
        <w:t>versus number of loops</w:t>
      </w:r>
      <w:r w:rsidR="0039618F">
        <w:t xml:space="preserve"> in a wire coil</w:t>
      </w:r>
    </w:p>
    <w:p w14:paraId="7EFDCE34" w14:textId="77777777" w:rsidR="005732FC" w:rsidRDefault="005732FC" w:rsidP="005732FC">
      <w:pPr>
        <w:pStyle w:val="Image-Indent"/>
      </w:pPr>
      <w:r w:rsidRPr="0076665A">
        <w:rPr>
          <w:noProof/>
        </w:rPr>
        <w:drawing>
          <wp:inline distT="0" distB="0" distL="0" distR="0" wp14:anchorId="4D5127BE" wp14:editId="3D6E81AF">
            <wp:extent cx="5047488" cy="2820924"/>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nkGraph.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5047488" cy="2820924"/>
                    </a:xfrm>
                    <a:prstGeom prst="rect">
                      <a:avLst/>
                    </a:prstGeom>
                  </pic:spPr>
                </pic:pic>
              </a:graphicData>
            </a:graphic>
          </wp:inline>
        </w:drawing>
      </w:r>
    </w:p>
    <w:p w14:paraId="69DC8E6F" w14:textId="77777777" w:rsidR="005732FC" w:rsidRDefault="005732FC" w:rsidP="005732FC">
      <w:pPr>
        <w:pStyle w:val="Image-Left"/>
      </w:pPr>
    </w:p>
    <w:p w14:paraId="6C5F934B" w14:textId="44BE8EC7" w:rsidR="00F000F4" w:rsidRPr="00B63B96" w:rsidRDefault="005136AC" w:rsidP="00F80225">
      <w:pPr>
        <w:pStyle w:val="StepQuestion"/>
      </w:pPr>
      <w:r>
        <w:t>3</w:t>
      </w:r>
      <w:r w:rsidR="00BB7B15" w:rsidRPr="00B63B96">
        <w:t>.</w:t>
      </w:r>
      <w:r w:rsidR="00BB7B15" w:rsidRPr="00B63B96">
        <w:tab/>
      </w:r>
      <w:r w:rsidR="00BB7B15">
        <w:t>Based on Graph 1,</w:t>
      </w:r>
      <w:r w:rsidR="00245F20">
        <w:t xml:space="preserve"> how </w:t>
      </w:r>
      <w:r w:rsidR="00C947E2">
        <w:t>is</w:t>
      </w:r>
      <w:r w:rsidR="00C947E2" w:rsidRPr="00B63B96">
        <w:t xml:space="preserve"> </w:t>
      </w:r>
      <w:r w:rsidR="00BB7B15">
        <w:t xml:space="preserve">the </w:t>
      </w:r>
      <w:r w:rsidR="00DC407A">
        <w:t>number of loops related to the maximum</w:t>
      </w:r>
      <w:r w:rsidR="00BB7B15">
        <w:t xml:space="preserve"> induced </w:t>
      </w:r>
      <w:r w:rsidR="00DC407A">
        <w:t>emf in the coil</w:t>
      </w:r>
      <w:r w:rsidR="00BB7B15" w:rsidRPr="00B63B96">
        <w:t xml:space="preserve"> (proportional, inverse, squared, et cetera)?</w:t>
      </w:r>
      <w:r w:rsidR="00F000F4" w:rsidRPr="00B63B96">
        <w:t xml:space="preserve"> </w:t>
      </w:r>
      <w:r w:rsidR="003468FA">
        <w:t>Since the number of loops is directly proportional to the</w:t>
      </w:r>
      <w:r w:rsidR="00A22C2F">
        <w:t xml:space="preserve"> total</w:t>
      </w:r>
      <w:r w:rsidR="003468FA">
        <w:t xml:space="preserve"> area of the coil, h</w:t>
      </w:r>
      <w:r>
        <w:t>ow is the total area of the coil related to the maximum induced emf?</w:t>
      </w:r>
    </w:p>
    <w:p w14:paraId="29A298FC" w14:textId="77777777" w:rsidR="00F000F4" w:rsidRDefault="00F000F4" w:rsidP="00F000F4">
      <w:pPr>
        <w:pStyle w:val="SVAnswerLine"/>
      </w:pPr>
      <w:r>
        <w:tab/>
      </w:r>
    </w:p>
    <w:p w14:paraId="5DD3D562" w14:textId="77777777" w:rsidR="00F000F4" w:rsidRDefault="00F000F4" w:rsidP="00F000F4">
      <w:pPr>
        <w:pStyle w:val="SVAnswerLine"/>
      </w:pPr>
      <w:r>
        <w:tab/>
      </w:r>
    </w:p>
    <w:p w14:paraId="22AE08A4" w14:textId="77777777" w:rsidR="00F000F4" w:rsidRDefault="00F000F4" w:rsidP="00F000F4">
      <w:pPr>
        <w:pStyle w:val="SVAnswerLine"/>
      </w:pPr>
      <w:r>
        <w:tab/>
      </w:r>
    </w:p>
    <w:p w14:paraId="2E9EBE89" w14:textId="55C6400B" w:rsidR="005136AC" w:rsidRDefault="005136AC" w:rsidP="001B4E23">
      <w:pPr>
        <w:pStyle w:val="StepQuestion"/>
      </w:pPr>
      <w:r>
        <w:t>4</w:t>
      </w:r>
      <w:r w:rsidRPr="00B63B96">
        <w:t>.</w:t>
      </w:r>
      <w:r w:rsidRPr="00B63B96">
        <w:tab/>
      </w:r>
      <w:r w:rsidR="005732FC">
        <w:t>Using your Part 1 data as a guide, p</w:t>
      </w:r>
      <w:r>
        <w:t xml:space="preserve">redict what the maximum </w:t>
      </w:r>
      <w:r w:rsidR="00F80DE5">
        <w:t xml:space="preserve">emf </w:t>
      </w:r>
      <w:r w:rsidR="005732FC">
        <w:t xml:space="preserve">voltage is </w:t>
      </w:r>
      <w:r w:rsidR="00F80DE5">
        <w:t>for a coil with 8</w:t>
      </w:r>
      <w:r w:rsidR="00C947E2">
        <w:t> </w:t>
      </w:r>
      <w:r>
        <w:t>loops</w:t>
      </w:r>
      <w:r w:rsidR="00C947E2">
        <w:t xml:space="preserve">, assuming you drop the same stack of magnets from </w:t>
      </w:r>
      <w:r w:rsidR="0015493B">
        <w:t xml:space="preserve">the same height, </w:t>
      </w:r>
      <w:r w:rsidR="00972582">
        <w:t>25</w:t>
      </w:r>
      <w:r w:rsidR="00A22C2F">
        <w:t xml:space="preserve"> </w:t>
      </w:r>
      <w:r w:rsidR="00C947E2">
        <w:t>cm</w:t>
      </w:r>
      <w:r>
        <w:t xml:space="preserve">. Explain </w:t>
      </w:r>
      <w:r w:rsidR="00C947E2">
        <w:t xml:space="preserve">the </w:t>
      </w:r>
      <w:r>
        <w:t>reasoning for your prediction.</w:t>
      </w:r>
    </w:p>
    <w:p w14:paraId="1B005986" w14:textId="77777777" w:rsidR="005136AC" w:rsidRDefault="005136AC" w:rsidP="005136AC">
      <w:pPr>
        <w:pStyle w:val="SVAnswerLine"/>
      </w:pPr>
      <w:r>
        <w:tab/>
      </w:r>
    </w:p>
    <w:p w14:paraId="777735A7" w14:textId="1CC65604" w:rsidR="005136AC" w:rsidRDefault="005136AC" w:rsidP="005136AC">
      <w:pPr>
        <w:pStyle w:val="SVAnswerLine"/>
      </w:pPr>
      <w:r>
        <w:tab/>
      </w:r>
    </w:p>
    <w:p w14:paraId="7FDE9D0F" w14:textId="30D32945" w:rsidR="00604BFC" w:rsidRDefault="00604BFC" w:rsidP="005136AC">
      <w:pPr>
        <w:pStyle w:val="SVAnswerLine"/>
      </w:pPr>
      <w:r>
        <w:tab/>
      </w:r>
    </w:p>
    <w:p w14:paraId="62481251" w14:textId="33B3623E" w:rsidR="00C947E2" w:rsidRDefault="00C947E2" w:rsidP="0083289C">
      <w:pPr>
        <w:pStyle w:val="StepQuestion"/>
      </w:pPr>
      <w:r>
        <w:t>5.</w:t>
      </w:r>
      <w:r>
        <w:tab/>
        <w:t xml:space="preserve">Check your prediction by making and testing a coil with 8 loops. Make sure you drop the </w:t>
      </w:r>
      <w:r w:rsidR="00604BFC">
        <w:t xml:space="preserve">same stack of </w:t>
      </w:r>
      <w:r>
        <w:t>magnet</w:t>
      </w:r>
      <w:r w:rsidR="00604BFC">
        <w:t>s</w:t>
      </w:r>
      <w:r>
        <w:t xml:space="preserve"> from the same 25</w:t>
      </w:r>
      <w:r w:rsidR="00A22C2F">
        <w:t>-</w:t>
      </w:r>
      <w:r>
        <w:t>cm height</w:t>
      </w:r>
      <w:r w:rsidR="00A43A9A">
        <w:t>,</w:t>
      </w:r>
      <w:r>
        <w:t xml:space="preserve"> and average 4 drops for comparison.</w:t>
      </w:r>
    </w:p>
    <w:tbl>
      <w:tblPr>
        <w:tblW w:w="0" w:type="auto"/>
        <w:tblInd w:w="720" w:type="dxa"/>
        <w:tblCellMar>
          <w:left w:w="115" w:type="dxa"/>
          <w:right w:w="115" w:type="dxa"/>
        </w:tblCellMar>
        <w:tblLook w:val="0000" w:firstRow="0" w:lastRow="0" w:firstColumn="0" w:lastColumn="0" w:noHBand="0" w:noVBand="0"/>
      </w:tblPr>
      <w:tblGrid>
        <w:gridCol w:w="3535"/>
        <w:gridCol w:w="2790"/>
      </w:tblGrid>
      <w:tr w:rsidR="00A43A9A" w:rsidRPr="0028037F" w14:paraId="694E857E" w14:textId="77777777" w:rsidTr="001B4E23">
        <w:trPr>
          <w:trHeight w:val="486"/>
        </w:trPr>
        <w:tc>
          <w:tcPr>
            <w:tcW w:w="3535" w:type="dxa"/>
            <w:vAlign w:val="bottom"/>
          </w:tcPr>
          <w:p w14:paraId="23FEEE18" w14:textId="2D512160" w:rsidR="00A43A9A" w:rsidRDefault="0083289C" w:rsidP="0083289C">
            <w:pPr>
              <w:pStyle w:val="BodyTextTblBottom"/>
            </w:pPr>
            <w:r>
              <w:t>Average Max emf for an 8</w:t>
            </w:r>
            <w:r>
              <w:noBreakHyphen/>
              <w:t>loop coil</w:t>
            </w:r>
            <w:r w:rsidR="00A43A9A" w:rsidRPr="002C1AC0">
              <w:t>:</w:t>
            </w:r>
          </w:p>
        </w:tc>
        <w:tc>
          <w:tcPr>
            <w:tcW w:w="2790" w:type="dxa"/>
            <w:tcBorders>
              <w:bottom w:val="single" w:sz="4" w:space="0" w:color="auto"/>
            </w:tcBorders>
            <w:vAlign w:val="bottom"/>
          </w:tcPr>
          <w:p w14:paraId="0600D741" w14:textId="77777777" w:rsidR="00A43A9A" w:rsidRDefault="00A43A9A" w:rsidP="00845DAD">
            <w:pPr>
              <w:pStyle w:val="BodyTextTblBottom"/>
            </w:pPr>
          </w:p>
        </w:tc>
      </w:tr>
    </w:tbl>
    <w:p w14:paraId="2F4E74D3" w14:textId="7CA2FC60" w:rsidR="00604BFC" w:rsidRDefault="00604BFC" w:rsidP="0079027D">
      <w:pPr>
        <w:pStyle w:val="StepQuestion"/>
      </w:pPr>
      <w:r>
        <w:t>6</w:t>
      </w:r>
      <w:r w:rsidR="0079027D" w:rsidRPr="00B63B96">
        <w:t>.</w:t>
      </w:r>
      <w:r w:rsidR="0079027D" w:rsidRPr="00B63B96">
        <w:tab/>
      </w:r>
      <w:r w:rsidR="0079027D">
        <w:t xml:space="preserve">Calculate the percent error of your prediction </w:t>
      </w:r>
      <w:r w:rsidR="00EE29FF">
        <w:t>compared to the measured value for the 8-loop coil</w:t>
      </w:r>
      <w:r w:rsidR="0079027D">
        <w:t>.</w:t>
      </w:r>
    </w:p>
    <w:p w14:paraId="77AA3B99" w14:textId="13B8DEBF" w:rsidR="0079027D" w:rsidRDefault="0079027D" w:rsidP="001B4E23">
      <w:pPr>
        <w:pStyle w:val="SVAnswerWorkspace"/>
      </w:pPr>
    </w:p>
    <w:p w14:paraId="7C528CD9" w14:textId="37DA8D9D" w:rsidR="003206E6" w:rsidRDefault="003206E6" w:rsidP="003206E6">
      <w:pPr>
        <w:pStyle w:val="Subhead1"/>
      </w:pPr>
      <w:bookmarkStart w:id="2" w:name="_Hlk5043294"/>
      <w:bookmarkEnd w:id="1"/>
      <w:r>
        <w:lastRenderedPageBreak/>
        <w:t xml:space="preserve">Part 2 </w:t>
      </w:r>
      <w:r w:rsidRPr="00113A33">
        <w:t>–</w:t>
      </w:r>
      <w:r>
        <w:t xml:space="preserve"> Rate of Change of Magnetic Flux and Maximum emf</w:t>
      </w:r>
    </w:p>
    <w:p w14:paraId="7B866BEC" w14:textId="312BAEB0" w:rsidR="00A77D1F" w:rsidRDefault="00A77D1F" w:rsidP="00A77D1F">
      <w:pPr>
        <w:pStyle w:val="Caption"/>
      </w:pPr>
      <w:bookmarkStart w:id="3" w:name="_Hlk5043501"/>
      <w:bookmarkEnd w:id="2"/>
      <w:r>
        <w:t xml:space="preserve">Table 1: </w:t>
      </w:r>
      <w:r w:rsidR="00A448EE">
        <w:t>Maximum induced emf voltage in wire coil with varying drop height</w:t>
      </w:r>
    </w:p>
    <w:tbl>
      <w:tblPr>
        <w:tblW w:w="0" w:type="auto"/>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4A0" w:firstRow="1" w:lastRow="0" w:firstColumn="1" w:lastColumn="0" w:noHBand="0" w:noVBand="1"/>
      </w:tblPr>
      <w:tblGrid>
        <w:gridCol w:w="690"/>
        <w:gridCol w:w="1620"/>
        <w:gridCol w:w="1620"/>
        <w:gridCol w:w="1620"/>
        <w:gridCol w:w="1620"/>
        <w:gridCol w:w="1620"/>
      </w:tblGrid>
      <w:tr w:rsidR="00EE29FF" w:rsidRPr="002A3EEA" w14:paraId="1BEF8F4D" w14:textId="77777777" w:rsidTr="00A77D1F">
        <w:trPr>
          <w:cantSplit/>
        </w:trPr>
        <w:tc>
          <w:tcPr>
            <w:tcW w:w="690" w:type="dxa"/>
            <w:shd w:val="clear" w:color="auto" w:fill="D9D9D9" w:themeFill="background1" w:themeFillShade="D9"/>
            <w:vAlign w:val="center"/>
          </w:tcPr>
          <w:p w14:paraId="6EE72688" w14:textId="77777777" w:rsidR="00EE29FF" w:rsidRDefault="00EE29FF" w:rsidP="00EE29FF">
            <w:pPr>
              <w:pStyle w:val="TableColumnHdgSmall"/>
            </w:pPr>
            <w:r>
              <w:t>Drop Height</w:t>
            </w:r>
          </w:p>
          <w:p w14:paraId="34BE1B87" w14:textId="77777777" w:rsidR="00EE29FF" w:rsidRPr="00025B3E" w:rsidRDefault="00EE29FF" w:rsidP="00EE29FF">
            <w:pPr>
              <w:pStyle w:val="TableColumnHdgSmall"/>
            </w:pPr>
            <w:r>
              <w:t>(cm)</w:t>
            </w:r>
          </w:p>
        </w:tc>
        <w:tc>
          <w:tcPr>
            <w:tcW w:w="1620" w:type="dxa"/>
            <w:shd w:val="clear" w:color="auto" w:fill="D9D9D9" w:themeFill="background1" w:themeFillShade="D9"/>
            <w:vAlign w:val="center"/>
          </w:tcPr>
          <w:p w14:paraId="7C32E813" w14:textId="73D952ED" w:rsidR="00EE29FF" w:rsidRDefault="00EE29FF" w:rsidP="00EE29FF">
            <w:pPr>
              <w:pStyle w:val="TableColumnHdgSmall"/>
            </w:pPr>
            <w:r>
              <w:t>Max emf Pair 1</w:t>
            </w:r>
          </w:p>
          <w:p w14:paraId="47FE1F88" w14:textId="77777777" w:rsidR="00EE29FF" w:rsidRDefault="00EE29FF" w:rsidP="00EE29FF">
            <w:pPr>
              <w:pStyle w:val="TableColumnHdgSmall"/>
            </w:pPr>
            <w:r>
              <w:t>(</w:t>
            </w:r>
            <w:r>
              <w:rPr>
                <w:rFonts w:ascii="Arial" w:hAnsi="Arial" w:cs="Arial"/>
              </w:rPr>
              <w:t>V</w:t>
            </w:r>
            <w:r>
              <w:t>)</w:t>
            </w:r>
          </w:p>
        </w:tc>
        <w:tc>
          <w:tcPr>
            <w:tcW w:w="1620" w:type="dxa"/>
            <w:shd w:val="clear" w:color="auto" w:fill="D9D9D9" w:themeFill="background1" w:themeFillShade="D9"/>
            <w:vAlign w:val="center"/>
          </w:tcPr>
          <w:p w14:paraId="7B0C7D58" w14:textId="734F48C1" w:rsidR="00EE29FF" w:rsidRDefault="00EE29FF" w:rsidP="00EE29FF">
            <w:pPr>
              <w:pStyle w:val="TableColumnHdgSmall"/>
            </w:pPr>
            <w:r>
              <w:t>Max emf Pair 2</w:t>
            </w:r>
          </w:p>
          <w:p w14:paraId="29318A1D" w14:textId="77777777" w:rsidR="00EE29FF" w:rsidRPr="002A3EEA" w:rsidRDefault="00EE29FF" w:rsidP="00EE29FF">
            <w:pPr>
              <w:pStyle w:val="TableColumnHdgSmall"/>
            </w:pPr>
            <w:r>
              <w:t>(</w:t>
            </w:r>
            <w:r>
              <w:rPr>
                <w:rFonts w:ascii="Arial" w:hAnsi="Arial" w:cs="Arial"/>
              </w:rPr>
              <w:t>V</w:t>
            </w:r>
            <w:r>
              <w:t>)</w:t>
            </w:r>
          </w:p>
        </w:tc>
        <w:tc>
          <w:tcPr>
            <w:tcW w:w="1620" w:type="dxa"/>
            <w:shd w:val="clear" w:color="auto" w:fill="D9D9D9" w:themeFill="background1" w:themeFillShade="D9"/>
            <w:vAlign w:val="center"/>
          </w:tcPr>
          <w:p w14:paraId="6C8C38CC" w14:textId="43A6FB4A" w:rsidR="00EE29FF" w:rsidRDefault="00EE29FF" w:rsidP="00EE29FF">
            <w:pPr>
              <w:pStyle w:val="TableColumnHdgSmall"/>
            </w:pPr>
            <w:r>
              <w:t>Max emf Pair 3</w:t>
            </w:r>
          </w:p>
          <w:p w14:paraId="5A6BE823" w14:textId="77777777" w:rsidR="00EE29FF" w:rsidRPr="002A3EEA" w:rsidRDefault="00EE29FF" w:rsidP="00EE29FF">
            <w:pPr>
              <w:pStyle w:val="TableColumnHdgSmall"/>
            </w:pPr>
            <w:r>
              <w:t>(</w:t>
            </w:r>
            <w:r>
              <w:rPr>
                <w:rFonts w:ascii="Arial" w:hAnsi="Arial" w:cs="Arial"/>
              </w:rPr>
              <w:t>V</w:t>
            </w:r>
            <w:r>
              <w:t>)</w:t>
            </w:r>
          </w:p>
        </w:tc>
        <w:tc>
          <w:tcPr>
            <w:tcW w:w="1620" w:type="dxa"/>
            <w:shd w:val="clear" w:color="auto" w:fill="D9D9D9" w:themeFill="background1" w:themeFillShade="D9"/>
            <w:vAlign w:val="center"/>
          </w:tcPr>
          <w:p w14:paraId="78B574A2" w14:textId="7803245D" w:rsidR="00EE29FF" w:rsidRDefault="00EE29FF" w:rsidP="00EE29FF">
            <w:pPr>
              <w:pStyle w:val="TableColumnHdgSmall"/>
            </w:pPr>
            <w:r>
              <w:t>Max emf Pair 4</w:t>
            </w:r>
          </w:p>
          <w:p w14:paraId="64485699" w14:textId="77777777" w:rsidR="00EE29FF" w:rsidRPr="002A3EEA" w:rsidRDefault="00EE29FF" w:rsidP="00EE29FF">
            <w:pPr>
              <w:pStyle w:val="TableColumnHdgSmall"/>
            </w:pPr>
            <w:r>
              <w:t>(</w:t>
            </w:r>
            <w:r>
              <w:rPr>
                <w:rFonts w:ascii="Arial" w:hAnsi="Arial" w:cs="Arial"/>
              </w:rPr>
              <w:t>V</w:t>
            </w:r>
            <w:r>
              <w:t>)</w:t>
            </w:r>
          </w:p>
        </w:tc>
        <w:tc>
          <w:tcPr>
            <w:tcW w:w="1620" w:type="dxa"/>
            <w:shd w:val="clear" w:color="auto" w:fill="D9D9D9" w:themeFill="background1" w:themeFillShade="D9"/>
            <w:vAlign w:val="center"/>
          </w:tcPr>
          <w:p w14:paraId="161AC476" w14:textId="550E6379" w:rsidR="00EE29FF" w:rsidRDefault="00EE29FF" w:rsidP="00EE29FF">
            <w:pPr>
              <w:pStyle w:val="TableColumnHdgSmall"/>
              <w:rPr>
                <w:rStyle w:val="Character-Italic"/>
                <w:i w:val="0"/>
              </w:rPr>
            </w:pPr>
            <w:r>
              <w:t>Average Max emf</w:t>
            </w:r>
            <w:r>
              <w:br/>
              <w:t>(V)</w:t>
            </w:r>
          </w:p>
        </w:tc>
      </w:tr>
      <w:tr w:rsidR="00A77D1F" w:rsidRPr="00124E4A" w14:paraId="483B2BDA" w14:textId="77777777" w:rsidTr="00A77D1F">
        <w:trPr>
          <w:cantSplit/>
        </w:trPr>
        <w:tc>
          <w:tcPr>
            <w:tcW w:w="690" w:type="dxa"/>
            <w:shd w:val="clear" w:color="auto" w:fill="auto"/>
          </w:tcPr>
          <w:p w14:paraId="50594BCC" w14:textId="77777777" w:rsidR="00A77D1F" w:rsidRPr="00B63B96" w:rsidRDefault="00A77D1F" w:rsidP="00845DAD">
            <w:pPr>
              <w:pStyle w:val="TableTextCentered"/>
            </w:pPr>
            <w:r>
              <w:t>5</w:t>
            </w:r>
          </w:p>
        </w:tc>
        <w:tc>
          <w:tcPr>
            <w:tcW w:w="1620" w:type="dxa"/>
          </w:tcPr>
          <w:p w14:paraId="0CBDAE40" w14:textId="77777777" w:rsidR="00A77D1F" w:rsidRDefault="00A77D1F" w:rsidP="00845DAD">
            <w:pPr>
              <w:pStyle w:val="TableTextCentered"/>
            </w:pPr>
          </w:p>
        </w:tc>
        <w:tc>
          <w:tcPr>
            <w:tcW w:w="1620" w:type="dxa"/>
            <w:shd w:val="clear" w:color="auto" w:fill="auto"/>
          </w:tcPr>
          <w:p w14:paraId="63D27842" w14:textId="77777777" w:rsidR="00A77D1F" w:rsidRPr="00113A33" w:rsidRDefault="00A77D1F" w:rsidP="00845DAD">
            <w:pPr>
              <w:pStyle w:val="TableAnswerCentered"/>
            </w:pPr>
          </w:p>
        </w:tc>
        <w:tc>
          <w:tcPr>
            <w:tcW w:w="1620" w:type="dxa"/>
            <w:shd w:val="clear" w:color="auto" w:fill="auto"/>
          </w:tcPr>
          <w:p w14:paraId="1C5C5FDC" w14:textId="77777777" w:rsidR="00A77D1F" w:rsidRPr="00113A33" w:rsidRDefault="00A77D1F" w:rsidP="00845DAD">
            <w:pPr>
              <w:pStyle w:val="TableAnswerCentered"/>
            </w:pPr>
          </w:p>
        </w:tc>
        <w:tc>
          <w:tcPr>
            <w:tcW w:w="1620" w:type="dxa"/>
            <w:shd w:val="clear" w:color="auto" w:fill="auto"/>
          </w:tcPr>
          <w:p w14:paraId="1ED63345" w14:textId="77777777" w:rsidR="00A77D1F" w:rsidRPr="00113A33" w:rsidRDefault="00A77D1F" w:rsidP="00845DAD">
            <w:pPr>
              <w:pStyle w:val="TableAnswerCentered"/>
            </w:pPr>
          </w:p>
        </w:tc>
        <w:tc>
          <w:tcPr>
            <w:tcW w:w="1620" w:type="dxa"/>
          </w:tcPr>
          <w:p w14:paraId="1A79A853" w14:textId="77777777" w:rsidR="00A77D1F" w:rsidRPr="00113A33" w:rsidRDefault="00A77D1F" w:rsidP="00845DAD">
            <w:pPr>
              <w:pStyle w:val="TableAnswerCentered"/>
            </w:pPr>
          </w:p>
        </w:tc>
      </w:tr>
      <w:tr w:rsidR="00A77D1F" w:rsidRPr="00124E4A" w14:paraId="03F07763" w14:textId="77777777" w:rsidTr="00A77D1F">
        <w:trPr>
          <w:cantSplit/>
        </w:trPr>
        <w:tc>
          <w:tcPr>
            <w:tcW w:w="690" w:type="dxa"/>
            <w:shd w:val="clear" w:color="auto" w:fill="auto"/>
          </w:tcPr>
          <w:p w14:paraId="210E30C6" w14:textId="77777777" w:rsidR="00A77D1F" w:rsidRPr="00B63B96" w:rsidRDefault="00A77D1F" w:rsidP="00845DAD">
            <w:pPr>
              <w:pStyle w:val="TableTextCentered"/>
            </w:pPr>
            <w:r>
              <w:t>10</w:t>
            </w:r>
          </w:p>
        </w:tc>
        <w:tc>
          <w:tcPr>
            <w:tcW w:w="1620" w:type="dxa"/>
          </w:tcPr>
          <w:p w14:paraId="3871E8F5" w14:textId="77777777" w:rsidR="00A77D1F" w:rsidRDefault="00A77D1F" w:rsidP="00845DAD">
            <w:pPr>
              <w:pStyle w:val="TableTextCentered"/>
            </w:pPr>
          </w:p>
        </w:tc>
        <w:tc>
          <w:tcPr>
            <w:tcW w:w="1620" w:type="dxa"/>
            <w:shd w:val="clear" w:color="auto" w:fill="auto"/>
          </w:tcPr>
          <w:p w14:paraId="0502CE5B" w14:textId="77777777" w:rsidR="00A77D1F" w:rsidRPr="00113A33" w:rsidRDefault="00A77D1F" w:rsidP="00845DAD">
            <w:pPr>
              <w:pStyle w:val="TableAnswerCentered"/>
            </w:pPr>
          </w:p>
        </w:tc>
        <w:tc>
          <w:tcPr>
            <w:tcW w:w="1620" w:type="dxa"/>
            <w:shd w:val="clear" w:color="auto" w:fill="auto"/>
          </w:tcPr>
          <w:p w14:paraId="57B33A3F" w14:textId="77777777" w:rsidR="00A77D1F" w:rsidRPr="00113A33" w:rsidRDefault="00A77D1F" w:rsidP="00845DAD">
            <w:pPr>
              <w:pStyle w:val="TableAnswerCentered"/>
            </w:pPr>
          </w:p>
        </w:tc>
        <w:tc>
          <w:tcPr>
            <w:tcW w:w="1620" w:type="dxa"/>
            <w:shd w:val="clear" w:color="auto" w:fill="auto"/>
          </w:tcPr>
          <w:p w14:paraId="11CE5DC7" w14:textId="77777777" w:rsidR="00A77D1F" w:rsidRPr="00113A33" w:rsidRDefault="00A77D1F" w:rsidP="00845DAD">
            <w:pPr>
              <w:pStyle w:val="TableAnswerCentered"/>
            </w:pPr>
          </w:p>
        </w:tc>
        <w:tc>
          <w:tcPr>
            <w:tcW w:w="1620" w:type="dxa"/>
          </w:tcPr>
          <w:p w14:paraId="34F05B6F" w14:textId="77777777" w:rsidR="00A77D1F" w:rsidRPr="00113A33" w:rsidRDefault="00A77D1F" w:rsidP="00845DAD">
            <w:pPr>
              <w:pStyle w:val="TableAnswerCentered"/>
            </w:pPr>
          </w:p>
        </w:tc>
      </w:tr>
      <w:tr w:rsidR="00A77D1F" w:rsidRPr="00124E4A" w14:paraId="4E733A27" w14:textId="77777777" w:rsidTr="00A77D1F">
        <w:trPr>
          <w:cantSplit/>
        </w:trPr>
        <w:tc>
          <w:tcPr>
            <w:tcW w:w="690" w:type="dxa"/>
            <w:tcBorders>
              <w:bottom w:val="single" w:sz="4" w:space="0" w:color="auto"/>
            </w:tcBorders>
            <w:shd w:val="clear" w:color="auto" w:fill="auto"/>
          </w:tcPr>
          <w:p w14:paraId="3B20BE13" w14:textId="77777777" w:rsidR="00A77D1F" w:rsidRPr="00B63B96" w:rsidRDefault="00A77D1F" w:rsidP="00845DAD">
            <w:pPr>
              <w:pStyle w:val="TableTextCentered"/>
            </w:pPr>
            <w:r>
              <w:t>20</w:t>
            </w:r>
          </w:p>
        </w:tc>
        <w:tc>
          <w:tcPr>
            <w:tcW w:w="1620" w:type="dxa"/>
          </w:tcPr>
          <w:p w14:paraId="72289FB6" w14:textId="77777777" w:rsidR="00A77D1F" w:rsidRDefault="00A77D1F" w:rsidP="00845DAD">
            <w:pPr>
              <w:pStyle w:val="TableTextCentered"/>
            </w:pPr>
          </w:p>
        </w:tc>
        <w:tc>
          <w:tcPr>
            <w:tcW w:w="1620" w:type="dxa"/>
            <w:shd w:val="clear" w:color="auto" w:fill="auto"/>
          </w:tcPr>
          <w:p w14:paraId="1B840DE5" w14:textId="77777777" w:rsidR="00A77D1F" w:rsidRDefault="00A77D1F" w:rsidP="00845DAD">
            <w:pPr>
              <w:pStyle w:val="TableAnswerCentered"/>
            </w:pPr>
          </w:p>
        </w:tc>
        <w:tc>
          <w:tcPr>
            <w:tcW w:w="1620" w:type="dxa"/>
            <w:shd w:val="clear" w:color="auto" w:fill="auto"/>
          </w:tcPr>
          <w:p w14:paraId="3415B893" w14:textId="77777777" w:rsidR="00A77D1F" w:rsidRDefault="00A77D1F" w:rsidP="00845DAD">
            <w:pPr>
              <w:pStyle w:val="TableAnswerCentered"/>
            </w:pPr>
          </w:p>
        </w:tc>
        <w:tc>
          <w:tcPr>
            <w:tcW w:w="1620" w:type="dxa"/>
            <w:shd w:val="clear" w:color="auto" w:fill="auto"/>
          </w:tcPr>
          <w:p w14:paraId="4056A396" w14:textId="77777777" w:rsidR="00A77D1F" w:rsidRDefault="00A77D1F" w:rsidP="00845DAD">
            <w:pPr>
              <w:pStyle w:val="TableAnswerCentered"/>
            </w:pPr>
          </w:p>
        </w:tc>
        <w:tc>
          <w:tcPr>
            <w:tcW w:w="1620" w:type="dxa"/>
          </w:tcPr>
          <w:p w14:paraId="56CE9692" w14:textId="77777777" w:rsidR="00A77D1F" w:rsidRDefault="00A77D1F" w:rsidP="00845DAD">
            <w:pPr>
              <w:pStyle w:val="TableAnswerCentered"/>
            </w:pPr>
          </w:p>
        </w:tc>
      </w:tr>
    </w:tbl>
    <w:p w14:paraId="7A920DAC" w14:textId="62F5AE59" w:rsidR="00741B4D" w:rsidRPr="006A2D2F" w:rsidRDefault="00741B4D" w:rsidP="00741B4D">
      <w:pPr>
        <w:pStyle w:val="Step"/>
      </w:pPr>
      <w:r>
        <w:t>7</w:t>
      </w:r>
      <w:r w:rsidRPr="006A2D2F">
        <w:t>.</w:t>
      </w:r>
      <w:r w:rsidRPr="006A2D2F">
        <w:tab/>
        <w:t xml:space="preserve">Calculate the average voltage of the 4 emf pairs for each </w:t>
      </w:r>
      <w:r>
        <w:t>drop height</w:t>
      </w:r>
      <w:r w:rsidRPr="006A2D2F">
        <w:t xml:space="preserve">. Record your results in Table </w:t>
      </w:r>
      <w:r>
        <w:t>2</w:t>
      </w:r>
      <w:r w:rsidRPr="006A2D2F">
        <w:t>.</w:t>
      </w:r>
    </w:p>
    <w:p w14:paraId="0E147871" w14:textId="573C4576" w:rsidR="006D2EAA" w:rsidRDefault="006D2EAA" w:rsidP="007A63B9">
      <w:pPr>
        <w:pStyle w:val="StepQuestion"/>
      </w:pPr>
      <w:r>
        <w:t>8.</w:t>
      </w:r>
      <w:r>
        <w:tab/>
        <w:t>The magnet has an unchanging magnetic field: very strong near the magnet, and weak far from the magnet. How did the magnetic field through the coil change</w:t>
      </w:r>
      <w:r w:rsidR="0025676C">
        <w:t xml:space="preserve"> </w:t>
      </w:r>
      <w:r>
        <w:t>as the magnet fell toward it? How did the magnetic flux through the coil change</w:t>
      </w:r>
      <w:r w:rsidR="006A7AE3">
        <w:t xml:space="preserve"> as the magnet fell toward it</w:t>
      </w:r>
      <w:r>
        <w:t>?</w:t>
      </w:r>
    </w:p>
    <w:p w14:paraId="287EA3D1" w14:textId="77777777" w:rsidR="006D2EAA" w:rsidRDefault="006D2EAA" w:rsidP="006D2EAA">
      <w:pPr>
        <w:pStyle w:val="SVAnswerLine"/>
      </w:pPr>
      <w:r>
        <w:tab/>
      </w:r>
    </w:p>
    <w:p w14:paraId="1D5F3FA0" w14:textId="77777777" w:rsidR="006D2EAA" w:rsidRDefault="006D2EAA" w:rsidP="006D2EAA">
      <w:pPr>
        <w:pStyle w:val="SVAnswerLine"/>
      </w:pPr>
      <w:r>
        <w:tab/>
      </w:r>
    </w:p>
    <w:p w14:paraId="6A18A787" w14:textId="77777777" w:rsidR="006D2EAA" w:rsidRDefault="006D2EAA" w:rsidP="006D2EAA">
      <w:pPr>
        <w:pStyle w:val="SVAnswerLine"/>
      </w:pPr>
      <w:r>
        <w:tab/>
      </w:r>
    </w:p>
    <w:p w14:paraId="036F2232" w14:textId="6AEB73E8" w:rsidR="007A63B9" w:rsidRPr="006A7AE3" w:rsidRDefault="007A63B9" w:rsidP="006A7AE3">
      <w:pPr>
        <w:pStyle w:val="StepQuestion"/>
        <w:rPr>
          <w:rStyle w:val="Character-Italic"/>
        </w:rPr>
      </w:pPr>
      <w:r w:rsidRPr="006A7AE3">
        <w:t>9.</w:t>
      </w:r>
      <w:r w:rsidRPr="006A7AE3">
        <w:tab/>
      </w:r>
      <w:r w:rsidR="001B378D">
        <w:t xml:space="preserve">The speed of the magnet </w:t>
      </w:r>
      <w:r w:rsidR="004955A6">
        <w:t>through the coil increased with drop height. Did</w:t>
      </w:r>
      <w:r w:rsidR="006A7AE3" w:rsidRPr="006A7AE3">
        <w:t xml:space="preserve"> the rate of change </w:t>
      </w:r>
      <w:r w:rsidR="002D5BC1">
        <w:t xml:space="preserve">of magnetic flux </w:t>
      </w:r>
      <w:r w:rsidR="006A7AE3" w:rsidRPr="006A7AE3">
        <w:t xml:space="preserve">through the coil </w:t>
      </w:r>
      <w:r w:rsidR="004955A6">
        <w:t>∆</w:t>
      </w:r>
      <w:r w:rsidR="004955A6">
        <w:rPr>
          <w:rFonts w:ascii="Times New Roman" w:hAnsi="Times New Roman"/>
        </w:rPr>
        <w:t>Φ</w:t>
      </w:r>
      <w:r w:rsidR="004955A6" w:rsidRPr="002A3EEA">
        <w:rPr>
          <w:rStyle w:val="Character-SubscriptItalic"/>
        </w:rPr>
        <w:t>B</w:t>
      </w:r>
      <w:r w:rsidR="004955A6" w:rsidRPr="00B63B96">
        <w:t>/</w:t>
      </w:r>
      <w:r w:rsidR="004955A6">
        <w:t>∆</w:t>
      </w:r>
      <w:r w:rsidR="004955A6" w:rsidRPr="00B63B96">
        <w:rPr>
          <w:rStyle w:val="Character-Italic"/>
        </w:rPr>
        <w:t>t</w:t>
      </w:r>
      <w:r w:rsidR="004955A6" w:rsidRPr="006A7AE3">
        <w:t xml:space="preserve"> </w:t>
      </w:r>
      <w:r w:rsidR="004955A6">
        <w:t>increase or decrease as drop height increased? Explain your answer.</w:t>
      </w:r>
      <w:r w:rsidR="006A7AE3" w:rsidRPr="006A7AE3">
        <w:t xml:space="preserve"> </w:t>
      </w:r>
      <w:r w:rsidR="006A7AE3" w:rsidRPr="006A7AE3">
        <w:rPr>
          <w:rStyle w:val="Character-Italic"/>
        </w:rPr>
        <w:t xml:space="preserve">Hint: </w:t>
      </w:r>
      <w:r w:rsidR="004955A6">
        <w:rPr>
          <w:rStyle w:val="Character-Italic"/>
        </w:rPr>
        <w:t xml:space="preserve">the change in magnetic flux though the coil </w:t>
      </w:r>
      <w:r w:rsidR="004955A6">
        <w:t>∆</w:t>
      </w:r>
      <w:r w:rsidR="004955A6">
        <w:rPr>
          <w:rFonts w:ascii="Times New Roman" w:hAnsi="Times New Roman"/>
        </w:rPr>
        <w:t>Φ</w:t>
      </w:r>
      <w:r w:rsidR="004955A6" w:rsidRPr="002A3EEA">
        <w:rPr>
          <w:rStyle w:val="Character-SubscriptItalic"/>
        </w:rPr>
        <w:t>B</w:t>
      </w:r>
      <w:r w:rsidR="004955A6">
        <w:rPr>
          <w:rStyle w:val="Character-Italic"/>
        </w:rPr>
        <w:t xml:space="preserve"> was the same in every trial, regardless of the magnet’s speed.</w:t>
      </w:r>
    </w:p>
    <w:p w14:paraId="0191A1EA" w14:textId="5E474B35" w:rsidR="00E208C0" w:rsidRDefault="00E208C0" w:rsidP="001B4E23">
      <w:pPr>
        <w:pStyle w:val="SVAnswerLine"/>
      </w:pPr>
      <w:r>
        <w:tab/>
      </w:r>
    </w:p>
    <w:p w14:paraId="701D08AB" w14:textId="44164C12" w:rsidR="00E208C0" w:rsidRDefault="00E208C0" w:rsidP="001B4E23">
      <w:pPr>
        <w:pStyle w:val="SVAnswerLine"/>
      </w:pPr>
      <w:r>
        <w:tab/>
      </w:r>
    </w:p>
    <w:p w14:paraId="2671205D" w14:textId="12F8496A" w:rsidR="00E208C0" w:rsidRDefault="00E208C0" w:rsidP="001B4E23">
      <w:pPr>
        <w:pStyle w:val="SVAnswerLine"/>
      </w:pPr>
      <w:r>
        <w:tab/>
      </w:r>
    </w:p>
    <w:p w14:paraId="19572236" w14:textId="77777777" w:rsidR="00775D4A" w:rsidRPr="006A7AE3" w:rsidRDefault="00775D4A" w:rsidP="00775D4A">
      <w:pPr>
        <w:pStyle w:val="StepQuestion"/>
        <w:rPr>
          <w:rStyle w:val="Character-Italic"/>
        </w:rPr>
      </w:pPr>
      <w:r>
        <w:t>10</w:t>
      </w:r>
      <w:r w:rsidRPr="006A7AE3">
        <w:t>.</w:t>
      </w:r>
      <w:r w:rsidRPr="006A7AE3">
        <w:tab/>
      </w:r>
      <w:r>
        <w:t xml:space="preserve">Based on your data, how does </w:t>
      </w:r>
      <w:r w:rsidRPr="006A7AE3">
        <w:t xml:space="preserve">the rate of change </w:t>
      </w:r>
      <w:r>
        <w:t xml:space="preserve">of magnetic flux </w:t>
      </w:r>
      <w:r w:rsidRPr="006A7AE3">
        <w:t xml:space="preserve">through the coil </w:t>
      </w:r>
      <w:r>
        <w:t>affect the maximum emf induced in the coil?</w:t>
      </w:r>
    </w:p>
    <w:p w14:paraId="388106E7" w14:textId="77777777" w:rsidR="00FC215A" w:rsidRDefault="00FC215A" w:rsidP="00FC215A">
      <w:pPr>
        <w:pStyle w:val="SVAnswerLine"/>
      </w:pPr>
      <w:r>
        <w:tab/>
      </w:r>
    </w:p>
    <w:p w14:paraId="48F2ABAD" w14:textId="77777777" w:rsidR="00FC215A" w:rsidRDefault="00FC215A" w:rsidP="00FC215A">
      <w:pPr>
        <w:pStyle w:val="SVAnswerLine"/>
      </w:pPr>
      <w:r>
        <w:tab/>
      </w:r>
    </w:p>
    <w:p w14:paraId="20B0EAEF" w14:textId="77777777" w:rsidR="00FC215A" w:rsidRDefault="00FC215A" w:rsidP="00FC215A">
      <w:pPr>
        <w:pStyle w:val="SVAnswerLine"/>
      </w:pPr>
      <w:r>
        <w:tab/>
      </w:r>
    </w:p>
    <w:p w14:paraId="3ECDAFAB" w14:textId="5BAE89BD" w:rsidR="00FC215A" w:rsidRDefault="00FC215A" w:rsidP="00FC215A">
      <w:pPr>
        <w:pStyle w:val="StepQuestion"/>
      </w:pPr>
      <w:r w:rsidRPr="00DA3634">
        <w:t>1</w:t>
      </w:r>
      <w:r w:rsidR="0025676C">
        <w:t>1</w:t>
      </w:r>
      <w:r w:rsidRPr="00DA3634">
        <w:t>.</w:t>
      </w:r>
      <w:r w:rsidRPr="00DA3634">
        <w:tab/>
        <w:t>Ignoring air resistance and the little friction from the plastic tube, the magnet was a freely</w:t>
      </w:r>
      <w:r>
        <w:t>-</w:t>
      </w:r>
      <w:r w:rsidRPr="00DA3634">
        <w:t>fal</w:t>
      </w:r>
      <w:r w:rsidRPr="00EF0DF1">
        <w:t>ling object</w:t>
      </w:r>
      <w:r>
        <w:t xml:space="preserve"> in each trial</w:t>
      </w:r>
      <w:r w:rsidRPr="00EF0DF1">
        <w:t xml:space="preserve">. </w:t>
      </w:r>
      <w:r>
        <w:t>If a</w:t>
      </w:r>
      <w:r w:rsidRPr="00DA3634">
        <w:t xml:space="preserve"> freely</w:t>
      </w:r>
      <w:r>
        <w:t>-</w:t>
      </w:r>
      <w:r w:rsidRPr="00DA3634">
        <w:t>falling object is travelling twice as fast after it has fallen 40</w:t>
      </w:r>
      <w:r>
        <w:t> </w:t>
      </w:r>
      <w:r w:rsidRPr="00DA3634">
        <w:t>m than after falling 10</w:t>
      </w:r>
      <w:r>
        <w:t> </w:t>
      </w:r>
      <w:r w:rsidRPr="00DA3634">
        <w:t>m</w:t>
      </w:r>
      <w:r>
        <w:t>, what do you predict the max</w:t>
      </w:r>
      <w:r w:rsidR="0025676C">
        <w:t>imum</w:t>
      </w:r>
      <w:r>
        <w:t xml:space="preserve"> emf would be if you drop the magnet through the same coil from a height of 40 cm? Explain your answer.</w:t>
      </w:r>
    </w:p>
    <w:p w14:paraId="00EE9031" w14:textId="77777777" w:rsidR="00FC215A" w:rsidRDefault="00FC215A" w:rsidP="00FC215A">
      <w:pPr>
        <w:pStyle w:val="SVAnswerLine"/>
      </w:pPr>
      <w:r>
        <w:tab/>
      </w:r>
    </w:p>
    <w:p w14:paraId="5B1E4B3E" w14:textId="77777777" w:rsidR="00FC215A" w:rsidRDefault="00FC215A" w:rsidP="00FC215A">
      <w:pPr>
        <w:pStyle w:val="SVAnswerLine"/>
      </w:pPr>
      <w:r>
        <w:tab/>
      </w:r>
    </w:p>
    <w:p w14:paraId="34396025" w14:textId="77777777" w:rsidR="00FC215A" w:rsidRDefault="00FC215A" w:rsidP="00FC215A">
      <w:pPr>
        <w:pStyle w:val="SVAnswerLine"/>
      </w:pPr>
      <w:r>
        <w:tab/>
      </w:r>
    </w:p>
    <w:p w14:paraId="0512DE25" w14:textId="0EDD052A" w:rsidR="00B40B73" w:rsidRPr="00B63B96" w:rsidRDefault="007B7832" w:rsidP="00ED2B63">
      <w:pPr>
        <w:pStyle w:val="StepQuestionTOP"/>
      </w:pPr>
      <w:r>
        <w:lastRenderedPageBreak/>
        <w:t>1</w:t>
      </w:r>
      <w:r w:rsidR="0025676C">
        <w:t>2</w:t>
      </w:r>
      <w:r w:rsidR="00B40B73" w:rsidRPr="00B63B96">
        <w:t>.</w:t>
      </w:r>
      <w:r w:rsidR="00B40B73" w:rsidRPr="00B63B96">
        <w:tab/>
      </w:r>
      <w:r w:rsidR="00B40B73">
        <w:t>What happened to the sign of the emf as the magnet moved toward and then away from the coil</w:t>
      </w:r>
      <w:r w:rsidR="00B40B73" w:rsidRPr="00B63B96">
        <w:t>?</w:t>
      </w:r>
      <w:r w:rsidR="00B40B73">
        <w:t xml:space="preserve"> How can you explain this?</w:t>
      </w:r>
    </w:p>
    <w:p w14:paraId="3FE0DCC0" w14:textId="77777777" w:rsidR="00B40B73" w:rsidRDefault="00B40B73" w:rsidP="00B40B73">
      <w:pPr>
        <w:pStyle w:val="SVAnswerLine"/>
      </w:pPr>
      <w:r>
        <w:tab/>
      </w:r>
    </w:p>
    <w:p w14:paraId="30818B24" w14:textId="77777777" w:rsidR="00B40B73" w:rsidRDefault="00B40B73" w:rsidP="00B40B73">
      <w:pPr>
        <w:pStyle w:val="SVAnswerLine"/>
      </w:pPr>
      <w:r>
        <w:tab/>
      </w:r>
    </w:p>
    <w:p w14:paraId="74C3B24D" w14:textId="77777777" w:rsidR="00B40B73" w:rsidRDefault="00B40B73" w:rsidP="00B40B73">
      <w:pPr>
        <w:pStyle w:val="SVAnswerLine"/>
      </w:pPr>
      <w:r>
        <w:tab/>
      </w:r>
    </w:p>
    <w:bookmarkEnd w:id="3"/>
    <w:p w14:paraId="129C2617" w14:textId="77777777" w:rsidR="00526266" w:rsidRDefault="00526266" w:rsidP="00526266">
      <w:pPr>
        <w:pStyle w:val="SectionHead"/>
      </w:pPr>
      <w:r>
        <w:t>Analysis Questions</w:t>
      </w:r>
    </w:p>
    <w:p w14:paraId="0B6E0C69" w14:textId="77777777" w:rsidR="001B297A" w:rsidRPr="00B63B96" w:rsidRDefault="001B297A" w:rsidP="001B297A">
      <w:pPr>
        <w:pStyle w:val="StepQuestion"/>
      </w:pPr>
      <w:r w:rsidRPr="00D105D7">
        <w:t>1.</w:t>
      </w:r>
      <w:r w:rsidRPr="00D105D7">
        <w:tab/>
      </w:r>
      <w:r w:rsidRPr="00B63B96">
        <w:t>In this experiment, what steps did you take to change the magnetic flux through the coil of wire?</w:t>
      </w:r>
    </w:p>
    <w:p w14:paraId="17DED9A2" w14:textId="77777777" w:rsidR="00B63B96" w:rsidRDefault="00B63B96" w:rsidP="00B63B96">
      <w:pPr>
        <w:pStyle w:val="SVAnswerLine"/>
      </w:pPr>
      <w:r>
        <w:tab/>
      </w:r>
    </w:p>
    <w:p w14:paraId="5B4FEC40" w14:textId="77777777" w:rsidR="00B63B96" w:rsidRDefault="00B63B96" w:rsidP="00B63B96">
      <w:pPr>
        <w:pStyle w:val="SVAnswerLine"/>
      </w:pPr>
      <w:r>
        <w:tab/>
      </w:r>
    </w:p>
    <w:p w14:paraId="24272945" w14:textId="77777777" w:rsidR="00B63B96" w:rsidRDefault="00B63B96" w:rsidP="00B63B96">
      <w:pPr>
        <w:pStyle w:val="SVAnswerLine"/>
      </w:pPr>
      <w:r>
        <w:tab/>
      </w:r>
    </w:p>
    <w:p w14:paraId="0D6703A0" w14:textId="77777777" w:rsidR="001B297A" w:rsidRPr="00B63B96" w:rsidRDefault="001B297A" w:rsidP="001B297A">
      <w:pPr>
        <w:pStyle w:val="StepQuestion"/>
      </w:pPr>
      <w:r>
        <w:t>2.</w:t>
      </w:r>
      <w:r>
        <w:tab/>
        <w:t>Did the rate of magnetic flux change ∆</w:t>
      </w:r>
      <w:r>
        <w:rPr>
          <w:rFonts w:ascii="Times New Roman" w:hAnsi="Times New Roman"/>
        </w:rPr>
        <w:t>Φ</w:t>
      </w:r>
      <w:r w:rsidRPr="002A3EEA">
        <w:rPr>
          <w:rStyle w:val="Character-SubscriptItalic"/>
        </w:rPr>
        <w:t>B</w:t>
      </w:r>
      <w:r w:rsidRPr="00B63B96">
        <w:t>/</w:t>
      </w:r>
      <w:r>
        <w:t>∆</w:t>
      </w:r>
      <w:r w:rsidRPr="00B63B96">
        <w:rPr>
          <w:rStyle w:val="Character-Italic"/>
        </w:rPr>
        <w:t>t</w:t>
      </w:r>
      <w:r w:rsidRPr="00B63B96">
        <w:t xml:space="preserve"> affect the induced emf in the coil? If yes, how did it affect it?</w:t>
      </w:r>
    </w:p>
    <w:p w14:paraId="4402D682" w14:textId="77777777" w:rsidR="00B63B96" w:rsidRDefault="00B63B96" w:rsidP="00B63B96">
      <w:pPr>
        <w:pStyle w:val="SVAnswerLine"/>
      </w:pPr>
      <w:r>
        <w:tab/>
      </w:r>
    </w:p>
    <w:p w14:paraId="3BEC1AB5" w14:textId="77777777" w:rsidR="00B63B96" w:rsidRDefault="00B63B96" w:rsidP="00B63B96">
      <w:pPr>
        <w:pStyle w:val="SVAnswerLine"/>
      </w:pPr>
      <w:r>
        <w:tab/>
      </w:r>
    </w:p>
    <w:p w14:paraId="6BC977A7" w14:textId="77777777" w:rsidR="00B63B96" w:rsidRDefault="00B63B96" w:rsidP="00B63B96">
      <w:pPr>
        <w:pStyle w:val="SVAnswerLine"/>
      </w:pPr>
      <w:r>
        <w:tab/>
      </w:r>
    </w:p>
    <w:p w14:paraId="2B004312" w14:textId="77777777" w:rsidR="001B297A" w:rsidRPr="00B63B96" w:rsidRDefault="001B297A" w:rsidP="001B297A">
      <w:pPr>
        <w:pStyle w:val="StepQuestion"/>
      </w:pPr>
      <w:r>
        <w:t>3</w:t>
      </w:r>
      <w:r w:rsidRPr="00B63B96">
        <w:t>.</w:t>
      </w:r>
      <w:r w:rsidRPr="00B63B96">
        <w:tab/>
        <w:t xml:space="preserve">Faraday's Law of </w:t>
      </w:r>
      <w:r>
        <w:t>E</w:t>
      </w:r>
      <w:r w:rsidRPr="00B63B96">
        <w:t xml:space="preserve">lectromagnetic </w:t>
      </w:r>
      <w:r>
        <w:t>I</w:t>
      </w:r>
      <w:r w:rsidRPr="00B63B96">
        <w:t>nduction is written:</w:t>
      </w:r>
    </w:p>
    <w:p w14:paraId="4419D7B0" w14:textId="66BF7819" w:rsidR="00B63B96" w:rsidRPr="00456B7C" w:rsidRDefault="00DB1BC6" w:rsidP="00B63B96">
      <w:pPr>
        <w:pStyle w:val="Equation"/>
      </w:pPr>
      <w:r w:rsidRPr="00D9207A">
        <w:rPr>
          <w:noProof/>
          <w:position w:val="-6"/>
        </w:rPr>
        <w:object w:dxaOrig="220" w:dyaOrig="240" w14:anchorId="5C4FB388">
          <v:shape id="_x0000_i1026" type="#_x0000_t75" alt="" style="width:10.95pt;height:12.2pt;mso-width-percent:0;mso-height-percent:0;mso-width-percent:0;mso-height-percent:0" o:ole="">
            <v:imagedata r:id="rId32" o:title=""/>
          </v:shape>
          <o:OLEObject Type="Embed" ProgID="Equation.DSMT4" ShapeID="_x0000_i1026" DrawAspect="Content" ObjectID="_1726647887" r:id="rId33"/>
        </w:object>
      </w:r>
      <w:r w:rsidRPr="00025B3E">
        <w:rPr>
          <w:noProof/>
          <w:position w:val="-22"/>
        </w:rPr>
        <w:object w:dxaOrig="1020" w:dyaOrig="560" w14:anchorId="78A74876">
          <v:shape id="_x0000_i1025" type="#_x0000_t75" alt="" style="width:52.05pt;height:26.35pt;mso-width-percent:0;mso-height-percent:0;mso-width-percent:0;mso-height-percent:0" o:ole="">
            <v:imagedata r:id="rId34" o:title=""/>
          </v:shape>
          <o:OLEObject Type="Embed" ProgID="Equation.DSMT4" ShapeID="_x0000_i1025" DrawAspect="Content" ObjectID="_1726647888" r:id="rId35"/>
        </w:object>
      </w:r>
      <w:r w:rsidR="00323895">
        <w:tab/>
        <w:t>(</w:t>
      </w:r>
      <w:r w:rsidR="002F0990">
        <w:t>3</w:t>
      </w:r>
      <w:r w:rsidR="002307B7">
        <w:t>)</w:t>
      </w:r>
    </w:p>
    <w:p w14:paraId="2E746616" w14:textId="625780C7" w:rsidR="001B297A" w:rsidRDefault="001B297A" w:rsidP="001B297A">
      <w:pPr>
        <w:pStyle w:val="StepIndent"/>
      </w:pPr>
      <w:r>
        <w:t xml:space="preserve">where </w:t>
      </w:r>
      <w:r w:rsidRPr="003B53F3">
        <w:rPr>
          <w:rStyle w:val="Character-Italic"/>
        </w:rPr>
        <w:t>N</w:t>
      </w:r>
      <w:r>
        <w:t xml:space="preserve"> is the number of </w:t>
      </w:r>
      <w:r w:rsidR="00D9207A">
        <w:t>loop</w:t>
      </w:r>
      <w:r>
        <w:t>s in the coil. How does your data support Faraday's Law?</w:t>
      </w:r>
    </w:p>
    <w:p w14:paraId="427D2A17" w14:textId="77777777" w:rsidR="00B63B96" w:rsidRDefault="00B63B96" w:rsidP="00B63B96">
      <w:pPr>
        <w:pStyle w:val="SVAnswerLine"/>
      </w:pPr>
      <w:r>
        <w:tab/>
      </w:r>
    </w:p>
    <w:p w14:paraId="56C494DD" w14:textId="77777777" w:rsidR="00B63B96" w:rsidRDefault="00B63B96" w:rsidP="00B63B96">
      <w:pPr>
        <w:pStyle w:val="SVAnswerLine"/>
      </w:pPr>
      <w:r>
        <w:tab/>
      </w:r>
    </w:p>
    <w:p w14:paraId="4E8FBA53" w14:textId="77777777" w:rsidR="00B63B96" w:rsidRDefault="00B63B96" w:rsidP="00B63B96">
      <w:pPr>
        <w:pStyle w:val="SVAnswerLine"/>
      </w:pPr>
      <w:r>
        <w:tab/>
      </w:r>
    </w:p>
    <w:p w14:paraId="7AEBEC66" w14:textId="77777777" w:rsidR="00B63B96" w:rsidRDefault="00B63B96" w:rsidP="00B63B96">
      <w:pPr>
        <w:pStyle w:val="SVAnswerLine"/>
      </w:pPr>
      <w:r>
        <w:tab/>
      </w:r>
    </w:p>
    <w:p w14:paraId="47D8F49F" w14:textId="77777777" w:rsidR="001B297A" w:rsidRPr="00B63B96" w:rsidRDefault="001B297A" w:rsidP="001B297A">
      <w:pPr>
        <w:pStyle w:val="StepQuestion"/>
      </w:pPr>
      <w:r>
        <w:t>4</w:t>
      </w:r>
      <w:r w:rsidRPr="00B63B96">
        <w:t>.</w:t>
      </w:r>
      <w:r w:rsidRPr="00B63B96">
        <w:tab/>
        <w:t>How was the emf different when the magnetic flux through the coil was increasing versus when it was decreasing?</w:t>
      </w:r>
    </w:p>
    <w:p w14:paraId="692D636E" w14:textId="77777777" w:rsidR="00B63B96" w:rsidRDefault="00B63B96" w:rsidP="00B63B96">
      <w:pPr>
        <w:pStyle w:val="SVAnswerLine"/>
      </w:pPr>
      <w:r>
        <w:tab/>
      </w:r>
    </w:p>
    <w:p w14:paraId="0D4C73D7" w14:textId="77777777" w:rsidR="00B63B96" w:rsidRDefault="00B63B96" w:rsidP="00B63B96">
      <w:pPr>
        <w:pStyle w:val="SVAnswerLine"/>
      </w:pPr>
      <w:r>
        <w:tab/>
      </w:r>
    </w:p>
    <w:p w14:paraId="4904C2C4" w14:textId="1A8E0CB2" w:rsidR="00B63B96" w:rsidRDefault="00B63B96" w:rsidP="00B63B96">
      <w:pPr>
        <w:pStyle w:val="SVAnswerLine"/>
      </w:pPr>
      <w:r>
        <w:tab/>
      </w:r>
    </w:p>
    <w:p w14:paraId="64AC801E" w14:textId="77777777" w:rsidR="000977F0" w:rsidRDefault="000977F0" w:rsidP="000977F0">
      <w:pPr>
        <w:pStyle w:val="StepQuestion"/>
      </w:pPr>
      <w:r>
        <w:t>5</w:t>
      </w:r>
      <w:r w:rsidRPr="00B63B96">
        <w:t>.</w:t>
      </w:r>
      <w:r w:rsidRPr="00B63B96">
        <w:tab/>
        <w:t xml:space="preserve">The negative sign in Faraday's </w:t>
      </w:r>
      <w:r>
        <w:t>L</w:t>
      </w:r>
      <w:r w:rsidRPr="00B63B96">
        <w:t xml:space="preserve">aw is due to Lenz's </w:t>
      </w:r>
      <w:r>
        <w:t>L</w:t>
      </w:r>
      <w:r w:rsidRPr="00B63B96">
        <w:t>aw</w:t>
      </w:r>
      <w:r>
        <w:t>,</w:t>
      </w:r>
      <w:r w:rsidRPr="00B63B96">
        <w:t xml:space="preserve"> which states that the emf induced in a coil will generate current in the coil that produces a magnetic field opposing the change in flux. How does your data support Lenz's Law?</w:t>
      </w:r>
    </w:p>
    <w:p w14:paraId="100DAB25" w14:textId="77777777" w:rsidR="000977F0" w:rsidRDefault="000977F0" w:rsidP="000977F0">
      <w:pPr>
        <w:pStyle w:val="SVAnswerLine"/>
      </w:pPr>
      <w:r>
        <w:tab/>
      </w:r>
    </w:p>
    <w:p w14:paraId="776B6170" w14:textId="77777777" w:rsidR="000977F0" w:rsidRDefault="000977F0" w:rsidP="000977F0">
      <w:pPr>
        <w:pStyle w:val="SVAnswerLine"/>
      </w:pPr>
      <w:r>
        <w:tab/>
      </w:r>
    </w:p>
    <w:p w14:paraId="5689CFEB" w14:textId="3DBD873C" w:rsidR="000977F0" w:rsidRDefault="000977F0" w:rsidP="00B63B96">
      <w:pPr>
        <w:pStyle w:val="SVAnswerLine"/>
      </w:pPr>
      <w:r>
        <w:tab/>
      </w:r>
    </w:p>
    <w:p w14:paraId="56B0B3DE" w14:textId="77777777" w:rsidR="00526266" w:rsidRDefault="00526266" w:rsidP="00F80225">
      <w:pPr>
        <w:pStyle w:val="SectionHeadTOP"/>
      </w:pPr>
      <w:r>
        <w:lastRenderedPageBreak/>
        <w:t>Synthesis Questions</w:t>
      </w:r>
    </w:p>
    <w:p w14:paraId="53F11D3F" w14:textId="77777777" w:rsidR="001B297A" w:rsidRPr="00B63B96" w:rsidRDefault="001B297A" w:rsidP="001B297A">
      <w:pPr>
        <w:pStyle w:val="StepQuestion"/>
      </w:pPr>
      <w:r w:rsidRPr="00D105D7">
        <w:t>1.</w:t>
      </w:r>
      <w:r w:rsidRPr="00D105D7">
        <w:tab/>
      </w:r>
      <w:r>
        <w:t xml:space="preserve">A 4-cm long bar magnet is dropped from 2 cm above a coil of wire. </w:t>
      </w:r>
      <w:r w:rsidRPr="00B63B96">
        <w:t xml:space="preserve">If </w:t>
      </w:r>
      <w:r>
        <w:t>the</w:t>
      </w:r>
      <w:r w:rsidRPr="00B63B96">
        <w:t xml:space="preserve"> </w:t>
      </w:r>
      <w:r>
        <w:t xml:space="preserve">falling </w:t>
      </w:r>
      <w:r w:rsidRPr="00B63B96">
        <w:t xml:space="preserve">bar magnet </w:t>
      </w:r>
      <w:r>
        <w:t xml:space="preserve">passes </w:t>
      </w:r>
      <w:r w:rsidRPr="00B63B96">
        <w:t xml:space="preserve">through </w:t>
      </w:r>
      <w:r>
        <w:t xml:space="preserve">the </w:t>
      </w:r>
      <w:r w:rsidRPr="00B63B96">
        <w:t>coil, north pole first (</w:t>
      </w:r>
      <w:r>
        <w:t xml:space="preserve">as in </w:t>
      </w:r>
      <w:r w:rsidRPr="00B63B96">
        <w:t>the diagram</w:t>
      </w:r>
      <w:r>
        <w:t xml:space="preserve"> below</w:t>
      </w:r>
      <w:r w:rsidRPr="00B63B96">
        <w:t>), what would the graph of emf versus time look like</w:t>
      </w:r>
      <w:r>
        <w:t>?</w:t>
      </w:r>
      <w:r w:rsidRPr="00B63B96">
        <w:t xml:space="preserve"> Sketch your answer in the blank graph axes below</w:t>
      </w:r>
      <w:r>
        <w:t xml:space="preserve">, starting from the time at which the magnet is dropped, and ending after the magnet has fallen out of the coil. </w:t>
      </w:r>
    </w:p>
    <w:p w14:paraId="63FBCC4E" w14:textId="77777777" w:rsidR="00B63B96" w:rsidRPr="00956B43" w:rsidRDefault="00B63B96" w:rsidP="00956B43">
      <w:pPr>
        <w:pStyle w:val="Image-Center"/>
      </w:pPr>
      <w:r w:rsidRPr="00956B43">
        <w:rPr>
          <w:noProof/>
        </w:rPr>
        <w:drawing>
          <wp:inline distT="0" distB="0" distL="0" distR="0" wp14:anchorId="4493D1D3" wp14:editId="75E56856">
            <wp:extent cx="5760720" cy="2679192"/>
            <wp:effectExtent l="0" t="0" r="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30_m4_124_l2.jpg"/>
                    <pic:cNvPicPr/>
                  </pic:nvPicPr>
                  <pic:blipFill>
                    <a:blip r:embed="rId36">
                      <a:extLst>
                        <a:ext uri="{28A0092B-C50C-407E-A947-70E740481C1C}">
                          <a14:useLocalDpi xmlns:a14="http://schemas.microsoft.com/office/drawing/2010/main" val="0"/>
                        </a:ext>
                      </a:extLst>
                    </a:blip>
                    <a:stretch>
                      <a:fillRect/>
                    </a:stretch>
                  </pic:blipFill>
                  <pic:spPr>
                    <a:xfrm>
                      <a:off x="0" y="0"/>
                      <a:ext cx="5760720" cy="2679192"/>
                    </a:xfrm>
                    <a:prstGeom prst="rect">
                      <a:avLst/>
                    </a:prstGeom>
                  </pic:spPr>
                </pic:pic>
              </a:graphicData>
            </a:graphic>
          </wp:inline>
        </w:drawing>
      </w:r>
    </w:p>
    <w:p w14:paraId="64EAEF6D" w14:textId="77777777" w:rsidR="00D9207A" w:rsidRPr="00B63B96" w:rsidRDefault="00D9207A" w:rsidP="00D9207A">
      <w:pPr>
        <w:pStyle w:val="StepQuestion"/>
      </w:pPr>
      <w:r>
        <w:t>2</w:t>
      </w:r>
      <w:r w:rsidRPr="00B63B96">
        <w:t>.</w:t>
      </w:r>
      <w:r w:rsidRPr="00B63B96">
        <w:tab/>
      </w:r>
      <w:r>
        <w:t xml:space="preserve">A maximum emf of 4 V is induced when a permanent bar magnet is dropped through a round </w:t>
      </w:r>
      <w:r w:rsidRPr="00B63B96">
        <w:t xml:space="preserve">coil of wire with 10 </w:t>
      </w:r>
      <w:r>
        <w:t>loop</w:t>
      </w:r>
      <w:r w:rsidRPr="00B63B96">
        <w:t xml:space="preserve">s </w:t>
      </w:r>
      <w:r>
        <w:t>in it.</w:t>
      </w:r>
    </w:p>
    <w:p w14:paraId="361CBC5A" w14:textId="77777777" w:rsidR="00D9207A" w:rsidRPr="00456B7C" w:rsidRDefault="00D9207A" w:rsidP="00D9207A">
      <w:pPr>
        <w:pStyle w:val="StepIndentList"/>
      </w:pPr>
      <w:r w:rsidRPr="00170B14">
        <w:t>a.</w:t>
      </w:r>
      <w:r w:rsidRPr="00170B14">
        <w:tab/>
      </w:r>
      <w:r>
        <w:t>What would be the maximum emf voltage if the same magnet fell through the same coil, but in half the time? Explain your answer.</w:t>
      </w:r>
    </w:p>
    <w:p w14:paraId="7B4CAA28" w14:textId="77777777" w:rsidR="00B63B96" w:rsidRDefault="00B63B96" w:rsidP="00B63B96">
      <w:pPr>
        <w:pStyle w:val="SVAnswerLine"/>
      </w:pPr>
      <w:r>
        <w:tab/>
      </w:r>
    </w:p>
    <w:p w14:paraId="4728B605" w14:textId="77777777" w:rsidR="00B63B96" w:rsidRDefault="00B63B96" w:rsidP="00B63B96">
      <w:pPr>
        <w:pStyle w:val="SVAnswerLine"/>
      </w:pPr>
      <w:r>
        <w:tab/>
      </w:r>
    </w:p>
    <w:p w14:paraId="7FDBB075" w14:textId="77777777" w:rsidR="00B63B96" w:rsidRDefault="00B63B96" w:rsidP="00B63B96">
      <w:pPr>
        <w:pStyle w:val="SVAnswerLine"/>
      </w:pPr>
      <w:r>
        <w:tab/>
      </w:r>
    </w:p>
    <w:p w14:paraId="58ECEC58" w14:textId="77777777" w:rsidR="00D9207A" w:rsidRPr="00456B7C" w:rsidRDefault="00D9207A" w:rsidP="00D9207A">
      <w:pPr>
        <w:pStyle w:val="StepIndentList"/>
      </w:pPr>
      <w:r>
        <w:t>b</w:t>
      </w:r>
      <w:r w:rsidRPr="00170B14">
        <w:t>.</w:t>
      </w:r>
      <w:r w:rsidRPr="00170B14">
        <w:tab/>
      </w:r>
      <w:r>
        <w:t>What would be the maximum emf voltage if the same magnet fell through the coil at the original speed, but the coil had had 30 loops instead of 10? Explain your answer.</w:t>
      </w:r>
    </w:p>
    <w:p w14:paraId="63DF126D" w14:textId="77777777" w:rsidR="00B63B96" w:rsidRDefault="00B63B96" w:rsidP="00B63B96">
      <w:pPr>
        <w:pStyle w:val="SVAnswerLine"/>
      </w:pPr>
      <w:r>
        <w:tab/>
      </w:r>
    </w:p>
    <w:p w14:paraId="7FD2BE27" w14:textId="77777777" w:rsidR="00B63B96" w:rsidRDefault="00B63B96" w:rsidP="00B63B96">
      <w:pPr>
        <w:pStyle w:val="SVAnswerLine"/>
      </w:pPr>
      <w:r>
        <w:tab/>
      </w:r>
    </w:p>
    <w:p w14:paraId="52D5E736" w14:textId="77777777" w:rsidR="00B63B96" w:rsidRDefault="00B63B96" w:rsidP="00B63B96">
      <w:pPr>
        <w:pStyle w:val="SVAnswerLine"/>
      </w:pPr>
      <w:r>
        <w:tab/>
      </w:r>
    </w:p>
    <w:p w14:paraId="24FBD051" w14:textId="77777777" w:rsidR="00D9207A" w:rsidRPr="00456B7C" w:rsidRDefault="00D9207A" w:rsidP="00D9207A">
      <w:pPr>
        <w:pStyle w:val="StepIndentList"/>
      </w:pPr>
      <w:r>
        <w:t>c</w:t>
      </w:r>
      <w:r w:rsidRPr="00170B14">
        <w:t>.</w:t>
      </w:r>
      <w:r w:rsidRPr="00170B14">
        <w:tab/>
      </w:r>
      <w:r>
        <w:t>What would be the maximum emf voltage if the same magnet fell through the original coil at the original speed, but you dropped the opposite end of the magnet through the coil first? Explain your answer.</w:t>
      </w:r>
    </w:p>
    <w:p w14:paraId="5D44F76E" w14:textId="77777777" w:rsidR="00B63B96" w:rsidRDefault="00B63B96" w:rsidP="00B63B96">
      <w:pPr>
        <w:pStyle w:val="SVAnswerLine"/>
      </w:pPr>
      <w:r>
        <w:tab/>
      </w:r>
    </w:p>
    <w:p w14:paraId="39D52D46" w14:textId="77777777" w:rsidR="00B63B96" w:rsidRDefault="00B63B96" w:rsidP="00B63B96">
      <w:pPr>
        <w:pStyle w:val="SVAnswerLine"/>
      </w:pPr>
      <w:r>
        <w:tab/>
      </w:r>
    </w:p>
    <w:p w14:paraId="50145F3D" w14:textId="1DDB43A8" w:rsidR="007F668A" w:rsidRDefault="00B63B96">
      <w:pPr>
        <w:pStyle w:val="SVAnswerLine"/>
      </w:pPr>
      <w:r>
        <w:tab/>
      </w:r>
    </w:p>
    <w:sectPr w:rsidR="007F668A" w:rsidSect="0093312E">
      <w:headerReference w:type="even" r:id="rId37"/>
      <w:headerReference w:type="default" r:id="rId38"/>
      <w:footerReference w:type="even" r:id="rId39"/>
      <w:footerReference w:type="default" r:id="rId40"/>
      <w:headerReference w:type="first" r:id="rId41"/>
      <w:footerReference w:type="first" r:id="rId42"/>
      <w:endnotePr>
        <w:numFmt w:val="decimal"/>
      </w:endnotePr>
      <w:pgSz w:w="12240" w:h="15840"/>
      <w:pgMar w:top="1080" w:right="1080" w:bottom="1080" w:left="1800" w:header="576"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D4B1F" w14:textId="77777777" w:rsidR="00DB1BC6" w:rsidRDefault="00DB1BC6" w:rsidP="00B11534">
      <w:pPr>
        <w:pStyle w:val="SectionHead"/>
      </w:pPr>
      <w:r>
        <w:t>References</w:t>
      </w:r>
    </w:p>
    <w:p w14:paraId="7CB7BBB3" w14:textId="77777777" w:rsidR="00DB1BC6" w:rsidRPr="00B11534" w:rsidRDefault="00DB1BC6" w:rsidP="00B11534">
      <w:pPr>
        <w:pStyle w:val="BodySingle"/>
      </w:pPr>
    </w:p>
  </w:endnote>
  <w:endnote w:type="continuationSeparator" w:id="0">
    <w:p w14:paraId="780AC4EF" w14:textId="77777777" w:rsidR="00DB1BC6" w:rsidRDefault="00DB1BC6" w:rsidP="00466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notTrueType/>
    <w:pitch w:val="variable"/>
    <w:sig w:usb0="E00002FF" w:usb1="5000785B"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4D"/>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FFFC1" w14:textId="0EEB8F1E" w:rsidR="00537B4F" w:rsidRDefault="00537B4F" w:rsidP="00CB7721">
    <w:pPr>
      <w:pStyle w:val="FooterRuled"/>
      <w:tabs>
        <w:tab w:val="clear" w:pos="8352"/>
      </w:tabs>
    </w:pPr>
    <w:r>
      <w:rPr>
        <w:rStyle w:val="Character-PageNumber"/>
      </w:rP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noProof/>
      </w:rPr>
      <w:t>2</w:t>
    </w:r>
    <w:r w:rsidRPr="000D446B">
      <w:rPr>
        <w:rStyle w:val="Character-PageNumber"/>
      </w:rPr>
      <w:fldChar w:fldCharType="end"/>
    </w:r>
    <w:r w:rsidRPr="00913C18">
      <w:tab/>
    </w:r>
    <w:r>
      <w:t>pasco / ps-</w:t>
    </w:r>
    <w:r w:rsidR="00790EA0">
      <w:t>3815</w:t>
    </w:r>
    <w:r>
      <w:tab/>
    </w:r>
    <w:r w:rsidRPr="00913C18">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1ADD1" w14:textId="76E739FE" w:rsidR="00537B4F" w:rsidRPr="00F66AC7" w:rsidRDefault="00537B4F" w:rsidP="00CB7721">
    <w:pPr>
      <w:pStyle w:val="FooterRuled"/>
      <w:tabs>
        <w:tab w:val="clear" w:pos="864"/>
      </w:tabs>
    </w:pPr>
    <w:r>
      <w:tab/>
    </w:r>
    <w:r>
      <w:tab/>
      <w:t>pasco / ps-</w:t>
    </w:r>
    <w:r w:rsidR="00790EA0">
      <w:t>3815</w:t>
    </w:r>
    <w: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noProof/>
      </w:rPr>
      <w:t>5</w:t>
    </w:r>
    <w:r w:rsidRPr="000D446B">
      <w:rPr>
        <w:rStyle w:val="Character-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42B7E" w14:textId="6FB69033" w:rsidR="00537B4F" w:rsidRDefault="00537B4F" w:rsidP="00CB7721">
    <w:pPr>
      <w:pStyle w:val="FooterRuled"/>
      <w:tabs>
        <w:tab w:val="clear" w:pos="864"/>
      </w:tabs>
    </w:pPr>
    <w:r>
      <w:tab/>
    </w:r>
    <w:r>
      <w:tab/>
      <w:t>pasco / ps-</w:t>
    </w:r>
    <w:r w:rsidR="00790EA0">
      <w:t>3815</w:t>
    </w:r>
    <w: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noProof/>
      </w:rPr>
      <w:t>1</w:t>
    </w:r>
    <w:r w:rsidRPr="000D446B">
      <w:rPr>
        <w:rStyle w:val="Character-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7FA6F" w14:textId="77777777" w:rsidR="00DB1BC6" w:rsidRDefault="00DB1BC6" w:rsidP="00466946">
      <w:r>
        <w:separator/>
      </w:r>
    </w:p>
  </w:footnote>
  <w:footnote w:type="continuationSeparator" w:id="0">
    <w:p w14:paraId="5B5EF796" w14:textId="77777777" w:rsidR="00DB1BC6" w:rsidRDefault="00DB1BC6" w:rsidP="004669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1A2BD" w14:textId="19803E65" w:rsidR="00537B4F" w:rsidRDefault="00537B4F" w:rsidP="00325201">
    <w:pPr>
      <w:pStyle w:val="Header"/>
    </w:pPr>
    <w:r>
      <w:tab/>
    </w:r>
    <w:r>
      <w:rPr>
        <w:noProof/>
      </w:rPr>
      <w:fldChar w:fldCharType="begin"/>
    </w:r>
    <w:r>
      <w:rPr>
        <w:noProof/>
      </w:rPr>
      <w:instrText xml:space="preserve"> STYLEREF  "Heading 1"  \* MERGEFORMAT </w:instrText>
    </w:r>
    <w:r>
      <w:rPr>
        <w:noProof/>
      </w:rPr>
      <w:fldChar w:fldCharType="separate"/>
    </w:r>
    <w:r w:rsidR="00400492">
      <w:rPr>
        <w:noProof/>
      </w:rPr>
      <w:t>12. Electromagnetic Induction</w:t>
    </w:r>
    <w:r>
      <w:rPr>
        <w:noProof/>
      </w:rPr>
      <w:fldChar w:fldCharType="end"/>
    </w:r>
    <w:r>
      <w:t xml:space="preserve"> / STRUCTURED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2EBD8" w14:textId="23BD80EA" w:rsidR="00537B4F" w:rsidRDefault="00537B4F" w:rsidP="00BA7D6E">
    <w:pPr>
      <w:pStyle w:val="Header"/>
    </w:pPr>
    <w:r>
      <w:tab/>
    </w:r>
    <w:r>
      <w:tab/>
    </w:r>
    <w:r>
      <w:tab/>
    </w:r>
    <w:r>
      <w:rPr>
        <w:noProof/>
      </w:rPr>
      <w:fldChar w:fldCharType="begin"/>
    </w:r>
    <w:r>
      <w:rPr>
        <w:noProof/>
      </w:rPr>
      <w:instrText xml:space="preserve"> STYLEREF  "Heading 1"  \* MERGEFORMAT </w:instrText>
    </w:r>
    <w:r>
      <w:rPr>
        <w:noProof/>
      </w:rPr>
      <w:fldChar w:fldCharType="separate"/>
    </w:r>
    <w:r w:rsidR="00400492">
      <w:rPr>
        <w:noProof/>
      </w:rPr>
      <w:t>12. Electromagnetic Induction</w:t>
    </w:r>
    <w:r>
      <w:rPr>
        <w:noProof/>
      </w:rPr>
      <w:fldChar w:fldCharType="end"/>
    </w:r>
    <w:r>
      <w:t xml:space="preserve"> / STRUCTURED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D5E99" w14:textId="77777777" w:rsidR="00537B4F" w:rsidRDefault="00537B4F" w:rsidP="00A27B32">
    <w:pPr>
      <w:pStyle w:val="Header-StudentFirstPage"/>
    </w:pPr>
    <w:r>
      <w:tab/>
      <w:t>name</w:t>
    </w:r>
    <w:r>
      <w:tab/>
      <w:t>period</w:t>
    </w:r>
    <w:r>
      <w:tab/>
      <w:t>date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8" type="#_x0000_t75" style="width:18pt;height:17.35pt" o:bullet="t">
        <v:imagedata r:id="rId1" o:title="QuestionMark JM1"/>
      </v:shape>
    </w:pict>
  </w:numPicBullet>
  <w:abstractNum w:abstractNumId="0" w15:restartNumberingAfterBreak="0">
    <w:nsid w:val="18193C53"/>
    <w:multiLevelType w:val="hybridMultilevel"/>
    <w:tmpl w:val="AAA04F9E"/>
    <w:lvl w:ilvl="0" w:tplc="B46E6B3A">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F8C6C9E"/>
    <w:multiLevelType w:val="hybridMultilevel"/>
    <w:tmpl w:val="3416B6FA"/>
    <w:lvl w:ilvl="0" w:tplc="11B6B5F0">
      <w:start w:val="1"/>
      <w:numFmt w:val="bullet"/>
      <w:pStyle w:val="BulletedText"/>
      <w:lvlText w:val=""/>
      <w:lvlJc w:val="left"/>
      <w:pPr>
        <w:ind w:left="360"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 w15:restartNumberingAfterBreak="0">
    <w:nsid w:val="545A4DF3"/>
    <w:multiLevelType w:val="hybridMultilevel"/>
    <w:tmpl w:val="99B2E894"/>
    <w:lvl w:ilvl="0" w:tplc="8AAEBA1E">
      <w:start w:val="1"/>
      <w:numFmt w:val="bullet"/>
      <w:pStyle w:val="StepBullet"/>
      <w:lvlText w:val=""/>
      <w:lvlJc w:val="left"/>
      <w:pPr>
        <w:ind w:left="648"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8F4EB4"/>
    <w:multiLevelType w:val="hybridMultilevel"/>
    <w:tmpl w:val="0DB4F480"/>
    <w:lvl w:ilvl="0" w:tplc="640ECB5A">
      <w:start w:val="1"/>
      <w:numFmt w:val="bullet"/>
      <w:pStyle w:val="Materials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3B3BEF"/>
    <w:multiLevelType w:val="hybridMultilevel"/>
    <w:tmpl w:val="54CA39B2"/>
    <w:lvl w:ilvl="0" w:tplc="E9C2440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4EF7C49"/>
    <w:multiLevelType w:val="multilevel"/>
    <w:tmpl w:val="E03CEC40"/>
    <w:lvl w:ilvl="0">
      <w:start w:val="17"/>
      <w:numFmt w:val="decimal"/>
      <w:suff w:val="space"/>
      <w:lvlText w:val="Chapter %1"/>
      <w:lvlJc w:val="left"/>
      <w:pPr>
        <w:ind w:left="720" w:firstLine="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pStyle w:val="Heading5"/>
      <w:suff w:val="nothing"/>
      <w:lvlText w:val=""/>
      <w:lvlJc w:val="left"/>
      <w:pPr>
        <w:ind w:left="720" w:firstLine="0"/>
      </w:pPr>
      <w:rPr>
        <w:rFonts w:hint="default"/>
      </w:rPr>
    </w:lvl>
    <w:lvl w:ilvl="5">
      <w:start w:val="1"/>
      <w:numFmt w:val="none"/>
      <w:pStyle w:val="Heading6"/>
      <w:suff w:val="nothing"/>
      <w:lvlText w:val=""/>
      <w:lvlJc w:val="left"/>
      <w:pPr>
        <w:ind w:left="720" w:firstLine="0"/>
      </w:pPr>
      <w:rPr>
        <w:rFonts w:hint="default"/>
      </w:rPr>
    </w:lvl>
    <w:lvl w:ilvl="6">
      <w:start w:val="1"/>
      <w:numFmt w:val="none"/>
      <w:pStyle w:val="Heading7"/>
      <w:suff w:val="nothing"/>
      <w:lvlText w:val=""/>
      <w:lvlJc w:val="left"/>
      <w:pPr>
        <w:ind w:left="720" w:firstLine="0"/>
      </w:pPr>
      <w:rPr>
        <w:rFonts w:hint="default"/>
      </w:rPr>
    </w:lvl>
    <w:lvl w:ilvl="7">
      <w:start w:val="17"/>
      <w:numFmt w:val="none"/>
      <w:lvlText w:val="17-1"/>
      <w:lvlJc w:val="right"/>
      <w:pPr>
        <w:tabs>
          <w:tab w:val="num" w:pos="1080"/>
        </w:tabs>
        <w:ind w:left="1080" w:hanging="360"/>
      </w:pPr>
      <w:rPr>
        <w:rFonts w:ascii="Times New Roman" w:hAnsi="Times New Roman" w:hint="default"/>
        <w:b w:val="0"/>
        <w:i/>
        <w:sz w:val="20"/>
        <w:szCs w:val="20"/>
      </w:rPr>
    </w:lvl>
    <w:lvl w:ilvl="8">
      <w:start w:val="1"/>
      <w:numFmt w:val="none"/>
      <w:pStyle w:val="Heading9"/>
      <w:suff w:val="nothing"/>
      <w:lvlText w:val=""/>
      <w:lvlJc w:val="left"/>
      <w:pPr>
        <w:ind w:left="720" w:firstLine="0"/>
      </w:pPr>
      <w:rPr>
        <w:rFonts w:hint="default"/>
      </w:rPr>
    </w:lvl>
  </w:abstractNum>
  <w:abstractNum w:abstractNumId="6" w15:restartNumberingAfterBreak="0">
    <w:nsid w:val="666B5248"/>
    <w:multiLevelType w:val="hybridMultilevel"/>
    <w:tmpl w:val="D3641C38"/>
    <w:lvl w:ilvl="0" w:tplc="D0DC385A">
      <w:start w:val="1"/>
      <w:numFmt w:val="bullet"/>
      <w:pStyle w:val="StepQuestion"/>
      <w:lvlText w:val=""/>
      <w:lvlPicBulletId w:val="0"/>
      <w:lvlJc w:val="center"/>
      <w:pPr>
        <w:ind w:left="72" w:hanging="360"/>
      </w:pPr>
      <w:rPr>
        <w:rFonts w:ascii="Symbol" w:hAnsi="Symbol" w:hint="default"/>
        <w:b/>
        <w:i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57E22A5"/>
    <w:multiLevelType w:val="hybridMultilevel"/>
    <w:tmpl w:val="6DE8EBE0"/>
    <w:lvl w:ilvl="0" w:tplc="A4829FC0">
      <w:start w:val="1"/>
      <w:numFmt w:val="bullet"/>
      <w:pStyle w:val="StepIndentBullet2"/>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C116B2E"/>
    <w:multiLevelType w:val="hybridMultilevel"/>
    <w:tmpl w:val="2DE64442"/>
    <w:lvl w:ilvl="0" w:tplc="DB9A616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4A31DE"/>
    <w:multiLevelType w:val="hybridMultilevel"/>
    <w:tmpl w:val="795E906C"/>
    <w:lvl w:ilvl="0" w:tplc="5A608266">
      <w:start w:val="1"/>
      <w:numFmt w:val="bullet"/>
      <w:pStyle w:val="Answer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16cid:durableId="1535802082">
    <w:abstractNumId w:val="1"/>
  </w:num>
  <w:num w:numId="2" w16cid:durableId="1147476303">
    <w:abstractNumId w:val="1"/>
  </w:num>
  <w:num w:numId="3" w16cid:durableId="57293099">
    <w:abstractNumId w:val="5"/>
  </w:num>
  <w:num w:numId="4" w16cid:durableId="1352797241">
    <w:abstractNumId w:val="5"/>
  </w:num>
  <w:num w:numId="5" w16cid:durableId="1382292264">
    <w:abstractNumId w:val="5"/>
  </w:num>
  <w:num w:numId="6" w16cid:durableId="1188131200">
    <w:abstractNumId w:val="5"/>
  </w:num>
  <w:num w:numId="7" w16cid:durableId="1635599523">
    <w:abstractNumId w:val="0"/>
  </w:num>
  <w:num w:numId="8" w16cid:durableId="1505054808">
    <w:abstractNumId w:val="2"/>
  </w:num>
  <w:num w:numId="9" w16cid:durableId="131555803">
    <w:abstractNumId w:val="7"/>
  </w:num>
  <w:num w:numId="10" w16cid:durableId="472603218">
    <w:abstractNumId w:val="4"/>
  </w:num>
  <w:num w:numId="11" w16cid:durableId="1789350762">
    <w:abstractNumId w:val="9"/>
  </w:num>
  <w:num w:numId="12" w16cid:durableId="272515852">
    <w:abstractNumId w:val="1"/>
  </w:num>
  <w:num w:numId="13" w16cid:durableId="1227715782">
    <w:abstractNumId w:val="1"/>
  </w:num>
  <w:num w:numId="14" w16cid:durableId="2125614227">
    <w:abstractNumId w:val="5"/>
  </w:num>
  <w:num w:numId="15" w16cid:durableId="1328560355">
    <w:abstractNumId w:val="5"/>
  </w:num>
  <w:num w:numId="16" w16cid:durableId="2120489157">
    <w:abstractNumId w:val="5"/>
  </w:num>
  <w:num w:numId="17" w16cid:durableId="530263302">
    <w:abstractNumId w:val="5"/>
  </w:num>
  <w:num w:numId="18" w16cid:durableId="1100565374">
    <w:abstractNumId w:val="0"/>
  </w:num>
  <w:num w:numId="19" w16cid:durableId="761296336">
    <w:abstractNumId w:val="2"/>
  </w:num>
  <w:num w:numId="20" w16cid:durableId="64030925">
    <w:abstractNumId w:val="7"/>
  </w:num>
  <w:num w:numId="21" w16cid:durableId="2015451721">
    <w:abstractNumId w:val="7"/>
  </w:num>
  <w:num w:numId="22" w16cid:durableId="1295914999">
    <w:abstractNumId w:val="9"/>
  </w:num>
  <w:num w:numId="23" w16cid:durableId="846822219">
    <w:abstractNumId w:val="1"/>
  </w:num>
  <w:num w:numId="24" w16cid:durableId="2087142626">
    <w:abstractNumId w:val="2"/>
  </w:num>
  <w:num w:numId="25" w16cid:durableId="451435233">
    <w:abstractNumId w:val="7"/>
  </w:num>
  <w:num w:numId="26" w16cid:durableId="1211502933">
    <w:abstractNumId w:val="9"/>
  </w:num>
  <w:num w:numId="27" w16cid:durableId="422380020">
    <w:abstractNumId w:val="6"/>
  </w:num>
  <w:num w:numId="28" w16cid:durableId="1528327226">
    <w:abstractNumId w:val="3"/>
  </w:num>
  <w:num w:numId="29" w16cid:durableId="464080073">
    <w:abstractNumId w:val="6"/>
  </w:num>
  <w:num w:numId="30" w16cid:durableId="459538438">
    <w:abstractNumId w:val="6"/>
  </w:num>
  <w:num w:numId="31" w16cid:durableId="455411615">
    <w:abstractNumId w:val="1"/>
  </w:num>
  <w:num w:numId="32" w16cid:durableId="802773423">
    <w:abstractNumId w:val="1"/>
  </w:num>
  <w:num w:numId="33" w16cid:durableId="708339106">
    <w:abstractNumId w:val="6"/>
  </w:num>
  <w:num w:numId="34" w16cid:durableId="1948928893">
    <w:abstractNumId w:val="6"/>
  </w:num>
  <w:num w:numId="35" w16cid:durableId="1611354620">
    <w:abstractNumId w:val="1"/>
  </w:num>
  <w:num w:numId="36" w16cid:durableId="162492300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mirrorMargins/>
  <w:proofState w:spelling="clean" w:grammar="clean"/>
  <w:attachedTemplate r:id="rId1"/>
  <w:linkStyles/>
  <w:documentProtection w:formatting="1" w:enforcement="0"/>
  <w:defaultTabStop w:val="720"/>
  <w:evenAndOddHeaders/>
  <w:drawingGridHorizontalSpacing w:val="12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24F3"/>
    <w:rsid w:val="00003763"/>
    <w:rsid w:val="0001205F"/>
    <w:rsid w:val="00013541"/>
    <w:rsid w:val="00013A3D"/>
    <w:rsid w:val="000157C0"/>
    <w:rsid w:val="00022CD8"/>
    <w:rsid w:val="00022E9E"/>
    <w:rsid w:val="00023362"/>
    <w:rsid w:val="00025411"/>
    <w:rsid w:val="00025B3E"/>
    <w:rsid w:val="00026D6A"/>
    <w:rsid w:val="00027CDB"/>
    <w:rsid w:val="0003002F"/>
    <w:rsid w:val="0003009B"/>
    <w:rsid w:val="00031166"/>
    <w:rsid w:val="000312AA"/>
    <w:rsid w:val="00033262"/>
    <w:rsid w:val="000347B3"/>
    <w:rsid w:val="0003532A"/>
    <w:rsid w:val="00036AD1"/>
    <w:rsid w:val="00040331"/>
    <w:rsid w:val="0004311E"/>
    <w:rsid w:val="00043ADF"/>
    <w:rsid w:val="00044DF4"/>
    <w:rsid w:val="00045D38"/>
    <w:rsid w:val="00051FDA"/>
    <w:rsid w:val="000526E8"/>
    <w:rsid w:val="00054116"/>
    <w:rsid w:val="0005503E"/>
    <w:rsid w:val="000575EF"/>
    <w:rsid w:val="00062D4E"/>
    <w:rsid w:val="00062E83"/>
    <w:rsid w:val="0006355E"/>
    <w:rsid w:val="00063CAD"/>
    <w:rsid w:val="0006500E"/>
    <w:rsid w:val="00066C5F"/>
    <w:rsid w:val="00067199"/>
    <w:rsid w:val="00070F0B"/>
    <w:rsid w:val="00071749"/>
    <w:rsid w:val="00071F08"/>
    <w:rsid w:val="00072F39"/>
    <w:rsid w:val="00073330"/>
    <w:rsid w:val="00073B24"/>
    <w:rsid w:val="000740C1"/>
    <w:rsid w:val="00077F49"/>
    <w:rsid w:val="00083499"/>
    <w:rsid w:val="0008438A"/>
    <w:rsid w:val="00084D9F"/>
    <w:rsid w:val="000853EB"/>
    <w:rsid w:val="0008630C"/>
    <w:rsid w:val="00087336"/>
    <w:rsid w:val="0008785D"/>
    <w:rsid w:val="000879B4"/>
    <w:rsid w:val="00090B79"/>
    <w:rsid w:val="00090F84"/>
    <w:rsid w:val="0009503C"/>
    <w:rsid w:val="000977F0"/>
    <w:rsid w:val="000A050E"/>
    <w:rsid w:val="000A13D0"/>
    <w:rsid w:val="000A5E82"/>
    <w:rsid w:val="000B0A90"/>
    <w:rsid w:val="000B22A8"/>
    <w:rsid w:val="000B2792"/>
    <w:rsid w:val="000B2806"/>
    <w:rsid w:val="000B3935"/>
    <w:rsid w:val="000B5C7A"/>
    <w:rsid w:val="000B7873"/>
    <w:rsid w:val="000C08F8"/>
    <w:rsid w:val="000C0C06"/>
    <w:rsid w:val="000C0CC7"/>
    <w:rsid w:val="000C1763"/>
    <w:rsid w:val="000C1B8A"/>
    <w:rsid w:val="000C1ECE"/>
    <w:rsid w:val="000C43D7"/>
    <w:rsid w:val="000C6193"/>
    <w:rsid w:val="000C6F07"/>
    <w:rsid w:val="000C6FCF"/>
    <w:rsid w:val="000D00C9"/>
    <w:rsid w:val="000D13A3"/>
    <w:rsid w:val="000D1D3C"/>
    <w:rsid w:val="000D1F2F"/>
    <w:rsid w:val="000D226A"/>
    <w:rsid w:val="000D2917"/>
    <w:rsid w:val="000D33FF"/>
    <w:rsid w:val="000D3668"/>
    <w:rsid w:val="000D4C1A"/>
    <w:rsid w:val="000D70A1"/>
    <w:rsid w:val="000E0BA4"/>
    <w:rsid w:val="000E31C1"/>
    <w:rsid w:val="000E4FDF"/>
    <w:rsid w:val="000E6CD0"/>
    <w:rsid w:val="000F0632"/>
    <w:rsid w:val="000F0966"/>
    <w:rsid w:val="000F0F86"/>
    <w:rsid w:val="000F122C"/>
    <w:rsid w:val="000F1541"/>
    <w:rsid w:val="000F19C8"/>
    <w:rsid w:val="000F1F19"/>
    <w:rsid w:val="000F23C4"/>
    <w:rsid w:val="000F24B2"/>
    <w:rsid w:val="000F32B8"/>
    <w:rsid w:val="000F4145"/>
    <w:rsid w:val="000F5A35"/>
    <w:rsid w:val="000F62D2"/>
    <w:rsid w:val="000F6ECC"/>
    <w:rsid w:val="000F6FEB"/>
    <w:rsid w:val="000F75D4"/>
    <w:rsid w:val="00101106"/>
    <w:rsid w:val="00103139"/>
    <w:rsid w:val="00103A53"/>
    <w:rsid w:val="00105285"/>
    <w:rsid w:val="00106CAD"/>
    <w:rsid w:val="0010729E"/>
    <w:rsid w:val="0011007B"/>
    <w:rsid w:val="001101DB"/>
    <w:rsid w:val="00110B5F"/>
    <w:rsid w:val="00112BCE"/>
    <w:rsid w:val="00113A33"/>
    <w:rsid w:val="00114B82"/>
    <w:rsid w:val="00115FF9"/>
    <w:rsid w:val="00116005"/>
    <w:rsid w:val="00116643"/>
    <w:rsid w:val="00117305"/>
    <w:rsid w:val="00117609"/>
    <w:rsid w:val="00121CC8"/>
    <w:rsid w:val="00124EE7"/>
    <w:rsid w:val="00125488"/>
    <w:rsid w:val="0012595A"/>
    <w:rsid w:val="00126845"/>
    <w:rsid w:val="00127437"/>
    <w:rsid w:val="001318A6"/>
    <w:rsid w:val="0013289B"/>
    <w:rsid w:val="001332FF"/>
    <w:rsid w:val="001346C4"/>
    <w:rsid w:val="00135526"/>
    <w:rsid w:val="00136A83"/>
    <w:rsid w:val="001401A7"/>
    <w:rsid w:val="00140F26"/>
    <w:rsid w:val="001413D1"/>
    <w:rsid w:val="001418EE"/>
    <w:rsid w:val="0014233D"/>
    <w:rsid w:val="001434B5"/>
    <w:rsid w:val="00143C15"/>
    <w:rsid w:val="001534C5"/>
    <w:rsid w:val="00153652"/>
    <w:rsid w:val="0015493B"/>
    <w:rsid w:val="00154CFC"/>
    <w:rsid w:val="00157A0F"/>
    <w:rsid w:val="0016028F"/>
    <w:rsid w:val="00161058"/>
    <w:rsid w:val="0016247B"/>
    <w:rsid w:val="00162ED1"/>
    <w:rsid w:val="0016399F"/>
    <w:rsid w:val="00164971"/>
    <w:rsid w:val="0016529E"/>
    <w:rsid w:val="001653B0"/>
    <w:rsid w:val="00166077"/>
    <w:rsid w:val="00172456"/>
    <w:rsid w:val="00172F89"/>
    <w:rsid w:val="00173B9A"/>
    <w:rsid w:val="0017418F"/>
    <w:rsid w:val="00176821"/>
    <w:rsid w:val="00177156"/>
    <w:rsid w:val="00177219"/>
    <w:rsid w:val="001818EE"/>
    <w:rsid w:val="00181C2B"/>
    <w:rsid w:val="001826CD"/>
    <w:rsid w:val="00182851"/>
    <w:rsid w:val="00182F47"/>
    <w:rsid w:val="0018343E"/>
    <w:rsid w:val="00184AF0"/>
    <w:rsid w:val="00184C7B"/>
    <w:rsid w:val="00185B79"/>
    <w:rsid w:val="00185E73"/>
    <w:rsid w:val="00186727"/>
    <w:rsid w:val="00190C9F"/>
    <w:rsid w:val="0019314A"/>
    <w:rsid w:val="00193724"/>
    <w:rsid w:val="00195E55"/>
    <w:rsid w:val="00196922"/>
    <w:rsid w:val="00197788"/>
    <w:rsid w:val="00197E5A"/>
    <w:rsid w:val="001A03C0"/>
    <w:rsid w:val="001A04C2"/>
    <w:rsid w:val="001A0951"/>
    <w:rsid w:val="001A26AB"/>
    <w:rsid w:val="001A3B93"/>
    <w:rsid w:val="001A4228"/>
    <w:rsid w:val="001A612B"/>
    <w:rsid w:val="001A634C"/>
    <w:rsid w:val="001A6CEC"/>
    <w:rsid w:val="001A76E6"/>
    <w:rsid w:val="001B1D28"/>
    <w:rsid w:val="001B27C2"/>
    <w:rsid w:val="001B297A"/>
    <w:rsid w:val="001B378D"/>
    <w:rsid w:val="001B3823"/>
    <w:rsid w:val="001B4D7C"/>
    <w:rsid w:val="001B4E23"/>
    <w:rsid w:val="001B53DB"/>
    <w:rsid w:val="001B6939"/>
    <w:rsid w:val="001B6966"/>
    <w:rsid w:val="001B7609"/>
    <w:rsid w:val="001C20E5"/>
    <w:rsid w:val="001C24FD"/>
    <w:rsid w:val="001C3349"/>
    <w:rsid w:val="001C399B"/>
    <w:rsid w:val="001C7759"/>
    <w:rsid w:val="001C7842"/>
    <w:rsid w:val="001D2192"/>
    <w:rsid w:val="001D6935"/>
    <w:rsid w:val="001D7FD9"/>
    <w:rsid w:val="001E0E29"/>
    <w:rsid w:val="001E40C8"/>
    <w:rsid w:val="001E4519"/>
    <w:rsid w:val="001E5FCA"/>
    <w:rsid w:val="001E6495"/>
    <w:rsid w:val="001E689D"/>
    <w:rsid w:val="001E7A86"/>
    <w:rsid w:val="001F227C"/>
    <w:rsid w:val="001F35B8"/>
    <w:rsid w:val="001F4B29"/>
    <w:rsid w:val="00201E8C"/>
    <w:rsid w:val="00202603"/>
    <w:rsid w:val="00202F6C"/>
    <w:rsid w:val="00203077"/>
    <w:rsid w:val="00203282"/>
    <w:rsid w:val="00203C69"/>
    <w:rsid w:val="0020549F"/>
    <w:rsid w:val="00205BCF"/>
    <w:rsid w:val="00205F89"/>
    <w:rsid w:val="002102B7"/>
    <w:rsid w:val="00210AF3"/>
    <w:rsid w:val="00210D87"/>
    <w:rsid w:val="002137C2"/>
    <w:rsid w:val="00213ED2"/>
    <w:rsid w:val="00214C3A"/>
    <w:rsid w:val="00217874"/>
    <w:rsid w:val="002208E8"/>
    <w:rsid w:val="00220AC8"/>
    <w:rsid w:val="002214EA"/>
    <w:rsid w:val="00221BAF"/>
    <w:rsid w:val="00222345"/>
    <w:rsid w:val="00222639"/>
    <w:rsid w:val="00225279"/>
    <w:rsid w:val="00225A9D"/>
    <w:rsid w:val="00226E7F"/>
    <w:rsid w:val="00227EE3"/>
    <w:rsid w:val="00227FD7"/>
    <w:rsid w:val="002307B7"/>
    <w:rsid w:val="00231CF8"/>
    <w:rsid w:val="0023453C"/>
    <w:rsid w:val="002368BD"/>
    <w:rsid w:val="00237EE5"/>
    <w:rsid w:val="00240656"/>
    <w:rsid w:val="00240B62"/>
    <w:rsid w:val="00240EB3"/>
    <w:rsid w:val="002412C8"/>
    <w:rsid w:val="0024480C"/>
    <w:rsid w:val="00245F20"/>
    <w:rsid w:val="00245F74"/>
    <w:rsid w:val="00246267"/>
    <w:rsid w:val="002475C4"/>
    <w:rsid w:val="00251BCF"/>
    <w:rsid w:val="0025676C"/>
    <w:rsid w:val="002573F2"/>
    <w:rsid w:val="002611A6"/>
    <w:rsid w:val="00261E04"/>
    <w:rsid w:val="0026688A"/>
    <w:rsid w:val="00267429"/>
    <w:rsid w:val="002676E9"/>
    <w:rsid w:val="00267FD3"/>
    <w:rsid w:val="00270D04"/>
    <w:rsid w:val="002718F5"/>
    <w:rsid w:val="00271ED4"/>
    <w:rsid w:val="00273B47"/>
    <w:rsid w:val="00274FD3"/>
    <w:rsid w:val="00275C52"/>
    <w:rsid w:val="002767B4"/>
    <w:rsid w:val="00276C95"/>
    <w:rsid w:val="0027712B"/>
    <w:rsid w:val="002778E8"/>
    <w:rsid w:val="00277F34"/>
    <w:rsid w:val="0028054F"/>
    <w:rsid w:val="0028193C"/>
    <w:rsid w:val="00281C47"/>
    <w:rsid w:val="00282696"/>
    <w:rsid w:val="002849C5"/>
    <w:rsid w:val="00285A29"/>
    <w:rsid w:val="00287452"/>
    <w:rsid w:val="00290A3B"/>
    <w:rsid w:val="00290A4C"/>
    <w:rsid w:val="002932AC"/>
    <w:rsid w:val="00296A2D"/>
    <w:rsid w:val="00296B05"/>
    <w:rsid w:val="00297C73"/>
    <w:rsid w:val="002A071A"/>
    <w:rsid w:val="002A1CC0"/>
    <w:rsid w:val="002A3C2A"/>
    <w:rsid w:val="002A3EEA"/>
    <w:rsid w:val="002A4170"/>
    <w:rsid w:val="002A61CE"/>
    <w:rsid w:val="002B05AD"/>
    <w:rsid w:val="002B0DFC"/>
    <w:rsid w:val="002B1AF3"/>
    <w:rsid w:val="002B246E"/>
    <w:rsid w:val="002B26ED"/>
    <w:rsid w:val="002B2757"/>
    <w:rsid w:val="002B2FD6"/>
    <w:rsid w:val="002B6ACB"/>
    <w:rsid w:val="002C1D23"/>
    <w:rsid w:val="002C2479"/>
    <w:rsid w:val="002C2D12"/>
    <w:rsid w:val="002C2FAE"/>
    <w:rsid w:val="002C642D"/>
    <w:rsid w:val="002C7DC5"/>
    <w:rsid w:val="002D14AD"/>
    <w:rsid w:val="002D2512"/>
    <w:rsid w:val="002D2798"/>
    <w:rsid w:val="002D2AFE"/>
    <w:rsid w:val="002D2F62"/>
    <w:rsid w:val="002D4B1D"/>
    <w:rsid w:val="002D534F"/>
    <w:rsid w:val="002D5BC1"/>
    <w:rsid w:val="002D5E83"/>
    <w:rsid w:val="002D6066"/>
    <w:rsid w:val="002D7944"/>
    <w:rsid w:val="002E1416"/>
    <w:rsid w:val="002E4126"/>
    <w:rsid w:val="002E56FD"/>
    <w:rsid w:val="002E5978"/>
    <w:rsid w:val="002E59E3"/>
    <w:rsid w:val="002E6EAC"/>
    <w:rsid w:val="002F0359"/>
    <w:rsid w:val="002F0990"/>
    <w:rsid w:val="002F0DAA"/>
    <w:rsid w:val="002F21C0"/>
    <w:rsid w:val="002F2FA1"/>
    <w:rsid w:val="002F357A"/>
    <w:rsid w:val="002F3AAE"/>
    <w:rsid w:val="002F4191"/>
    <w:rsid w:val="002F42C1"/>
    <w:rsid w:val="002F4881"/>
    <w:rsid w:val="002F49D9"/>
    <w:rsid w:val="002F56A4"/>
    <w:rsid w:val="002F66EF"/>
    <w:rsid w:val="002F675C"/>
    <w:rsid w:val="00301A8D"/>
    <w:rsid w:val="00303E66"/>
    <w:rsid w:val="003048D6"/>
    <w:rsid w:val="00304F81"/>
    <w:rsid w:val="00305564"/>
    <w:rsid w:val="003068FB"/>
    <w:rsid w:val="003109B9"/>
    <w:rsid w:val="00311402"/>
    <w:rsid w:val="00313254"/>
    <w:rsid w:val="003155A9"/>
    <w:rsid w:val="0031659E"/>
    <w:rsid w:val="00316C98"/>
    <w:rsid w:val="00317C81"/>
    <w:rsid w:val="003206E6"/>
    <w:rsid w:val="003213D6"/>
    <w:rsid w:val="00321637"/>
    <w:rsid w:val="00322E20"/>
    <w:rsid w:val="00323895"/>
    <w:rsid w:val="00325201"/>
    <w:rsid w:val="00330A2A"/>
    <w:rsid w:val="00330DF0"/>
    <w:rsid w:val="003329BE"/>
    <w:rsid w:val="003335A7"/>
    <w:rsid w:val="00333DF2"/>
    <w:rsid w:val="003341BE"/>
    <w:rsid w:val="00334C7B"/>
    <w:rsid w:val="003351CE"/>
    <w:rsid w:val="00336524"/>
    <w:rsid w:val="00337C52"/>
    <w:rsid w:val="003436BF"/>
    <w:rsid w:val="00345251"/>
    <w:rsid w:val="00345255"/>
    <w:rsid w:val="003468FA"/>
    <w:rsid w:val="00347919"/>
    <w:rsid w:val="00350D48"/>
    <w:rsid w:val="00352C6A"/>
    <w:rsid w:val="00353162"/>
    <w:rsid w:val="00353DBF"/>
    <w:rsid w:val="00354D7E"/>
    <w:rsid w:val="00360DA2"/>
    <w:rsid w:val="00362210"/>
    <w:rsid w:val="0036772A"/>
    <w:rsid w:val="003721D7"/>
    <w:rsid w:val="00374634"/>
    <w:rsid w:val="00374F5A"/>
    <w:rsid w:val="003813FC"/>
    <w:rsid w:val="00381A03"/>
    <w:rsid w:val="00381E5C"/>
    <w:rsid w:val="003842AA"/>
    <w:rsid w:val="00385EB3"/>
    <w:rsid w:val="00386529"/>
    <w:rsid w:val="00386FAD"/>
    <w:rsid w:val="00387FAE"/>
    <w:rsid w:val="00391C3A"/>
    <w:rsid w:val="003931F1"/>
    <w:rsid w:val="00393ADA"/>
    <w:rsid w:val="0039618F"/>
    <w:rsid w:val="00396281"/>
    <w:rsid w:val="00397639"/>
    <w:rsid w:val="00397D92"/>
    <w:rsid w:val="00397F3D"/>
    <w:rsid w:val="003A1288"/>
    <w:rsid w:val="003A1580"/>
    <w:rsid w:val="003A2D5B"/>
    <w:rsid w:val="003A3046"/>
    <w:rsid w:val="003A31A6"/>
    <w:rsid w:val="003A4D84"/>
    <w:rsid w:val="003A5F92"/>
    <w:rsid w:val="003A6199"/>
    <w:rsid w:val="003A6250"/>
    <w:rsid w:val="003A6E03"/>
    <w:rsid w:val="003A7BFB"/>
    <w:rsid w:val="003B0B24"/>
    <w:rsid w:val="003B1E6F"/>
    <w:rsid w:val="003B2C30"/>
    <w:rsid w:val="003B3075"/>
    <w:rsid w:val="003B528D"/>
    <w:rsid w:val="003B6B95"/>
    <w:rsid w:val="003B735D"/>
    <w:rsid w:val="003B76BC"/>
    <w:rsid w:val="003C0DC9"/>
    <w:rsid w:val="003C1A02"/>
    <w:rsid w:val="003C2BE8"/>
    <w:rsid w:val="003C2FBB"/>
    <w:rsid w:val="003C3115"/>
    <w:rsid w:val="003C39A8"/>
    <w:rsid w:val="003C5804"/>
    <w:rsid w:val="003C6196"/>
    <w:rsid w:val="003E2796"/>
    <w:rsid w:val="003E310F"/>
    <w:rsid w:val="003E6970"/>
    <w:rsid w:val="003E7799"/>
    <w:rsid w:val="003F1265"/>
    <w:rsid w:val="003F1F04"/>
    <w:rsid w:val="003F64F3"/>
    <w:rsid w:val="003F65C4"/>
    <w:rsid w:val="003F75D3"/>
    <w:rsid w:val="00400492"/>
    <w:rsid w:val="00400FCC"/>
    <w:rsid w:val="00403384"/>
    <w:rsid w:val="0040353C"/>
    <w:rsid w:val="004037BE"/>
    <w:rsid w:val="00404527"/>
    <w:rsid w:val="0040679F"/>
    <w:rsid w:val="0040701A"/>
    <w:rsid w:val="004109CE"/>
    <w:rsid w:val="0041129B"/>
    <w:rsid w:val="00411D29"/>
    <w:rsid w:val="00411EC9"/>
    <w:rsid w:val="00412B68"/>
    <w:rsid w:val="004135DC"/>
    <w:rsid w:val="004145B6"/>
    <w:rsid w:val="00416D54"/>
    <w:rsid w:val="004171F1"/>
    <w:rsid w:val="004171FF"/>
    <w:rsid w:val="00417796"/>
    <w:rsid w:val="0042126E"/>
    <w:rsid w:val="00421D3E"/>
    <w:rsid w:val="00422190"/>
    <w:rsid w:val="00422D52"/>
    <w:rsid w:val="0042348A"/>
    <w:rsid w:val="00423FBB"/>
    <w:rsid w:val="00424F0E"/>
    <w:rsid w:val="0042569C"/>
    <w:rsid w:val="00426187"/>
    <w:rsid w:val="00426D2F"/>
    <w:rsid w:val="00426E28"/>
    <w:rsid w:val="0042736A"/>
    <w:rsid w:val="004308B1"/>
    <w:rsid w:val="00430A1F"/>
    <w:rsid w:val="0043252E"/>
    <w:rsid w:val="0043575E"/>
    <w:rsid w:val="00442948"/>
    <w:rsid w:val="00443017"/>
    <w:rsid w:val="0044368D"/>
    <w:rsid w:val="004442EF"/>
    <w:rsid w:val="004447BB"/>
    <w:rsid w:val="00451F1C"/>
    <w:rsid w:val="00453857"/>
    <w:rsid w:val="00453C25"/>
    <w:rsid w:val="00454002"/>
    <w:rsid w:val="004542E2"/>
    <w:rsid w:val="004603AB"/>
    <w:rsid w:val="004605F9"/>
    <w:rsid w:val="0046188F"/>
    <w:rsid w:val="00462499"/>
    <w:rsid w:val="00462F5E"/>
    <w:rsid w:val="00464491"/>
    <w:rsid w:val="0046505F"/>
    <w:rsid w:val="004651D3"/>
    <w:rsid w:val="004654CA"/>
    <w:rsid w:val="004659A9"/>
    <w:rsid w:val="00466946"/>
    <w:rsid w:val="0046780F"/>
    <w:rsid w:val="00470219"/>
    <w:rsid w:val="004702C1"/>
    <w:rsid w:val="00474A46"/>
    <w:rsid w:val="00475AB8"/>
    <w:rsid w:val="0048052F"/>
    <w:rsid w:val="004816D5"/>
    <w:rsid w:val="00481F53"/>
    <w:rsid w:val="00484FFD"/>
    <w:rsid w:val="0048677D"/>
    <w:rsid w:val="00492E91"/>
    <w:rsid w:val="0049320D"/>
    <w:rsid w:val="004947AD"/>
    <w:rsid w:val="00494AD8"/>
    <w:rsid w:val="0049502B"/>
    <w:rsid w:val="004955A6"/>
    <w:rsid w:val="00495BF8"/>
    <w:rsid w:val="004A1E8D"/>
    <w:rsid w:val="004A1E9A"/>
    <w:rsid w:val="004A24BB"/>
    <w:rsid w:val="004A274F"/>
    <w:rsid w:val="004A29BD"/>
    <w:rsid w:val="004A653E"/>
    <w:rsid w:val="004A6B0D"/>
    <w:rsid w:val="004A7EE8"/>
    <w:rsid w:val="004B2016"/>
    <w:rsid w:val="004B2A45"/>
    <w:rsid w:val="004B309F"/>
    <w:rsid w:val="004B48A3"/>
    <w:rsid w:val="004B507E"/>
    <w:rsid w:val="004B6AD4"/>
    <w:rsid w:val="004B74F0"/>
    <w:rsid w:val="004B76EB"/>
    <w:rsid w:val="004B78EC"/>
    <w:rsid w:val="004B7E26"/>
    <w:rsid w:val="004C1CE7"/>
    <w:rsid w:val="004C2563"/>
    <w:rsid w:val="004C2B1D"/>
    <w:rsid w:val="004C5984"/>
    <w:rsid w:val="004C5DE4"/>
    <w:rsid w:val="004D00D3"/>
    <w:rsid w:val="004D06BB"/>
    <w:rsid w:val="004D0869"/>
    <w:rsid w:val="004D1FE3"/>
    <w:rsid w:val="004D2FA5"/>
    <w:rsid w:val="004D3030"/>
    <w:rsid w:val="004D46E0"/>
    <w:rsid w:val="004D5D67"/>
    <w:rsid w:val="004D5EBF"/>
    <w:rsid w:val="004D6FA9"/>
    <w:rsid w:val="004E108E"/>
    <w:rsid w:val="004E1EC3"/>
    <w:rsid w:val="004E3AD6"/>
    <w:rsid w:val="004E3C57"/>
    <w:rsid w:val="004E407E"/>
    <w:rsid w:val="004E46EF"/>
    <w:rsid w:val="004E4BB1"/>
    <w:rsid w:val="004E6614"/>
    <w:rsid w:val="004E6E2F"/>
    <w:rsid w:val="004E7647"/>
    <w:rsid w:val="004E78A4"/>
    <w:rsid w:val="004F003A"/>
    <w:rsid w:val="004F08EA"/>
    <w:rsid w:val="004F0950"/>
    <w:rsid w:val="004F268F"/>
    <w:rsid w:val="004F313F"/>
    <w:rsid w:val="004F3DB3"/>
    <w:rsid w:val="004F5A32"/>
    <w:rsid w:val="004F5C55"/>
    <w:rsid w:val="004F6544"/>
    <w:rsid w:val="004F6E79"/>
    <w:rsid w:val="004F7CC5"/>
    <w:rsid w:val="00500B7D"/>
    <w:rsid w:val="00501A0F"/>
    <w:rsid w:val="005025C4"/>
    <w:rsid w:val="00503168"/>
    <w:rsid w:val="0050606E"/>
    <w:rsid w:val="00507090"/>
    <w:rsid w:val="00510C85"/>
    <w:rsid w:val="00511ED2"/>
    <w:rsid w:val="005136AC"/>
    <w:rsid w:val="00514B85"/>
    <w:rsid w:val="00515170"/>
    <w:rsid w:val="00515B84"/>
    <w:rsid w:val="005162D7"/>
    <w:rsid w:val="005203CC"/>
    <w:rsid w:val="00520A23"/>
    <w:rsid w:val="005240D4"/>
    <w:rsid w:val="00524ECE"/>
    <w:rsid w:val="005252A8"/>
    <w:rsid w:val="00526266"/>
    <w:rsid w:val="00527CEF"/>
    <w:rsid w:val="005316CA"/>
    <w:rsid w:val="00533EEF"/>
    <w:rsid w:val="005340A5"/>
    <w:rsid w:val="0053587A"/>
    <w:rsid w:val="00536A12"/>
    <w:rsid w:val="00536DE8"/>
    <w:rsid w:val="00537024"/>
    <w:rsid w:val="0053723F"/>
    <w:rsid w:val="005373C5"/>
    <w:rsid w:val="005375E5"/>
    <w:rsid w:val="00537B4F"/>
    <w:rsid w:val="005418F6"/>
    <w:rsid w:val="00542C55"/>
    <w:rsid w:val="0054315C"/>
    <w:rsid w:val="00544E7F"/>
    <w:rsid w:val="00545638"/>
    <w:rsid w:val="00545A84"/>
    <w:rsid w:val="00545F90"/>
    <w:rsid w:val="005462E8"/>
    <w:rsid w:val="005469B5"/>
    <w:rsid w:val="005502C2"/>
    <w:rsid w:val="005519A5"/>
    <w:rsid w:val="00552409"/>
    <w:rsid w:val="005543B4"/>
    <w:rsid w:val="00554A6F"/>
    <w:rsid w:val="005564AB"/>
    <w:rsid w:val="0055658F"/>
    <w:rsid w:val="0055720B"/>
    <w:rsid w:val="00557286"/>
    <w:rsid w:val="00561760"/>
    <w:rsid w:val="0056372D"/>
    <w:rsid w:val="00563AB8"/>
    <w:rsid w:val="00564126"/>
    <w:rsid w:val="00564627"/>
    <w:rsid w:val="00567031"/>
    <w:rsid w:val="005703E5"/>
    <w:rsid w:val="00572C28"/>
    <w:rsid w:val="005732FC"/>
    <w:rsid w:val="005736CC"/>
    <w:rsid w:val="00574806"/>
    <w:rsid w:val="0057707C"/>
    <w:rsid w:val="00577865"/>
    <w:rsid w:val="00580897"/>
    <w:rsid w:val="00581596"/>
    <w:rsid w:val="0058209F"/>
    <w:rsid w:val="00582634"/>
    <w:rsid w:val="005833CB"/>
    <w:rsid w:val="0058364A"/>
    <w:rsid w:val="005845F8"/>
    <w:rsid w:val="005864F7"/>
    <w:rsid w:val="005869E5"/>
    <w:rsid w:val="00587467"/>
    <w:rsid w:val="00587ACE"/>
    <w:rsid w:val="00587B44"/>
    <w:rsid w:val="005916BE"/>
    <w:rsid w:val="00592321"/>
    <w:rsid w:val="0059523D"/>
    <w:rsid w:val="0059553F"/>
    <w:rsid w:val="00596A61"/>
    <w:rsid w:val="005A0F20"/>
    <w:rsid w:val="005A12F5"/>
    <w:rsid w:val="005A1689"/>
    <w:rsid w:val="005A3456"/>
    <w:rsid w:val="005A3824"/>
    <w:rsid w:val="005A56EF"/>
    <w:rsid w:val="005A60BB"/>
    <w:rsid w:val="005A6E4C"/>
    <w:rsid w:val="005A7069"/>
    <w:rsid w:val="005B12A8"/>
    <w:rsid w:val="005B19C2"/>
    <w:rsid w:val="005B1A2B"/>
    <w:rsid w:val="005B1F13"/>
    <w:rsid w:val="005B3FC5"/>
    <w:rsid w:val="005B4037"/>
    <w:rsid w:val="005B5119"/>
    <w:rsid w:val="005B5179"/>
    <w:rsid w:val="005B5644"/>
    <w:rsid w:val="005B69D4"/>
    <w:rsid w:val="005C0EC0"/>
    <w:rsid w:val="005C1B48"/>
    <w:rsid w:val="005C44B6"/>
    <w:rsid w:val="005C7095"/>
    <w:rsid w:val="005D2427"/>
    <w:rsid w:val="005E0ECD"/>
    <w:rsid w:val="005E36E2"/>
    <w:rsid w:val="005E3A1A"/>
    <w:rsid w:val="005E3DD8"/>
    <w:rsid w:val="005E3DDE"/>
    <w:rsid w:val="005E46DF"/>
    <w:rsid w:val="005E759E"/>
    <w:rsid w:val="005F0C59"/>
    <w:rsid w:val="005F1D74"/>
    <w:rsid w:val="005F32BD"/>
    <w:rsid w:val="005F37AC"/>
    <w:rsid w:val="005F49A5"/>
    <w:rsid w:val="005F7579"/>
    <w:rsid w:val="005F7FD4"/>
    <w:rsid w:val="00603073"/>
    <w:rsid w:val="006040C0"/>
    <w:rsid w:val="00604BFC"/>
    <w:rsid w:val="00605585"/>
    <w:rsid w:val="00606ABD"/>
    <w:rsid w:val="00607DC3"/>
    <w:rsid w:val="00607E4A"/>
    <w:rsid w:val="00607EAE"/>
    <w:rsid w:val="006102FF"/>
    <w:rsid w:val="00611C4B"/>
    <w:rsid w:val="006134E1"/>
    <w:rsid w:val="006139F3"/>
    <w:rsid w:val="00614BA4"/>
    <w:rsid w:val="00617467"/>
    <w:rsid w:val="00621D31"/>
    <w:rsid w:val="00623988"/>
    <w:rsid w:val="0062453A"/>
    <w:rsid w:val="006264D4"/>
    <w:rsid w:val="00626D2A"/>
    <w:rsid w:val="00630659"/>
    <w:rsid w:val="00633C46"/>
    <w:rsid w:val="00634A35"/>
    <w:rsid w:val="0063519E"/>
    <w:rsid w:val="006355B0"/>
    <w:rsid w:val="0063756D"/>
    <w:rsid w:val="00637938"/>
    <w:rsid w:val="0064207F"/>
    <w:rsid w:val="00642877"/>
    <w:rsid w:val="00642EDB"/>
    <w:rsid w:val="00643662"/>
    <w:rsid w:val="0064426C"/>
    <w:rsid w:val="00645872"/>
    <w:rsid w:val="006555E5"/>
    <w:rsid w:val="00656A59"/>
    <w:rsid w:val="006574A1"/>
    <w:rsid w:val="00660A9B"/>
    <w:rsid w:val="00663EBA"/>
    <w:rsid w:val="00664BB6"/>
    <w:rsid w:val="00665317"/>
    <w:rsid w:val="00666F1F"/>
    <w:rsid w:val="00667D86"/>
    <w:rsid w:val="00671357"/>
    <w:rsid w:val="00671785"/>
    <w:rsid w:val="00675DEC"/>
    <w:rsid w:val="00676203"/>
    <w:rsid w:val="00677B17"/>
    <w:rsid w:val="00677E94"/>
    <w:rsid w:val="00683076"/>
    <w:rsid w:val="00683C32"/>
    <w:rsid w:val="00685E45"/>
    <w:rsid w:val="00686925"/>
    <w:rsid w:val="00690E3E"/>
    <w:rsid w:val="006918DD"/>
    <w:rsid w:val="006920A8"/>
    <w:rsid w:val="006A2D2F"/>
    <w:rsid w:val="006A6E2F"/>
    <w:rsid w:val="006A70BF"/>
    <w:rsid w:val="006A70FF"/>
    <w:rsid w:val="006A7AE3"/>
    <w:rsid w:val="006A7E2C"/>
    <w:rsid w:val="006B091C"/>
    <w:rsid w:val="006B0E50"/>
    <w:rsid w:val="006B221B"/>
    <w:rsid w:val="006B2777"/>
    <w:rsid w:val="006C2604"/>
    <w:rsid w:val="006C4273"/>
    <w:rsid w:val="006C4B08"/>
    <w:rsid w:val="006C5F3C"/>
    <w:rsid w:val="006C6628"/>
    <w:rsid w:val="006C684A"/>
    <w:rsid w:val="006C6BCF"/>
    <w:rsid w:val="006C7E68"/>
    <w:rsid w:val="006D0819"/>
    <w:rsid w:val="006D0C5C"/>
    <w:rsid w:val="006D2EAA"/>
    <w:rsid w:val="006D4849"/>
    <w:rsid w:val="006D52A8"/>
    <w:rsid w:val="006D638A"/>
    <w:rsid w:val="006E0EC0"/>
    <w:rsid w:val="006E1117"/>
    <w:rsid w:val="006E1314"/>
    <w:rsid w:val="006E2D28"/>
    <w:rsid w:val="006E4018"/>
    <w:rsid w:val="006E5FAE"/>
    <w:rsid w:val="006E650E"/>
    <w:rsid w:val="006E6510"/>
    <w:rsid w:val="006F0BED"/>
    <w:rsid w:val="006F10C8"/>
    <w:rsid w:val="006F218E"/>
    <w:rsid w:val="006F268A"/>
    <w:rsid w:val="006F3E52"/>
    <w:rsid w:val="006F4FFB"/>
    <w:rsid w:val="006F505D"/>
    <w:rsid w:val="006F5B87"/>
    <w:rsid w:val="006F6527"/>
    <w:rsid w:val="006F6598"/>
    <w:rsid w:val="006F65B9"/>
    <w:rsid w:val="007002B6"/>
    <w:rsid w:val="00702360"/>
    <w:rsid w:val="00702C2A"/>
    <w:rsid w:val="007031B1"/>
    <w:rsid w:val="00703CEF"/>
    <w:rsid w:val="00704F3B"/>
    <w:rsid w:val="00706F4F"/>
    <w:rsid w:val="00707F5D"/>
    <w:rsid w:val="00710B53"/>
    <w:rsid w:val="00716034"/>
    <w:rsid w:val="0071676A"/>
    <w:rsid w:val="00717626"/>
    <w:rsid w:val="00722AD9"/>
    <w:rsid w:val="00722BE0"/>
    <w:rsid w:val="007276F6"/>
    <w:rsid w:val="00727EED"/>
    <w:rsid w:val="007301B1"/>
    <w:rsid w:val="0073557B"/>
    <w:rsid w:val="00735889"/>
    <w:rsid w:val="00735AB8"/>
    <w:rsid w:val="0073697F"/>
    <w:rsid w:val="00737328"/>
    <w:rsid w:val="007403EF"/>
    <w:rsid w:val="007406E7"/>
    <w:rsid w:val="00741B4D"/>
    <w:rsid w:val="00741B52"/>
    <w:rsid w:val="00741BAA"/>
    <w:rsid w:val="007453D9"/>
    <w:rsid w:val="00745702"/>
    <w:rsid w:val="0074683E"/>
    <w:rsid w:val="00746ED6"/>
    <w:rsid w:val="007501D5"/>
    <w:rsid w:val="00750A37"/>
    <w:rsid w:val="00751C3A"/>
    <w:rsid w:val="00751EA2"/>
    <w:rsid w:val="00752875"/>
    <w:rsid w:val="007565FA"/>
    <w:rsid w:val="00757F9B"/>
    <w:rsid w:val="00762756"/>
    <w:rsid w:val="0076540C"/>
    <w:rsid w:val="00765F38"/>
    <w:rsid w:val="007660E2"/>
    <w:rsid w:val="0076676B"/>
    <w:rsid w:val="00766A05"/>
    <w:rsid w:val="00767331"/>
    <w:rsid w:val="007736DF"/>
    <w:rsid w:val="007746C3"/>
    <w:rsid w:val="0077551D"/>
    <w:rsid w:val="007757DC"/>
    <w:rsid w:val="00775D4A"/>
    <w:rsid w:val="007774F2"/>
    <w:rsid w:val="00780306"/>
    <w:rsid w:val="00780E1B"/>
    <w:rsid w:val="00781184"/>
    <w:rsid w:val="00781E04"/>
    <w:rsid w:val="00781EFC"/>
    <w:rsid w:val="00783478"/>
    <w:rsid w:val="00783C1E"/>
    <w:rsid w:val="00783DAD"/>
    <w:rsid w:val="007840AC"/>
    <w:rsid w:val="00784499"/>
    <w:rsid w:val="007851FF"/>
    <w:rsid w:val="00785542"/>
    <w:rsid w:val="00785B43"/>
    <w:rsid w:val="00787679"/>
    <w:rsid w:val="0079027D"/>
    <w:rsid w:val="00790AC6"/>
    <w:rsid w:val="00790EA0"/>
    <w:rsid w:val="00791A1C"/>
    <w:rsid w:val="00792A79"/>
    <w:rsid w:val="00792D07"/>
    <w:rsid w:val="0079359C"/>
    <w:rsid w:val="007943D5"/>
    <w:rsid w:val="0079591C"/>
    <w:rsid w:val="0079687A"/>
    <w:rsid w:val="00796B0B"/>
    <w:rsid w:val="00796DE0"/>
    <w:rsid w:val="007A0CFD"/>
    <w:rsid w:val="007A2F8F"/>
    <w:rsid w:val="007A3040"/>
    <w:rsid w:val="007A5171"/>
    <w:rsid w:val="007A5DEB"/>
    <w:rsid w:val="007A63B9"/>
    <w:rsid w:val="007B39AB"/>
    <w:rsid w:val="007B3EAD"/>
    <w:rsid w:val="007B6EE5"/>
    <w:rsid w:val="007B724F"/>
    <w:rsid w:val="007B75FF"/>
    <w:rsid w:val="007B7832"/>
    <w:rsid w:val="007C0148"/>
    <w:rsid w:val="007C16DA"/>
    <w:rsid w:val="007C267A"/>
    <w:rsid w:val="007C3D06"/>
    <w:rsid w:val="007C3DCA"/>
    <w:rsid w:val="007D0976"/>
    <w:rsid w:val="007D22DE"/>
    <w:rsid w:val="007D74B8"/>
    <w:rsid w:val="007E083C"/>
    <w:rsid w:val="007E0DA3"/>
    <w:rsid w:val="007E1063"/>
    <w:rsid w:val="007E1178"/>
    <w:rsid w:val="007E19F8"/>
    <w:rsid w:val="007E2272"/>
    <w:rsid w:val="007E381E"/>
    <w:rsid w:val="007E431E"/>
    <w:rsid w:val="007E47BB"/>
    <w:rsid w:val="007E484D"/>
    <w:rsid w:val="007E6EB0"/>
    <w:rsid w:val="007F1A6A"/>
    <w:rsid w:val="007F303B"/>
    <w:rsid w:val="007F3051"/>
    <w:rsid w:val="007F38F9"/>
    <w:rsid w:val="007F3A87"/>
    <w:rsid w:val="007F51B5"/>
    <w:rsid w:val="007F60AE"/>
    <w:rsid w:val="007F668A"/>
    <w:rsid w:val="007F7BF1"/>
    <w:rsid w:val="008000F5"/>
    <w:rsid w:val="00802CB9"/>
    <w:rsid w:val="0080589F"/>
    <w:rsid w:val="00806E5E"/>
    <w:rsid w:val="0080717F"/>
    <w:rsid w:val="00807F1C"/>
    <w:rsid w:val="00813E34"/>
    <w:rsid w:val="008150D7"/>
    <w:rsid w:val="008150F7"/>
    <w:rsid w:val="0081564B"/>
    <w:rsid w:val="00815A89"/>
    <w:rsid w:val="00815C00"/>
    <w:rsid w:val="008203F1"/>
    <w:rsid w:val="00822B52"/>
    <w:rsid w:val="008234D7"/>
    <w:rsid w:val="008236DC"/>
    <w:rsid w:val="008246EB"/>
    <w:rsid w:val="00825397"/>
    <w:rsid w:val="008272E5"/>
    <w:rsid w:val="00827A20"/>
    <w:rsid w:val="00827B69"/>
    <w:rsid w:val="00830024"/>
    <w:rsid w:val="0083128E"/>
    <w:rsid w:val="00831C86"/>
    <w:rsid w:val="00832088"/>
    <w:rsid w:val="0083289C"/>
    <w:rsid w:val="00832E95"/>
    <w:rsid w:val="00833C38"/>
    <w:rsid w:val="00834EDD"/>
    <w:rsid w:val="0083771F"/>
    <w:rsid w:val="00837BBD"/>
    <w:rsid w:val="00843D11"/>
    <w:rsid w:val="008445E8"/>
    <w:rsid w:val="00845DAD"/>
    <w:rsid w:val="008515DF"/>
    <w:rsid w:val="00852A18"/>
    <w:rsid w:val="0085367E"/>
    <w:rsid w:val="0085386B"/>
    <w:rsid w:val="00855167"/>
    <w:rsid w:val="00856FD5"/>
    <w:rsid w:val="00857CA8"/>
    <w:rsid w:val="00857EDF"/>
    <w:rsid w:val="008609EB"/>
    <w:rsid w:val="00861030"/>
    <w:rsid w:val="0086171A"/>
    <w:rsid w:val="008627BA"/>
    <w:rsid w:val="00863F7E"/>
    <w:rsid w:val="008654A5"/>
    <w:rsid w:val="008670D7"/>
    <w:rsid w:val="008672EC"/>
    <w:rsid w:val="008715C7"/>
    <w:rsid w:val="008738D1"/>
    <w:rsid w:val="00874AC0"/>
    <w:rsid w:val="0087799C"/>
    <w:rsid w:val="008810AF"/>
    <w:rsid w:val="00881F12"/>
    <w:rsid w:val="008838B2"/>
    <w:rsid w:val="00883ECF"/>
    <w:rsid w:val="00884F4F"/>
    <w:rsid w:val="0089171E"/>
    <w:rsid w:val="00891CEC"/>
    <w:rsid w:val="00892897"/>
    <w:rsid w:val="00893291"/>
    <w:rsid w:val="00894714"/>
    <w:rsid w:val="00895939"/>
    <w:rsid w:val="008A1399"/>
    <w:rsid w:val="008A18FB"/>
    <w:rsid w:val="008A2291"/>
    <w:rsid w:val="008A27A3"/>
    <w:rsid w:val="008A60BB"/>
    <w:rsid w:val="008A65E3"/>
    <w:rsid w:val="008A70C4"/>
    <w:rsid w:val="008B00F3"/>
    <w:rsid w:val="008B184B"/>
    <w:rsid w:val="008B1C5A"/>
    <w:rsid w:val="008B2773"/>
    <w:rsid w:val="008B4C33"/>
    <w:rsid w:val="008B5885"/>
    <w:rsid w:val="008B7543"/>
    <w:rsid w:val="008B7649"/>
    <w:rsid w:val="008C0782"/>
    <w:rsid w:val="008C0847"/>
    <w:rsid w:val="008C24F3"/>
    <w:rsid w:val="008C2E12"/>
    <w:rsid w:val="008C46E8"/>
    <w:rsid w:val="008C4B03"/>
    <w:rsid w:val="008C53BD"/>
    <w:rsid w:val="008C5602"/>
    <w:rsid w:val="008C71F2"/>
    <w:rsid w:val="008D1B85"/>
    <w:rsid w:val="008D2070"/>
    <w:rsid w:val="008D21C6"/>
    <w:rsid w:val="008D2622"/>
    <w:rsid w:val="008D31A0"/>
    <w:rsid w:val="008D33B1"/>
    <w:rsid w:val="008D59B6"/>
    <w:rsid w:val="008D5A96"/>
    <w:rsid w:val="008D5CFA"/>
    <w:rsid w:val="008D65DC"/>
    <w:rsid w:val="008D67D6"/>
    <w:rsid w:val="008D6DC7"/>
    <w:rsid w:val="008D7673"/>
    <w:rsid w:val="008E1320"/>
    <w:rsid w:val="008E185F"/>
    <w:rsid w:val="008E278F"/>
    <w:rsid w:val="008E36CA"/>
    <w:rsid w:val="008E4A4E"/>
    <w:rsid w:val="008E63D2"/>
    <w:rsid w:val="008E6C71"/>
    <w:rsid w:val="008E7A50"/>
    <w:rsid w:val="008F016D"/>
    <w:rsid w:val="008F15A1"/>
    <w:rsid w:val="008F301C"/>
    <w:rsid w:val="008F345A"/>
    <w:rsid w:val="008F4076"/>
    <w:rsid w:val="008F4BCF"/>
    <w:rsid w:val="00903A14"/>
    <w:rsid w:val="00903DEC"/>
    <w:rsid w:val="00904AA1"/>
    <w:rsid w:val="009062FA"/>
    <w:rsid w:val="009100DD"/>
    <w:rsid w:val="009125B6"/>
    <w:rsid w:val="00912985"/>
    <w:rsid w:val="00916927"/>
    <w:rsid w:val="00922976"/>
    <w:rsid w:val="009229B7"/>
    <w:rsid w:val="00922F13"/>
    <w:rsid w:val="00923917"/>
    <w:rsid w:val="00924D90"/>
    <w:rsid w:val="00926547"/>
    <w:rsid w:val="009303FF"/>
    <w:rsid w:val="00930CA9"/>
    <w:rsid w:val="00930CCC"/>
    <w:rsid w:val="00932391"/>
    <w:rsid w:val="0093312E"/>
    <w:rsid w:val="00933FF0"/>
    <w:rsid w:val="009343FF"/>
    <w:rsid w:val="00934868"/>
    <w:rsid w:val="0093604F"/>
    <w:rsid w:val="00940AB8"/>
    <w:rsid w:val="00940B77"/>
    <w:rsid w:val="009415E1"/>
    <w:rsid w:val="00941E02"/>
    <w:rsid w:val="00941FAA"/>
    <w:rsid w:val="00943649"/>
    <w:rsid w:val="0094378B"/>
    <w:rsid w:val="0094430E"/>
    <w:rsid w:val="009445DE"/>
    <w:rsid w:val="009446F5"/>
    <w:rsid w:val="009470EE"/>
    <w:rsid w:val="00947323"/>
    <w:rsid w:val="00947540"/>
    <w:rsid w:val="00947FE6"/>
    <w:rsid w:val="00950596"/>
    <w:rsid w:val="00951C6F"/>
    <w:rsid w:val="00952E5C"/>
    <w:rsid w:val="009534AC"/>
    <w:rsid w:val="009538C2"/>
    <w:rsid w:val="00953913"/>
    <w:rsid w:val="00953BCF"/>
    <w:rsid w:val="0095452B"/>
    <w:rsid w:val="00956939"/>
    <w:rsid w:val="00956B43"/>
    <w:rsid w:val="00956EEA"/>
    <w:rsid w:val="00956F6E"/>
    <w:rsid w:val="00957BFE"/>
    <w:rsid w:val="00960F02"/>
    <w:rsid w:val="0096158F"/>
    <w:rsid w:val="009629D8"/>
    <w:rsid w:val="009632D3"/>
    <w:rsid w:val="00964348"/>
    <w:rsid w:val="009645C5"/>
    <w:rsid w:val="00971F01"/>
    <w:rsid w:val="00972582"/>
    <w:rsid w:val="00972E27"/>
    <w:rsid w:val="0097379C"/>
    <w:rsid w:val="00976002"/>
    <w:rsid w:val="009768AD"/>
    <w:rsid w:val="00980DC9"/>
    <w:rsid w:val="00981C88"/>
    <w:rsid w:val="00985796"/>
    <w:rsid w:val="00985FF3"/>
    <w:rsid w:val="00986362"/>
    <w:rsid w:val="009865A7"/>
    <w:rsid w:val="00986DB3"/>
    <w:rsid w:val="00990730"/>
    <w:rsid w:val="00991C55"/>
    <w:rsid w:val="009927AF"/>
    <w:rsid w:val="00993D2C"/>
    <w:rsid w:val="00995BAC"/>
    <w:rsid w:val="00995F2F"/>
    <w:rsid w:val="0099707A"/>
    <w:rsid w:val="009973E0"/>
    <w:rsid w:val="00997C1A"/>
    <w:rsid w:val="009A03A4"/>
    <w:rsid w:val="009A1203"/>
    <w:rsid w:val="009A3B7B"/>
    <w:rsid w:val="009A3EC9"/>
    <w:rsid w:val="009A41FB"/>
    <w:rsid w:val="009A47C6"/>
    <w:rsid w:val="009A577E"/>
    <w:rsid w:val="009A5F09"/>
    <w:rsid w:val="009A5F22"/>
    <w:rsid w:val="009A62A1"/>
    <w:rsid w:val="009A7A53"/>
    <w:rsid w:val="009B1ED1"/>
    <w:rsid w:val="009B3E93"/>
    <w:rsid w:val="009B408D"/>
    <w:rsid w:val="009B4375"/>
    <w:rsid w:val="009B7CFA"/>
    <w:rsid w:val="009C187E"/>
    <w:rsid w:val="009C1A1E"/>
    <w:rsid w:val="009C483E"/>
    <w:rsid w:val="009C5006"/>
    <w:rsid w:val="009D1199"/>
    <w:rsid w:val="009D134C"/>
    <w:rsid w:val="009D3AB7"/>
    <w:rsid w:val="009D478F"/>
    <w:rsid w:val="009D6958"/>
    <w:rsid w:val="009E04A7"/>
    <w:rsid w:val="009E1BE6"/>
    <w:rsid w:val="009E41CE"/>
    <w:rsid w:val="009E6A85"/>
    <w:rsid w:val="009E7A21"/>
    <w:rsid w:val="009F1DFE"/>
    <w:rsid w:val="009F22DE"/>
    <w:rsid w:val="009F44F0"/>
    <w:rsid w:val="009F5974"/>
    <w:rsid w:val="009F74B7"/>
    <w:rsid w:val="009F777F"/>
    <w:rsid w:val="009F7C78"/>
    <w:rsid w:val="00A05CE5"/>
    <w:rsid w:val="00A05D63"/>
    <w:rsid w:val="00A06A05"/>
    <w:rsid w:val="00A079DC"/>
    <w:rsid w:val="00A07D1E"/>
    <w:rsid w:val="00A10B61"/>
    <w:rsid w:val="00A11BA6"/>
    <w:rsid w:val="00A1274A"/>
    <w:rsid w:val="00A14DAC"/>
    <w:rsid w:val="00A172D8"/>
    <w:rsid w:val="00A2045F"/>
    <w:rsid w:val="00A22C2F"/>
    <w:rsid w:val="00A24239"/>
    <w:rsid w:val="00A249FA"/>
    <w:rsid w:val="00A26281"/>
    <w:rsid w:val="00A276E1"/>
    <w:rsid w:val="00A27B32"/>
    <w:rsid w:val="00A3005B"/>
    <w:rsid w:val="00A304F9"/>
    <w:rsid w:val="00A3231C"/>
    <w:rsid w:val="00A341E9"/>
    <w:rsid w:val="00A36927"/>
    <w:rsid w:val="00A36F50"/>
    <w:rsid w:val="00A379C7"/>
    <w:rsid w:val="00A4304C"/>
    <w:rsid w:val="00A43A9A"/>
    <w:rsid w:val="00A43C99"/>
    <w:rsid w:val="00A448EE"/>
    <w:rsid w:val="00A57D0F"/>
    <w:rsid w:val="00A60609"/>
    <w:rsid w:val="00A60FB5"/>
    <w:rsid w:val="00A62167"/>
    <w:rsid w:val="00A64BC2"/>
    <w:rsid w:val="00A65748"/>
    <w:rsid w:val="00A70468"/>
    <w:rsid w:val="00A749DB"/>
    <w:rsid w:val="00A75192"/>
    <w:rsid w:val="00A75527"/>
    <w:rsid w:val="00A769C8"/>
    <w:rsid w:val="00A77D1F"/>
    <w:rsid w:val="00A80158"/>
    <w:rsid w:val="00A80FA6"/>
    <w:rsid w:val="00A81058"/>
    <w:rsid w:val="00A8188D"/>
    <w:rsid w:val="00A81C92"/>
    <w:rsid w:val="00A82BCC"/>
    <w:rsid w:val="00A849EC"/>
    <w:rsid w:val="00A86F1D"/>
    <w:rsid w:val="00A878A3"/>
    <w:rsid w:val="00A91091"/>
    <w:rsid w:val="00A93444"/>
    <w:rsid w:val="00A94717"/>
    <w:rsid w:val="00AA164D"/>
    <w:rsid w:val="00AA19E4"/>
    <w:rsid w:val="00AA2FAF"/>
    <w:rsid w:val="00AA4D20"/>
    <w:rsid w:val="00AA5779"/>
    <w:rsid w:val="00AB065B"/>
    <w:rsid w:val="00AB0C3F"/>
    <w:rsid w:val="00AB1188"/>
    <w:rsid w:val="00AB11DA"/>
    <w:rsid w:val="00AB2DA4"/>
    <w:rsid w:val="00AB57B3"/>
    <w:rsid w:val="00AB7B7C"/>
    <w:rsid w:val="00AC05F3"/>
    <w:rsid w:val="00AC069A"/>
    <w:rsid w:val="00AC2251"/>
    <w:rsid w:val="00AC6F88"/>
    <w:rsid w:val="00AC7797"/>
    <w:rsid w:val="00AD2435"/>
    <w:rsid w:val="00AD6F5F"/>
    <w:rsid w:val="00AD736A"/>
    <w:rsid w:val="00AD7875"/>
    <w:rsid w:val="00AE1441"/>
    <w:rsid w:val="00AE1AC1"/>
    <w:rsid w:val="00AE27DB"/>
    <w:rsid w:val="00AE7159"/>
    <w:rsid w:val="00AF297E"/>
    <w:rsid w:val="00AF5101"/>
    <w:rsid w:val="00B00265"/>
    <w:rsid w:val="00B01073"/>
    <w:rsid w:val="00B02546"/>
    <w:rsid w:val="00B025A2"/>
    <w:rsid w:val="00B02BCC"/>
    <w:rsid w:val="00B031F3"/>
    <w:rsid w:val="00B0420A"/>
    <w:rsid w:val="00B0494B"/>
    <w:rsid w:val="00B05636"/>
    <w:rsid w:val="00B06B15"/>
    <w:rsid w:val="00B07207"/>
    <w:rsid w:val="00B07A74"/>
    <w:rsid w:val="00B11534"/>
    <w:rsid w:val="00B141D5"/>
    <w:rsid w:val="00B14434"/>
    <w:rsid w:val="00B15AB7"/>
    <w:rsid w:val="00B23500"/>
    <w:rsid w:val="00B23953"/>
    <w:rsid w:val="00B23B24"/>
    <w:rsid w:val="00B31401"/>
    <w:rsid w:val="00B3327A"/>
    <w:rsid w:val="00B3551B"/>
    <w:rsid w:val="00B356BC"/>
    <w:rsid w:val="00B37F0C"/>
    <w:rsid w:val="00B409EF"/>
    <w:rsid w:val="00B40B73"/>
    <w:rsid w:val="00B41EC6"/>
    <w:rsid w:val="00B422F1"/>
    <w:rsid w:val="00B42D0A"/>
    <w:rsid w:val="00B430BC"/>
    <w:rsid w:val="00B43B65"/>
    <w:rsid w:val="00B448D4"/>
    <w:rsid w:val="00B4606D"/>
    <w:rsid w:val="00B52AC1"/>
    <w:rsid w:val="00B5365D"/>
    <w:rsid w:val="00B541F2"/>
    <w:rsid w:val="00B5617F"/>
    <w:rsid w:val="00B566E6"/>
    <w:rsid w:val="00B578BC"/>
    <w:rsid w:val="00B61341"/>
    <w:rsid w:val="00B61F53"/>
    <w:rsid w:val="00B62AD4"/>
    <w:rsid w:val="00B63B96"/>
    <w:rsid w:val="00B650DC"/>
    <w:rsid w:val="00B66F68"/>
    <w:rsid w:val="00B708A8"/>
    <w:rsid w:val="00B71ACA"/>
    <w:rsid w:val="00B73C3D"/>
    <w:rsid w:val="00B746C4"/>
    <w:rsid w:val="00B74F4C"/>
    <w:rsid w:val="00B753EA"/>
    <w:rsid w:val="00B8012F"/>
    <w:rsid w:val="00B81853"/>
    <w:rsid w:val="00B82962"/>
    <w:rsid w:val="00B83A82"/>
    <w:rsid w:val="00B850EB"/>
    <w:rsid w:val="00B9025F"/>
    <w:rsid w:val="00B906CD"/>
    <w:rsid w:val="00B90917"/>
    <w:rsid w:val="00B90D86"/>
    <w:rsid w:val="00B9167D"/>
    <w:rsid w:val="00B91B3B"/>
    <w:rsid w:val="00B96ACE"/>
    <w:rsid w:val="00B9773D"/>
    <w:rsid w:val="00BA0FD4"/>
    <w:rsid w:val="00BA1032"/>
    <w:rsid w:val="00BA1122"/>
    <w:rsid w:val="00BA118D"/>
    <w:rsid w:val="00BA11EF"/>
    <w:rsid w:val="00BA15BF"/>
    <w:rsid w:val="00BA3162"/>
    <w:rsid w:val="00BA3A01"/>
    <w:rsid w:val="00BA5879"/>
    <w:rsid w:val="00BA65B3"/>
    <w:rsid w:val="00BA6AA1"/>
    <w:rsid w:val="00BA6CF1"/>
    <w:rsid w:val="00BA7B10"/>
    <w:rsid w:val="00BA7B84"/>
    <w:rsid w:val="00BA7BD3"/>
    <w:rsid w:val="00BA7D6E"/>
    <w:rsid w:val="00BB0AAA"/>
    <w:rsid w:val="00BB1195"/>
    <w:rsid w:val="00BB1813"/>
    <w:rsid w:val="00BB3D14"/>
    <w:rsid w:val="00BB4817"/>
    <w:rsid w:val="00BB672A"/>
    <w:rsid w:val="00BB7287"/>
    <w:rsid w:val="00BB7693"/>
    <w:rsid w:val="00BB7B15"/>
    <w:rsid w:val="00BC0B64"/>
    <w:rsid w:val="00BC1534"/>
    <w:rsid w:val="00BC1888"/>
    <w:rsid w:val="00BC2ACC"/>
    <w:rsid w:val="00BC3144"/>
    <w:rsid w:val="00BC4807"/>
    <w:rsid w:val="00BC4C30"/>
    <w:rsid w:val="00BC5EAD"/>
    <w:rsid w:val="00BC6BD8"/>
    <w:rsid w:val="00BC6F6D"/>
    <w:rsid w:val="00BC707F"/>
    <w:rsid w:val="00BC7797"/>
    <w:rsid w:val="00BD0BB9"/>
    <w:rsid w:val="00BD711F"/>
    <w:rsid w:val="00BD7B5C"/>
    <w:rsid w:val="00BE0FD8"/>
    <w:rsid w:val="00BE3502"/>
    <w:rsid w:val="00BE49A7"/>
    <w:rsid w:val="00BE4AC0"/>
    <w:rsid w:val="00BE5212"/>
    <w:rsid w:val="00BE56A3"/>
    <w:rsid w:val="00BE661A"/>
    <w:rsid w:val="00BE7D2E"/>
    <w:rsid w:val="00BF005A"/>
    <w:rsid w:val="00BF0625"/>
    <w:rsid w:val="00BF0E36"/>
    <w:rsid w:val="00BF12FD"/>
    <w:rsid w:val="00BF1511"/>
    <w:rsid w:val="00BF183D"/>
    <w:rsid w:val="00BF213D"/>
    <w:rsid w:val="00BF21A3"/>
    <w:rsid w:val="00BF21E2"/>
    <w:rsid w:val="00BF28A0"/>
    <w:rsid w:val="00BF6547"/>
    <w:rsid w:val="00C00A22"/>
    <w:rsid w:val="00C01856"/>
    <w:rsid w:val="00C024B7"/>
    <w:rsid w:val="00C02CA2"/>
    <w:rsid w:val="00C03431"/>
    <w:rsid w:val="00C0425B"/>
    <w:rsid w:val="00C0587B"/>
    <w:rsid w:val="00C061D0"/>
    <w:rsid w:val="00C065E7"/>
    <w:rsid w:val="00C067F9"/>
    <w:rsid w:val="00C06E9B"/>
    <w:rsid w:val="00C077E8"/>
    <w:rsid w:val="00C0796E"/>
    <w:rsid w:val="00C10BB5"/>
    <w:rsid w:val="00C11C34"/>
    <w:rsid w:val="00C13D81"/>
    <w:rsid w:val="00C13F0C"/>
    <w:rsid w:val="00C15BEF"/>
    <w:rsid w:val="00C16688"/>
    <w:rsid w:val="00C16A5E"/>
    <w:rsid w:val="00C16C1F"/>
    <w:rsid w:val="00C1761C"/>
    <w:rsid w:val="00C17BFB"/>
    <w:rsid w:val="00C20B68"/>
    <w:rsid w:val="00C20E10"/>
    <w:rsid w:val="00C22C3F"/>
    <w:rsid w:val="00C267BB"/>
    <w:rsid w:val="00C2794B"/>
    <w:rsid w:val="00C30EA8"/>
    <w:rsid w:val="00C3280A"/>
    <w:rsid w:val="00C32999"/>
    <w:rsid w:val="00C33111"/>
    <w:rsid w:val="00C33599"/>
    <w:rsid w:val="00C3743E"/>
    <w:rsid w:val="00C40C82"/>
    <w:rsid w:val="00C41F39"/>
    <w:rsid w:val="00C421AD"/>
    <w:rsid w:val="00C42CB0"/>
    <w:rsid w:val="00C42E17"/>
    <w:rsid w:val="00C44CDA"/>
    <w:rsid w:val="00C5089E"/>
    <w:rsid w:val="00C51AD8"/>
    <w:rsid w:val="00C51F4C"/>
    <w:rsid w:val="00C52030"/>
    <w:rsid w:val="00C526E2"/>
    <w:rsid w:val="00C52D10"/>
    <w:rsid w:val="00C531B9"/>
    <w:rsid w:val="00C53523"/>
    <w:rsid w:val="00C54FB6"/>
    <w:rsid w:val="00C55CA0"/>
    <w:rsid w:val="00C56D85"/>
    <w:rsid w:val="00C56E50"/>
    <w:rsid w:val="00C5718D"/>
    <w:rsid w:val="00C575AE"/>
    <w:rsid w:val="00C60383"/>
    <w:rsid w:val="00C62655"/>
    <w:rsid w:val="00C64279"/>
    <w:rsid w:val="00C64AE9"/>
    <w:rsid w:val="00C65271"/>
    <w:rsid w:val="00C66D41"/>
    <w:rsid w:val="00C67468"/>
    <w:rsid w:val="00C674A0"/>
    <w:rsid w:val="00C67CCC"/>
    <w:rsid w:val="00C7166B"/>
    <w:rsid w:val="00C725BE"/>
    <w:rsid w:val="00C72852"/>
    <w:rsid w:val="00C75A3C"/>
    <w:rsid w:val="00C7706D"/>
    <w:rsid w:val="00C81DD4"/>
    <w:rsid w:val="00C834E2"/>
    <w:rsid w:val="00C84475"/>
    <w:rsid w:val="00C85175"/>
    <w:rsid w:val="00C901FB"/>
    <w:rsid w:val="00C9097B"/>
    <w:rsid w:val="00C91261"/>
    <w:rsid w:val="00C92E2E"/>
    <w:rsid w:val="00C947E2"/>
    <w:rsid w:val="00C96E6E"/>
    <w:rsid w:val="00C971F5"/>
    <w:rsid w:val="00C97920"/>
    <w:rsid w:val="00C97C62"/>
    <w:rsid w:val="00CA00A2"/>
    <w:rsid w:val="00CA1174"/>
    <w:rsid w:val="00CA1BF0"/>
    <w:rsid w:val="00CA5B9E"/>
    <w:rsid w:val="00CA7CF8"/>
    <w:rsid w:val="00CB01A2"/>
    <w:rsid w:val="00CB06E6"/>
    <w:rsid w:val="00CB1DEF"/>
    <w:rsid w:val="00CB2351"/>
    <w:rsid w:val="00CB252D"/>
    <w:rsid w:val="00CB2C8E"/>
    <w:rsid w:val="00CB308B"/>
    <w:rsid w:val="00CB34D2"/>
    <w:rsid w:val="00CB36AF"/>
    <w:rsid w:val="00CB37AB"/>
    <w:rsid w:val="00CB46E5"/>
    <w:rsid w:val="00CB4A94"/>
    <w:rsid w:val="00CB74E9"/>
    <w:rsid w:val="00CB7721"/>
    <w:rsid w:val="00CC03A1"/>
    <w:rsid w:val="00CC0B6C"/>
    <w:rsid w:val="00CC0CD8"/>
    <w:rsid w:val="00CC2378"/>
    <w:rsid w:val="00CC30B8"/>
    <w:rsid w:val="00CC3752"/>
    <w:rsid w:val="00CC42FD"/>
    <w:rsid w:val="00CC621A"/>
    <w:rsid w:val="00CC668C"/>
    <w:rsid w:val="00CC698A"/>
    <w:rsid w:val="00CD0949"/>
    <w:rsid w:val="00CD0B43"/>
    <w:rsid w:val="00CD0E59"/>
    <w:rsid w:val="00CD18DE"/>
    <w:rsid w:val="00CD2E8C"/>
    <w:rsid w:val="00CD5F1E"/>
    <w:rsid w:val="00CE0089"/>
    <w:rsid w:val="00CE026F"/>
    <w:rsid w:val="00CE19E6"/>
    <w:rsid w:val="00CE310C"/>
    <w:rsid w:val="00CE3DAE"/>
    <w:rsid w:val="00CE3EE7"/>
    <w:rsid w:val="00CF017C"/>
    <w:rsid w:val="00CF2283"/>
    <w:rsid w:val="00CF34F8"/>
    <w:rsid w:val="00CF4E5F"/>
    <w:rsid w:val="00CF5025"/>
    <w:rsid w:val="00D013B9"/>
    <w:rsid w:val="00D02046"/>
    <w:rsid w:val="00D03166"/>
    <w:rsid w:val="00D07289"/>
    <w:rsid w:val="00D10F3F"/>
    <w:rsid w:val="00D1128F"/>
    <w:rsid w:val="00D11567"/>
    <w:rsid w:val="00D11B12"/>
    <w:rsid w:val="00D12911"/>
    <w:rsid w:val="00D136E9"/>
    <w:rsid w:val="00D144D7"/>
    <w:rsid w:val="00D14EAA"/>
    <w:rsid w:val="00D161A2"/>
    <w:rsid w:val="00D17451"/>
    <w:rsid w:val="00D20A7B"/>
    <w:rsid w:val="00D20BCD"/>
    <w:rsid w:val="00D229C7"/>
    <w:rsid w:val="00D23408"/>
    <w:rsid w:val="00D23556"/>
    <w:rsid w:val="00D2579A"/>
    <w:rsid w:val="00D2669A"/>
    <w:rsid w:val="00D30A55"/>
    <w:rsid w:val="00D32797"/>
    <w:rsid w:val="00D327F6"/>
    <w:rsid w:val="00D342A0"/>
    <w:rsid w:val="00D34B3A"/>
    <w:rsid w:val="00D35B22"/>
    <w:rsid w:val="00D3666D"/>
    <w:rsid w:val="00D36C4B"/>
    <w:rsid w:val="00D37200"/>
    <w:rsid w:val="00D43A5C"/>
    <w:rsid w:val="00D4603C"/>
    <w:rsid w:val="00D463E2"/>
    <w:rsid w:val="00D50811"/>
    <w:rsid w:val="00D50CCA"/>
    <w:rsid w:val="00D51FC5"/>
    <w:rsid w:val="00D52188"/>
    <w:rsid w:val="00D53253"/>
    <w:rsid w:val="00D55BDD"/>
    <w:rsid w:val="00D566B8"/>
    <w:rsid w:val="00D57710"/>
    <w:rsid w:val="00D6077F"/>
    <w:rsid w:val="00D6148D"/>
    <w:rsid w:val="00D62EE7"/>
    <w:rsid w:val="00D63875"/>
    <w:rsid w:val="00D641EB"/>
    <w:rsid w:val="00D67B98"/>
    <w:rsid w:val="00D73DEC"/>
    <w:rsid w:val="00D74D97"/>
    <w:rsid w:val="00D751A1"/>
    <w:rsid w:val="00D763B6"/>
    <w:rsid w:val="00D77939"/>
    <w:rsid w:val="00D77D8E"/>
    <w:rsid w:val="00D80F15"/>
    <w:rsid w:val="00D81D1E"/>
    <w:rsid w:val="00D83C45"/>
    <w:rsid w:val="00D90676"/>
    <w:rsid w:val="00D907E9"/>
    <w:rsid w:val="00D9136F"/>
    <w:rsid w:val="00D9207A"/>
    <w:rsid w:val="00D9215A"/>
    <w:rsid w:val="00D96A04"/>
    <w:rsid w:val="00DA1F69"/>
    <w:rsid w:val="00DA2C7B"/>
    <w:rsid w:val="00DA3634"/>
    <w:rsid w:val="00DA3B45"/>
    <w:rsid w:val="00DA3D9D"/>
    <w:rsid w:val="00DB13B6"/>
    <w:rsid w:val="00DB1BC6"/>
    <w:rsid w:val="00DB2491"/>
    <w:rsid w:val="00DB3076"/>
    <w:rsid w:val="00DC02AF"/>
    <w:rsid w:val="00DC0C11"/>
    <w:rsid w:val="00DC0C58"/>
    <w:rsid w:val="00DC0D0D"/>
    <w:rsid w:val="00DC1320"/>
    <w:rsid w:val="00DC1976"/>
    <w:rsid w:val="00DC407A"/>
    <w:rsid w:val="00DC650D"/>
    <w:rsid w:val="00DC7282"/>
    <w:rsid w:val="00DD1CE1"/>
    <w:rsid w:val="00DD1DCC"/>
    <w:rsid w:val="00DD50AD"/>
    <w:rsid w:val="00DD53DC"/>
    <w:rsid w:val="00DD5432"/>
    <w:rsid w:val="00DD5BBA"/>
    <w:rsid w:val="00DD6A66"/>
    <w:rsid w:val="00DE131F"/>
    <w:rsid w:val="00DE2540"/>
    <w:rsid w:val="00DE2A18"/>
    <w:rsid w:val="00DE3475"/>
    <w:rsid w:val="00DE45C4"/>
    <w:rsid w:val="00DE5094"/>
    <w:rsid w:val="00DE54E6"/>
    <w:rsid w:val="00DE61C7"/>
    <w:rsid w:val="00DE71EC"/>
    <w:rsid w:val="00DF0756"/>
    <w:rsid w:val="00DF08B8"/>
    <w:rsid w:val="00DF1D5E"/>
    <w:rsid w:val="00DF2E64"/>
    <w:rsid w:val="00DF408C"/>
    <w:rsid w:val="00DF6851"/>
    <w:rsid w:val="00DF6D46"/>
    <w:rsid w:val="00E037F9"/>
    <w:rsid w:val="00E04829"/>
    <w:rsid w:val="00E04BB9"/>
    <w:rsid w:val="00E073A8"/>
    <w:rsid w:val="00E0753C"/>
    <w:rsid w:val="00E102E5"/>
    <w:rsid w:val="00E10CCA"/>
    <w:rsid w:val="00E11769"/>
    <w:rsid w:val="00E11B1D"/>
    <w:rsid w:val="00E13848"/>
    <w:rsid w:val="00E145E1"/>
    <w:rsid w:val="00E1538F"/>
    <w:rsid w:val="00E16161"/>
    <w:rsid w:val="00E1629A"/>
    <w:rsid w:val="00E1643D"/>
    <w:rsid w:val="00E166E6"/>
    <w:rsid w:val="00E208C0"/>
    <w:rsid w:val="00E2098B"/>
    <w:rsid w:val="00E23DBA"/>
    <w:rsid w:val="00E25379"/>
    <w:rsid w:val="00E25697"/>
    <w:rsid w:val="00E27880"/>
    <w:rsid w:val="00E27EFE"/>
    <w:rsid w:val="00E32F01"/>
    <w:rsid w:val="00E34371"/>
    <w:rsid w:val="00E34F64"/>
    <w:rsid w:val="00E35B9B"/>
    <w:rsid w:val="00E37767"/>
    <w:rsid w:val="00E401F4"/>
    <w:rsid w:val="00E40A5E"/>
    <w:rsid w:val="00E42697"/>
    <w:rsid w:val="00E43B5C"/>
    <w:rsid w:val="00E44661"/>
    <w:rsid w:val="00E4598F"/>
    <w:rsid w:val="00E45D3F"/>
    <w:rsid w:val="00E47E72"/>
    <w:rsid w:val="00E5050C"/>
    <w:rsid w:val="00E508FF"/>
    <w:rsid w:val="00E50BBD"/>
    <w:rsid w:val="00E51268"/>
    <w:rsid w:val="00E53C10"/>
    <w:rsid w:val="00E53DA4"/>
    <w:rsid w:val="00E55960"/>
    <w:rsid w:val="00E55D33"/>
    <w:rsid w:val="00E572DF"/>
    <w:rsid w:val="00E60E53"/>
    <w:rsid w:val="00E62BA2"/>
    <w:rsid w:val="00E62DDA"/>
    <w:rsid w:val="00E64045"/>
    <w:rsid w:val="00E64F84"/>
    <w:rsid w:val="00E658F8"/>
    <w:rsid w:val="00E7049B"/>
    <w:rsid w:val="00E70AE6"/>
    <w:rsid w:val="00E71B45"/>
    <w:rsid w:val="00E71E30"/>
    <w:rsid w:val="00E72297"/>
    <w:rsid w:val="00E72C95"/>
    <w:rsid w:val="00E731A7"/>
    <w:rsid w:val="00E73C6A"/>
    <w:rsid w:val="00E75152"/>
    <w:rsid w:val="00E76AD9"/>
    <w:rsid w:val="00E77530"/>
    <w:rsid w:val="00E8057B"/>
    <w:rsid w:val="00E820BB"/>
    <w:rsid w:val="00E82510"/>
    <w:rsid w:val="00E836EB"/>
    <w:rsid w:val="00E8414C"/>
    <w:rsid w:val="00E9016F"/>
    <w:rsid w:val="00E9180E"/>
    <w:rsid w:val="00E91B56"/>
    <w:rsid w:val="00E9269C"/>
    <w:rsid w:val="00E931A4"/>
    <w:rsid w:val="00E94037"/>
    <w:rsid w:val="00E94304"/>
    <w:rsid w:val="00E958AB"/>
    <w:rsid w:val="00E95D35"/>
    <w:rsid w:val="00E9622F"/>
    <w:rsid w:val="00E97B8B"/>
    <w:rsid w:val="00EA0809"/>
    <w:rsid w:val="00EA0D33"/>
    <w:rsid w:val="00EA178C"/>
    <w:rsid w:val="00EA4251"/>
    <w:rsid w:val="00EA4601"/>
    <w:rsid w:val="00EA55CA"/>
    <w:rsid w:val="00EA6743"/>
    <w:rsid w:val="00EB1424"/>
    <w:rsid w:val="00EB3214"/>
    <w:rsid w:val="00EB3D87"/>
    <w:rsid w:val="00EB4ABE"/>
    <w:rsid w:val="00EB4F18"/>
    <w:rsid w:val="00EB6586"/>
    <w:rsid w:val="00EC0A9A"/>
    <w:rsid w:val="00EC1D33"/>
    <w:rsid w:val="00EC3277"/>
    <w:rsid w:val="00EC4C6C"/>
    <w:rsid w:val="00EC6B65"/>
    <w:rsid w:val="00EC742C"/>
    <w:rsid w:val="00ED11FA"/>
    <w:rsid w:val="00ED1BDE"/>
    <w:rsid w:val="00ED1D34"/>
    <w:rsid w:val="00ED2B63"/>
    <w:rsid w:val="00ED56CA"/>
    <w:rsid w:val="00ED69D3"/>
    <w:rsid w:val="00ED7037"/>
    <w:rsid w:val="00ED77BF"/>
    <w:rsid w:val="00EE0078"/>
    <w:rsid w:val="00EE29FF"/>
    <w:rsid w:val="00EE4078"/>
    <w:rsid w:val="00EE43A0"/>
    <w:rsid w:val="00EE79FD"/>
    <w:rsid w:val="00EE7CDD"/>
    <w:rsid w:val="00EF05CC"/>
    <w:rsid w:val="00EF0A3D"/>
    <w:rsid w:val="00EF0DF1"/>
    <w:rsid w:val="00EF151C"/>
    <w:rsid w:val="00EF1870"/>
    <w:rsid w:val="00EF2843"/>
    <w:rsid w:val="00EF287B"/>
    <w:rsid w:val="00EF4E46"/>
    <w:rsid w:val="00EF6927"/>
    <w:rsid w:val="00EF6D0B"/>
    <w:rsid w:val="00F000F4"/>
    <w:rsid w:val="00F0121F"/>
    <w:rsid w:val="00F015BE"/>
    <w:rsid w:val="00F01B73"/>
    <w:rsid w:val="00F04F80"/>
    <w:rsid w:val="00F05A5E"/>
    <w:rsid w:val="00F06700"/>
    <w:rsid w:val="00F1011E"/>
    <w:rsid w:val="00F102E0"/>
    <w:rsid w:val="00F12349"/>
    <w:rsid w:val="00F131CE"/>
    <w:rsid w:val="00F13850"/>
    <w:rsid w:val="00F150E3"/>
    <w:rsid w:val="00F1517D"/>
    <w:rsid w:val="00F15A24"/>
    <w:rsid w:val="00F17254"/>
    <w:rsid w:val="00F203B1"/>
    <w:rsid w:val="00F228C7"/>
    <w:rsid w:val="00F23098"/>
    <w:rsid w:val="00F25325"/>
    <w:rsid w:val="00F25A42"/>
    <w:rsid w:val="00F26F81"/>
    <w:rsid w:val="00F30594"/>
    <w:rsid w:val="00F314B4"/>
    <w:rsid w:val="00F3221F"/>
    <w:rsid w:val="00F32AE9"/>
    <w:rsid w:val="00F333D2"/>
    <w:rsid w:val="00F344C8"/>
    <w:rsid w:val="00F35A22"/>
    <w:rsid w:val="00F37591"/>
    <w:rsid w:val="00F40760"/>
    <w:rsid w:val="00F40DD1"/>
    <w:rsid w:val="00F429A8"/>
    <w:rsid w:val="00F434DC"/>
    <w:rsid w:val="00F44A74"/>
    <w:rsid w:val="00F44BDC"/>
    <w:rsid w:val="00F4501E"/>
    <w:rsid w:val="00F468E3"/>
    <w:rsid w:val="00F474E2"/>
    <w:rsid w:val="00F505CA"/>
    <w:rsid w:val="00F50FA5"/>
    <w:rsid w:val="00F50FA9"/>
    <w:rsid w:val="00F51B57"/>
    <w:rsid w:val="00F51B83"/>
    <w:rsid w:val="00F51F82"/>
    <w:rsid w:val="00F53097"/>
    <w:rsid w:val="00F54AD5"/>
    <w:rsid w:val="00F54D03"/>
    <w:rsid w:val="00F55648"/>
    <w:rsid w:val="00F5723E"/>
    <w:rsid w:val="00F579AA"/>
    <w:rsid w:val="00F57F58"/>
    <w:rsid w:val="00F601F5"/>
    <w:rsid w:val="00F6199C"/>
    <w:rsid w:val="00F6401E"/>
    <w:rsid w:val="00F640C5"/>
    <w:rsid w:val="00F64262"/>
    <w:rsid w:val="00F6515F"/>
    <w:rsid w:val="00F6616F"/>
    <w:rsid w:val="00F6627D"/>
    <w:rsid w:val="00F66AC7"/>
    <w:rsid w:val="00F66BD3"/>
    <w:rsid w:val="00F70400"/>
    <w:rsid w:val="00F74BF3"/>
    <w:rsid w:val="00F76B6F"/>
    <w:rsid w:val="00F80174"/>
    <w:rsid w:val="00F80225"/>
    <w:rsid w:val="00F80DE5"/>
    <w:rsid w:val="00F81739"/>
    <w:rsid w:val="00F84917"/>
    <w:rsid w:val="00F8756C"/>
    <w:rsid w:val="00F91308"/>
    <w:rsid w:val="00F9213B"/>
    <w:rsid w:val="00F93FE1"/>
    <w:rsid w:val="00F95E50"/>
    <w:rsid w:val="00F97472"/>
    <w:rsid w:val="00F97824"/>
    <w:rsid w:val="00F97D74"/>
    <w:rsid w:val="00FA0162"/>
    <w:rsid w:val="00FA0DD2"/>
    <w:rsid w:val="00FA14AD"/>
    <w:rsid w:val="00FA55A1"/>
    <w:rsid w:val="00FA712B"/>
    <w:rsid w:val="00FA7F8F"/>
    <w:rsid w:val="00FB1BC5"/>
    <w:rsid w:val="00FB30B6"/>
    <w:rsid w:val="00FB42FA"/>
    <w:rsid w:val="00FB4377"/>
    <w:rsid w:val="00FB4AE4"/>
    <w:rsid w:val="00FB6759"/>
    <w:rsid w:val="00FB7110"/>
    <w:rsid w:val="00FB7897"/>
    <w:rsid w:val="00FC215A"/>
    <w:rsid w:val="00FC287B"/>
    <w:rsid w:val="00FC305D"/>
    <w:rsid w:val="00FC4063"/>
    <w:rsid w:val="00FC4552"/>
    <w:rsid w:val="00FC616C"/>
    <w:rsid w:val="00FC6325"/>
    <w:rsid w:val="00FC69E0"/>
    <w:rsid w:val="00FD09D6"/>
    <w:rsid w:val="00FD1497"/>
    <w:rsid w:val="00FD2A6C"/>
    <w:rsid w:val="00FD2FAE"/>
    <w:rsid w:val="00FD6ACF"/>
    <w:rsid w:val="00FD72B8"/>
    <w:rsid w:val="00FD77B9"/>
    <w:rsid w:val="00FD7833"/>
    <w:rsid w:val="00FE09C2"/>
    <w:rsid w:val="00FE1BF5"/>
    <w:rsid w:val="00FE310D"/>
    <w:rsid w:val="00FE5B5B"/>
    <w:rsid w:val="00FE7114"/>
    <w:rsid w:val="00FF0ACC"/>
    <w:rsid w:val="00FF1FED"/>
    <w:rsid w:val="00FF413F"/>
    <w:rsid w:val="00FF56D8"/>
    <w:rsid w:val="00FF5DC6"/>
    <w:rsid w:val="00FF6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7E1DBA"/>
  <w15:docId w15:val="{F96EE705-7A31-4171-AD2B-10B3DD435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2F0990"/>
    <w:pPr>
      <w:spacing w:after="0" w:line="240" w:lineRule="auto"/>
    </w:pPr>
    <w:rPr>
      <w:rFonts w:ascii="Times New Roman" w:eastAsia="Times New Roman" w:hAnsi="Times New Roman" w:cs="Times New Roman"/>
      <w:sz w:val="24"/>
      <w:szCs w:val="20"/>
    </w:rPr>
  </w:style>
  <w:style w:type="paragraph" w:styleId="Heading1">
    <w:name w:val="heading 1"/>
    <w:next w:val="SectionHead"/>
    <w:link w:val="Heading1Char"/>
    <w:rsid w:val="002F0990"/>
    <w:pPr>
      <w:keepNext/>
      <w:pageBreakBefore/>
      <w:spacing w:before="480" w:after="0" w:line="440" w:lineRule="exact"/>
      <w:outlineLvl w:val="0"/>
    </w:pPr>
    <w:rPr>
      <w:rFonts w:ascii="Arial Narrow" w:eastAsia="Times New Roman" w:hAnsi="Arial Narrow" w:cs="Times New Roman"/>
      <w:caps/>
      <w:sz w:val="40"/>
      <w:szCs w:val="20"/>
    </w:rPr>
  </w:style>
  <w:style w:type="paragraph" w:styleId="Heading2">
    <w:name w:val="heading 2"/>
    <w:basedOn w:val="Heading1"/>
    <w:next w:val="SectionHead"/>
    <w:link w:val="Heading2Char"/>
    <w:semiHidden/>
    <w:rsid w:val="002F0990"/>
    <w:pPr>
      <w:outlineLvl w:val="1"/>
    </w:pPr>
  </w:style>
  <w:style w:type="paragraph" w:styleId="Heading3">
    <w:name w:val="heading 3"/>
    <w:basedOn w:val="Normal"/>
    <w:next w:val="BodyText"/>
    <w:link w:val="Heading3Char"/>
    <w:semiHidden/>
    <w:qFormat/>
    <w:rsid w:val="002F0990"/>
    <w:pPr>
      <w:spacing w:before="120"/>
      <w:outlineLvl w:val="2"/>
    </w:pPr>
    <w:rPr>
      <w:rFonts w:ascii="Arial" w:hAnsi="Arial"/>
      <w:b/>
    </w:rPr>
  </w:style>
  <w:style w:type="paragraph" w:styleId="Heading4">
    <w:name w:val="heading 4"/>
    <w:basedOn w:val="Normal"/>
    <w:next w:val="Normal"/>
    <w:link w:val="Heading4Char"/>
    <w:semiHidden/>
    <w:qFormat/>
    <w:rsid w:val="002F0990"/>
    <w:pPr>
      <w:keepNext/>
      <w:outlineLvl w:val="3"/>
    </w:pPr>
    <w:rPr>
      <w:rFonts w:ascii="Helvetica" w:hAnsi="Helvetica"/>
      <w:i/>
      <w:sz w:val="20"/>
    </w:rPr>
  </w:style>
  <w:style w:type="paragraph" w:styleId="Heading5">
    <w:name w:val="heading 5"/>
    <w:basedOn w:val="Normal"/>
    <w:next w:val="Normal"/>
    <w:link w:val="Heading5Char"/>
    <w:semiHidden/>
    <w:qFormat/>
    <w:rsid w:val="002F0990"/>
    <w:pPr>
      <w:numPr>
        <w:ilvl w:val="4"/>
        <w:numId w:val="3"/>
      </w:numPr>
      <w:spacing w:before="240" w:after="60"/>
      <w:outlineLvl w:val="4"/>
    </w:pPr>
    <w:rPr>
      <w:b/>
      <w:bCs/>
      <w:i/>
      <w:iCs/>
      <w:sz w:val="26"/>
      <w:szCs w:val="26"/>
    </w:rPr>
  </w:style>
  <w:style w:type="paragraph" w:styleId="Heading6">
    <w:name w:val="heading 6"/>
    <w:basedOn w:val="Normal"/>
    <w:next w:val="Normal"/>
    <w:link w:val="Heading6Char"/>
    <w:semiHidden/>
    <w:qFormat/>
    <w:rsid w:val="002F0990"/>
    <w:pPr>
      <w:numPr>
        <w:ilvl w:val="5"/>
        <w:numId w:val="3"/>
      </w:numPr>
      <w:spacing w:before="240" w:after="60"/>
      <w:outlineLvl w:val="5"/>
    </w:pPr>
    <w:rPr>
      <w:b/>
      <w:bCs/>
      <w:sz w:val="22"/>
      <w:szCs w:val="22"/>
    </w:rPr>
  </w:style>
  <w:style w:type="paragraph" w:styleId="Heading7">
    <w:name w:val="heading 7"/>
    <w:basedOn w:val="Normal"/>
    <w:next w:val="Normal"/>
    <w:link w:val="Heading7Char"/>
    <w:semiHidden/>
    <w:qFormat/>
    <w:rsid w:val="002F0990"/>
    <w:pPr>
      <w:numPr>
        <w:ilvl w:val="6"/>
        <w:numId w:val="3"/>
      </w:numPr>
      <w:spacing w:before="240" w:after="60"/>
      <w:outlineLvl w:val="6"/>
    </w:pPr>
  </w:style>
  <w:style w:type="paragraph" w:styleId="Heading8">
    <w:name w:val="heading 8"/>
    <w:basedOn w:val="Normal"/>
    <w:next w:val="Normal"/>
    <w:link w:val="Heading8Char"/>
    <w:semiHidden/>
    <w:qFormat/>
    <w:rsid w:val="002F0990"/>
    <w:pPr>
      <w:spacing w:before="240" w:after="60"/>
      <w:outlineLvl w:val="7"/>
    </w:pPr>
    <w:rPr>
      <w:i/>
      <w:iCs/>
    </w:rPr>
  </w:style>
  <w:style w:type="paragraph" w:styleId="Heading9">
    <w:name w:val="heading 9"/>
    <w:basedOn w:val="Normal"/>
    <w:next w:val="Normal"/>
    <w:link w:val="Heading9Char"/>
    <w:semiHidden/>
    <w:qFormat/>
    <w:rsid w:val="002F0990"/>
    <w:pPr>
      <w:numPr>
        <w:ilvl w:val="8"/>
        <w:numId w:val="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ep">
    <w:name w:val="Step"/>
    <w:link w:val="StepChar"/>
    <w:qFormat/>
    <w:rsid w:val="002F0990"/>
    <w:pPr>
      <w:tabs>
        <w:tab w:val="left" w:pos="360"/>
        <w:tab w:val="left" w:pos="648"/>
      </w:tabs>
      <w:spacing w:before="240" w:after="0" w:line="240" w:lineRule="auto"/>
      <w:ind w:left="360" w:hanging="360"/>
    </w:pPr>
    <w:rPr>
      <w:rFonts w:ascii="Century Schoolbook" w:eastAsia="Times New Roman" w:hAnsi="Century Schoolbook" w:cs="Times New Roman"/>
      <w:color w:val="000000"/>
      <w:sz w:val="20"/>
      <w:szCs w:val="20"/>
    </w:rPr>
  </w:style>
  <w:style w:type="paragraph" w:customStyle="1" w:styleId="StepIndent">
    <w:name w:val="Step Indent"/>
    <w:basedOn w:val="Step"/>
    <w:link w:val="StepIndentChar"/>
    <w:qFormat/>
    <w:rsid w:val="002F0990"/>
    <w:pPr>
      <w:ind w:firstLine="0"/>
    </w:pPr>
  </w:style>
  <w:style w:type="paragraph" w:customStyle="1" w:styleId="Answer">
    <w:name w:val="Answer"/>
    <w:basedOn w:val="StepIndent"/>
    <w:link w:val="AnswerChar"/>
    <w:qFormat/>
    <w:rsid w:val="002F0990"/>
    <w:pPr>
      <w:spacing w:before="60" w:after="60" w:line="240" w:lineRule="atLeast"/>
    </w:pPr>
    <w:rPr>
      <w:rFonts w:ascii="Arial Narrow" w:hAnsi="Arial Narrow" w:cs="Arial"/>
      <w:sz w:val="18"/>
    </w:rPr>
  </w:style>
  <w:style w:type="paragraph" w:customStyle="1" w:styleId="AnswerCentered">
    <w:name w:val="Answer Centered"/>
    <w:basedOn w:val="Answer"/>
    <w:rsid w:val="002F0990"/>
    <w:pPr>
      <w:tabs>
        <w:tab w:val="left" w:pos="216"/>
      </w:tabs>
      <w:jc w:val="center"/>
    </w:pPr>
  </w:style>
  <w:style w:type="table" w:customStyle="1" w:styleId="AnswersTable">
    <w:name w:val="Answers Table"/>
    <w:basedOn w:val="TableNormal"/>
    <w:rsid w:val="002F0990"/>
    <w:pPr>
      <w:spacing w:after="0" w:line="240" w:lineRule="auto"/>
    </w:pPr>
    <w:rPr>
      <w:rFonts w:ascii="Arial" w:eastAsia="Times New Roman" w:hAnsi="Arial" w:cs="Times New Roman"/>
      <w:sz w:val="20"/>
      <w:szCs w:val="20"/>
    </w:rPr>
    <w:tblPr/>
  </w:style>
  <w:style w:type="paragraph" w:styleId="BalloonText">
    <w:name w:val="Balloon Text"/>
    <w:basedOn w:val="Normal"/>
    <w:link w:val="BalloonTextChar"/>
    <w:semiHidden/>
    <w:rsid w:val="002F0990"/>
    <w:rPr>
      <w:rFonts w:ascii="Tahoma" w:hAnsi="Tahoma" w:cs="Tahoma"/>
      <w:sz w:val="16"/>
      <w:szCs w:val="16"/>
    </w:rPr>
  </w:style>
  <w:style w:type="character" w:customStyle="1" w:styleId="BalloonTextChar">
    <w:name w:val="Balloon Text Char"/>
    <w:basedOn w:val="DefaultParagraphFont"/>
    <w:link w:val="BalloonText"/>
    <w:semiHidden/>
    <w:rsid w:val="002F0990"/>
    <w:rPr>
      <w:rFonts w:ascii="Tahoma" w:eastAsia="Times New Roman" w:hAnsi="Tahoma" w:cs="Tahoma"/>
      <w:sz w:val="16"/>
      <w:szCs w:val="16"/>
    </w:rPr>
  </w:style>
  <w:style w:type="paragraph" w:styleId="BodyText">
    <w:name w:val="Body Text"/>
    <w:link w:val="BodyTextChar"/>
    <w:rsid w:val="002F0990"/>
    <w:pPr>
      <w:suppressAutoHyphens/>
      <w:spacing w:before="120" w:after="0" w:line="240" w:lineRule="auto"/>
    </w:pPr>
    <w:rPr>
      <w:rFonts w:ascii="Century Schoolbook" w:eastAsia="Times New Roman" w:hAnsi="Century Schoolbook" w:cs="Times New Roman"/>
      <w:sz w:val="20"/>
      <w:szCs w:val="20"/>
    </w:rPr>
  </w:style>
  <w:style w:type="character" w:customStyle="1" w:styleId="BodyTextChar">
    <w:name w:val="Body Text Char"/>
    <w:basedOn w:val="DefaultParagraphFont"/>
    <w:link w:val="BodyText"/>
    <w:rsid w:val="002F0990"/>
    <w:rPr>
      <w:rFonts w:ascii="Century Schoolbook" w:eastAsia="Times New Roman" w:hAnsi="Century Schoolbook" w:cs="Times New Roman"/>
      <w:sz w:val="20"/>
      <w:szCs w:val="20"/>
    </w:rPr>
  </w:style>
  <w:style w:type="paragraph" w:customStyle="1" w:styleId="BodyIndent">
    <w:name w:val="Body Indent"/>
    <w:basedOn w:val="BodyText"/>
    <w:rsid w:val="002F0990"/>
    <w:pPr>
      <w:ind w:left="360"/>
    </w:pPr>
  </w:style>
  <w:style w:type="paragraph" w:customStyle="1" w:styleId="BodySpace">
    <w:name w:val="Body Space"/>
    <w:basedOn w:val="BodyText"/>
    <w:rsid w:val="002F0990"/>
    <w:pPr>
      <w:spacing w:before="0"/>
    </w:pPr>
    <w:rPr>
      <w:sz w:val="12"/>
    </w:rPr>
  </w:style>
  <w:style w:type="paragraph" w:customStyle="1" w:styleId="BodyTextCentered">
    <w:name w:val="Body Text Centered"/>
    <w:basedOn w:val="BodyText"/>
    <w:qFormat/>
    <w:rsid w:val="002F0990"/>
    <w:pPr>
      <w:jc w:val="center"/>
    </w:pPr>
  </w:style>
  <w:style w:type="paragraph" w:styleId="Caption">
    <w:name w:val="caption"/>
    <w:link w:val="CaptionChar"/>
    <w:rsid w:val="002F0990"/>
    <w:pPr>
      <w:keepNext/>
      <w:spacing w:before="120" w:after="0" w:line="240" w:lineRule="auto"/>
    </w:pPr>
    <w:rPr>
      <w:rFonts w:ascii="Century Schoolbook" w:eastAsia="Times New Roman" w:hAnsi="Century Schoolbook" w:cs="Times New Roman"/>
      <w:sz w:val="18"/>
      <w:szCs w:val="20"/>
    </w:rPr>
  </w:style>
  <w:style w:type="paragraph" w:customStyle="1" w:styleId="CaptionBelow">
    <w:name w:val="Caption Below"/>
    <w:basedOn w:val="Caption"/>
    <w:rsid w:val="002F0990"/>
    <w:pPr>
      <w:keepNext w:val="0"/>
      <w:spacing w:after="120"/>
    </w:pPr>
  </w:style>
  <w:style w:type="character" w:customStyle="1" w:styleId="Character-Bold">
    <w:name w:val="Character - Bold"/>
    <w:rsid w:val="002F0990"/>
    <w:rPr>
      <w:b/>
    </w:rPr>
  </w:style>
  <w:style w:type="character" w:customStyle="1" w:styleId="Character-BoldandItalic">
    <w:name w:val="Character - Bold and Italic"/>
    <w:rsid w:val="002F0990"/>
    <w:rPr>
      <w:b/>
      <w:i/>
    </w:rPr>
  </w:style>
  <w:style w:type="character" w:customStyle="1" w:styleId="Character-Subscript">
    <w:name w:val="Character - Subscript"/>
    <w:basedOn w:val="DefaultParagraphFont"/>
    <w:qFormat/>
    <w:rsid w:val="002F0990"/>
    <w:rPr>
      <w:dstrike w:val="0"/>
      <w:vertAlign w:val="subscript"/>
    </w:rPr>
  </w:style>
  <w:style w:type="character" w:customStyle="1" w:styleId="Character-ChemSubscript">
    <w:name w:val="Character - Chem Subscript"/>
    <w:basedOn w:val="Character-Subscript"/>
    <w:qFormat/>
    <w:rsid w:val="002F0990"/>
    <w:rPr>
      <w:rFonts w:ascii="Arial" w:hAnsi="Arial"/>
      <w:dstrike w:val="0"/>
      <w:vertAlign w:val="subscript"/>
    </w:rPr>
  </w:style>
  <w:style w:type="character" w:customStyle="1" w:styleId="Character-Superscript">
    <w:name w:val="Character - Superscript"/>
    <w:basedOn w:val="DefaultParagraphFont"/>
    <w:qFormat/>
    <w:rsid w:val="002F0990"/>
    <w:rPr>
      <w:dstrike w:val="0"/>
      <w:vertAlign w:val="superscript"/>
    </w:rPr>
  </w:style>
  <w:style w:type="character" w:customStyle="1" w:styleId="Character-ChemSuperscript">
    <w:name w:val="Character - Chem Superscript"/>
    <w:basedOn w:val="Character-Superscript"/>
    <w:qFormat/>
    <w:rsid w:val="002F0990"/>
    <w:rPr>
      <w:rFonts w:ascii="Arial" w:hAnsi="Arial"/>
      <w:dstrike w:val="0"/>
      <w:vertAlign w:val="superscript"/>
    </w:rPr>
  </w:style>
  <w:style w:type="character" w:customStyle="1" w:styleId="Character-Italic">
    <w:name w:val="Character - Italic"/>
    <w:qFormat/>
    <w:rsid w:val="002F0990"/>
    <w:rPr>
      <w:i/>
    </w:rPr>
  </w:style>
  <w:style w:type="character" w:customStyle="1" w:styleId="Character-PageNumber">
    <w:name w:val="Character - Page Number"/>
    <w:semiHidden/>
    <w:qFormat/>
    <w:rsid w:val="002F0990"/>
    <w:rPr>
      <w:rFonts w:ascii="Arial Narrow" w:hAnsi="Arial Narrow"/>
      <w:b/>
      <w:dstrike w:val="0"/>
      <w:color w:val="auto"/>
      <w:sz w:val="28"/>
      <w:vertAlign w:val="baseline"/>
    </w:rPr>
  </w:style>
  <w:style w:type="character" w:styleId="CommentReference">
    <w:name w:val="annotation reference"/>
    <w:basedOn w:val="DefaultParagraphFont"/>
    <w:semiHidden/>
    <w:rsid w:val="002F0990"/>
    <w:rPr>
      <w:sz w:val="16"/>
      <w:szCs w:val="16"/>
    </w:rPr>
  </w:style>
  <w:style w:type="paragraph" w:styleId="CommentText">
    <w:name w:val="annotation text"/>
    <w:basedOn w:val="Normal"/>
    <w:link w:val="CommentTextChar"/>
    <w:semiHidden/>
    <w:rsid w:val="002F0990"/>
    <w:rPr>
      <w:sz w:val="20"/>
    </w:rPr>
  </w:style>
  <w:style w:type="character" w:customStyle="1" w:styleId="CommentTextChar">
    <w:name w:val="Comment Text Char"/>
    <w:basedOn w:val="DefaultParagraphFont"/>
    <w:link w:val="CommentText"/>
    <w:semiHidden/>
    <w:rsid w:val="002F099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2F0990"/>
    <w:rPr>
      <w:b/>
      <w:bCs/>
    </w:rPr>
  </w:style>
  <w:style w:type="character" w:customStyle="1" w:styleId="CommentSubjectChar">
    <w:name w:val="Comment Subject Char"/>
    <w:basedOn w:val="CommentTextChar"/>
    <w:link w:val="CommentSubject"/>
    <w:semiHidden/>
    <w:rsid w:val="002F0990"/>
    <w:rPr>
      <w:rFonts w:ascii="Times New Roman" w:eastAsia="Times New Roman" w:hAnsi="Times New Roman" w:cs="Times New Roman"/>
      <w:b/>
      <w:bCs/>
      <w:sz w:val="20"/>
      <w:szCs w:val="20"/>
    </w:rPr>
  </w:style>
  <w:style w:type="table" w:customStyle="1" w:styleId="DataTable">
    <w:name w:val="Data Table"/>
    <w:basedOn w:val="AnswersTable"/>
    <w:rsid w:val="002F0990"/>
    <w:pPr>
      <w:jc w:val="center"/>
    </w:pPr>
    <w:rPr>
      <w:sz w:val="18"/>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43" w:type="dxa"/>
        <w:left w:w="115" w:type="dxa"/>
        <w:bottom w:w="43" w:type="dxa"/>
        <w:right w:w="115" w:type="dxa"/>
      </w:tblCellMar>
    </w:tblPr>
    <w:tcPr>
      <w:vAlign w:val="center"/>
    </w:tcPr>
  </w:style>
  <w:style w:type="paragraph" w:customStyle="1" w:styleId="Equation">
    <w:name w:val="Equation"/>
    <w:basedOn w:val="BodyText"/>
    <w:qFormat/>
    <w:rsid w:val="002F0990"/>
    <w:pPr>
      <w:tabs>
        <w:tab w:val="right" w:pos="8640"/>
      </w:tabs>
      <w:ind w:left="648"/>
    </w:pPr>
  </w:style>
  <w:style w:type="paragraph" w:customStyle="1" w:styleId="FirstPageHeader">
    <w:name w:val="First Page Header"/>
    <w:basedOn w:val="Normal"/>
    <w:semiHidden/>
    <w:locked/>
    <w:rsid w:val="002F0990"/>
    <w:pPr>
      <w:pBdr>
        <w:bottom w:val="single" w:sz="4" w:space="1" w:color="808080"/>
      </w:pBdr>
      <w:tabs>
        <w:tab w:val="left" w:pos="360"/>
        <w:tab w:val="left" w:pos="4680"/>
        <w:tab w:val="left" w:pos="6480"/>
        <w:tab w:val="right" w:pos="9720"/>
      </w:tabs>
      <w:spacing w:line="280" w:lineRule="exact"/>
    </w:pPr>
    <w:rPr>
      <w:rFonts w:ascii="Arial" w:hAnsi="Arial"/>
      <w:b/>
      <w:i/>
      <w:sz w:val="20"/>
      <w:szCs w:val="18"/>
    </w:rPr>
  </w:style>
  <w:style w:type="paragraph" w:customStyle="1" w:styleId="FooterRuled">
    <w:name w:val="Footer Ruled"/>
    <w:next w:val="BodyText"/>
    <w:rsid w:val="002F0990"/>
    <w:pPr>
      <w:pBdr>
        <w:top w:val="dotted" w:sz="12" w:space="0" w:color="595959" w:themeColor="text1" w:themeTint="A6"/>
      </w:pBdr>
      <w:tabs>
        <w:tab w:val="left" w:pos="144"/>
        <w:tab w:val="left" w:pos="864"/>
        <w:tab w:val="right" w:pos="8352"/>
        <w:tab w:val="right" w:pos="9216"/>
      </w:tabs>
      <w:spacing w:after="0" w:line="240" w:lineRule="atLeast"/>
    </w:pPr>
    <w:rPr>
      <w:rFonts w:ascii="Arial Narrow" w:eastAsia="Times New Roman" w:hAnsi="Arial Narrow" w:cs="Times New Roman"/>
      <w:caps/>
      <w:color w:val="595959" w:themeColor="text1" w:themeTint="A6"/>
      <w:sz w:val="16"/>
      <w:szCs w:val="20"/>
    </w:rPr>
  </w:style>
  <w:style w:type="paragraph" w:customStyle="1" w:styleId="Footnote">
    <w:name w:val="Footnote"/>
    <w:basedOn w:val="BodyText"/>
    <w:link w:val="FootnoteChar"/>
    <w:rsid w:val="002F0990"/>
    <w:pPr>
      <w:spacing w:before="40" w:line="180" w:lineRule="atLeast"/>
    </w:pPr>
    <w:rPr>
      <w:rFonts w:ascii="Arial Narrow" w:hAnsi="Arial Narrow"/>
      <w:sz w:val="18"/>
      <w:szCs w:val="18"/>
    </w:rPr>
  </w:style>
  <w:style w:type="character" w:styleId="FootnoteReference">
    <w:name w:val="footnote reference"/>
    <w:basedOn w:val="DefaultParagraphFont"/>
    <w:semiHidden/>
    <w:rsid w:val="002F0990"/>
    <w:rPr>
      <w:vertAlign w:val="superscript"/>
    </w:rPr>
  </w:style>
  <w:style w:type="paragraph" w:styleId="FootnoteText">
    <w:name w:val="footnote text"/>
    <w:link w:val="FootnoteTextChar"/>
    <w:semiHidden/>
    <w:rsid w:val="002F0990"/>
    <w:pPr>
      <w:spacing w:after="40" w:line="240" w:lineRule="auto"/>
    </w:pPr>
    <w:rPr>
      <w:rFonts w:ascii="Arial Narrow" w:eastAsia="Times New Roman" w:hAnsi="Arial Narrow" w:cs="Times New Roman"/>
      <w:sz w:val="18"/>
      <w:szCs w:val="18"/>
    </w:rPr>
  </w:style>
  <w:style w:type="character" w:customStyle="1" w:styleId="FootnoteTextChar">
    <w:name w:val="Footnote Text Char"/>
    <w:basedOn w:val="DefaultParagraphFont"/>
    <w:link w:val="FootnoteText"/>
    <w:semiHidden/>
    <w:rsid w:val="002F0990"/>
    <w:rPr>
      <w:rFonts w:ascii="Arial Narrow" w:eastAsia="Times New Roman" w:hAnsi="Arial Narrow" w:cs="Times New Roman"/>
      <w:sz w:val="18"/>
      <w:szCs w:val="18"/>
    </w:rPr>
  </w:style>
  <w:style w:type="paragraph" w:styleId="Header">
    <w:name w:val="header"/>
    <w:link w:val="HeaderChar"/>
    <w:rsid w:val="002F0990"/>
    <w:pPr>
      <w:pBdr>
        <w:bottom w:val="dotted" w:sz="12" w:space="2" w:color="595959" w:themeColor="text1" w:themeTint="A6"/>
      </w:pBdr>
      <w:tabs>
        <w:tab w:val="left" w:pos="144"/>
        <w:tab w:val="left" w:pos="2880"/>
        <w:tab w:val="right" w:pos="9216"/>
      </w:tabs>
      <w:spacing w:after="120" w:line="280" w:lineRule="exact"/>
    </w:pPr>
    <w:rPr>
      <w:rFonts w:ascii="Arial Narrow" w:eastAsia="Times New Roman" w:hAnsi="Arial Narrow" w:cs="Times New Roman"/>
      <w:caps/>
      <w:color w:val="595959" w:themeColor="text1" w:themeTint="A6"/>
      <w:sz w:val="20"/>
      <w:szCs w:val="20"/>
    </w:rPr>
  </w:style>
  <w:style w:type="character" w:customStyle="1" w:styleId="HeaderChar">
    <w:name w:val="Header Char"/>
    <w:basedOn w:val="DefaultParagraphFont"/>
    <w:link w:val="Header"/>
    <w:rsid w:val="002F0990"/>
    <w:rPr>
      <w:rFonts w:ascii="Arial Narrow" w:eastAsia="Times New Roman" w:hAnsi="Arial Narrow" w:cs="Times New Roman"/>
      <w:caps/>
      <w:color w:val="595959" w:themeColor="text1" w:themeTint="A6"/>
      <w:sz w:val="20"/>
      <w:szCs w:val="20"/>
    </w:rPr>
  </w:style>
  <w:style w:type="character" w:customStyle="1" w:styleId="Heading1Char">
    <w:name w:val="Heading 1 Char"/>
    <w:basedOn w:val="DefaultParagraphFont"/>
    <w:link w:val="Heading1"/>
    <w:rsid w:val="002F0990"/>
    <w:rPr>
      <w:rFonts w:ascii="Arial Narrow" w:eastAsia="Times New Roman" w:hAnsi="Arial Narrow" w:cs="Times New Roman"/>
      <w:caps/>
      <w:sz w:val="40"/>
      <w:szCs w:val="20"/>
    </w:rPr>
  </w:style>
  <w:style w:type="character" w:customStyle="1" w:styleId="Heading2Char">
    <w:name w:val="Heading 2 Char"/>
    <w:basedOn w:val="DefaultParagraphFont"/>
    <w:link w:val="Heading2"/>
    <w:semiHidden/>
    <w:rsid w:val="002F0990"/>
    <w:rPr>
      <w:rFonts w:ascii="Arial Narrow" w:eastAsia="Times New Roman" w:hAnsi="Arial Narrow" w:cs="Times New Roman"/>
      <w:caps/>
      <w:sz w:val="40"/>
      <w:szCs w:val="20"/>
    </w:rPr>
  </w:style>
  <w:style w:type="character" w:customStyle="1" w:styleId="Heading3Char">
    <w:name w:val="Heading 3 Char"/>
    <w:basedOn w:val="DefaultParagraphFont"/>
    <w:link w:val="Heading3"/>
    <w:semiHidden/>
    <w:rsid w:val="002F0990"/>
    <w:rPr>
      <w:rFonts w:ascii="Arial" w:eastAsia="Times New Roman" w:hAnsi="Arial" w:cs="Times New Roman"/>
      <w:b/>
      <w:sz w:val="24"/>
      <w:szCs w:val="20"/>
    </w:rPr>
  </w:style>
  <w:style w:type="character" w:customStyle="1" w:styleId="Heading4Char">
    <w:name w:val="Heading 4 Char"/>
    <w:basedOn w:val="DefaultParagraphFont"/>
    <w:link w:val="Heading4"/>
    <w:semiHidden/>
    <w:rsid w:val="002F0990"/>
    <w:rPr>
      <w:rFonts w:ascii="Helvetica" w:eastAsia="Times New Roman" w:hAnsi="Helvetica" w:cs="Times New Roman"/>
      <w:i/>
      <w:sz w:val="20"/>
      <w:szCs w:val="20"/>
    </w:rPr>
  </w:style>
  <w:style w:type="character" w:customStyle="1" w:styleId="Heading5Char">
    <w:name w:val="Heading 5 Char"/>
    <w:basedOn w:val="DefaultParagraphFont"/>
    <w:link w:val="Heading5"/>
    <w:semiHidden/>
    <w:rsid w:val="002F0990"/>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semiHidden/>
    <w:rsid w:val="002F0990"/>
    <w:rPr>
      <w:rFonts w:ascii="Times New Roman" w:eastAsia="Times New Roman" w:hAnsi="Times New Roman" w:cs="Times New Roman"/>
      <w:b/>
      <w:bCs/>
    </w:rPr>
  </w:style>
  <w:style w:type="character" w:customStyle="1" w:styleId="Heading7Char">
    <w:name w:val="Heading 7 Char"/>
    <w:basedOn w:val="DefaultParagraphFont"/>
    <w:link w:val="Heading7"/>
    <w:semiHidden/>
    <w:rsid w:val="002F0990"/>
    <w:rPr>
      <w:rFonts w:ascii="Times New Roman" w:eastAsia="Times New Roman" w:hAnsi="Times New Roman" w:cs="Times New Roman"/>
      <w:sz w:val="24"/>
      <w:szCs w:val="20"/>
    </w:rPr>
  </w:style>
  <w:style w:type="character" w:customStyle="1" w:styleId="Heading8Char">
    <w:name w:val="Heading 8 Char"/>
    <w:basedOn w:val="DefaultParagraphFont"/>
    <w:link w:val="Heading8"/>
    <w:semiHidden/>
    <w:rsid w:val="002F0990"/>
    <w:rPr>
      <w:rFonts w:ascii="Times New Roman" w:eastAsia="Times New Roman" w:hAnsi="Times New Roman" w:cs="Times New Roman"/>
      <w:i/>
      <w:iCs/>
      <w:sz w:val="24"/>
      <w:szCs w:val="20"/>
    </w:rPr>
  </w:style>
  <w:style w:type="character" w:customStyle="1" w:styleId="Heading9Char">
    <w:name w:val="Heading 9 Char"/>
    <w:basedOn w:val="DefaultParagraphFont"/>
    <w:link w:val="Heading9"/>
    <w:semiHidden/>
    <w:rsid w:val="002F0990"/>
    <w:rPr>
      <w:rFonts w:ascii="Arial" w:eastAsia="Times New Roman" w:hAnsi="Arial" w:cs="Arial"/>
    </w:rPr>
  </w:style>
  <w:style w:type="paragraph" w:customStyle="1" w:styleId="Materialslist">
    <w:name w:val="Materials list"/>
    <w:basedOn w:val="BodyText"/>
    <w:rsid w:val="002F0990"/>
    <w:pPr>
      <w:numPr>
        <w:numId w:val="28"/>
      </w:numPr>
      <w:tabs>
        <w:tab w:val="left" w:pos="144"/>
      </w:tabs>
      <w:spacing w:before="40" w:after="40"/>
      <w:ind w:left="0" w:firstLine="0"/>
    </w:pPr>
    <w:rPr>
      <w:sz w:val="18"/>
    </w:rPr>
  </w:style>
  <w:style w:type="table" w:customStyle="1" w:styleId="MaterialsList0">
    <w:name w:val="Materials List"/>
    <w:basedOn w:val="AnswersTable"/>
    <w:locked/>
    <w:rsid w:val="002F0990"/>
    <w:tblPr>
      <w:tblCellMar>
        <w:left w:w="115" w:type="dxa"/>
        <w:right w:w="115" w:type="dxa"/>
      </w:tblCellMar>
    </w:tblPr>
    <w:tcPr>
      <w:noWrap/>
    </w:tcPr>
  </w:style>
  <w:style w:type="paragraph" w:customStyle="1" w:styleId="MaterialsListCont">
    <w:name w:val="Materials List Cont."/>
    <w:basedOn w:val="Materialslist"/>
    <w:rsid w:val="002F0990"/>
    <w:pPr>
      <w:numPr>
        <w:numId w:val="0"/>
      </w:numPr>
      <w:ind w:firstLine="144"/>
    </w:pPr>
  </w:style>
  <w:style w:type="paragraph" w:customStyle="1" w:styleId="Note">
    <w:name w:val="Note"/>
    <w:qFormat/>
    <w:rsid w:val="002F0990"/>
    <w:pPr>
      <w:spacing w:before="120" w:after="0" w:line="240" w:lineRule="auto"/>
    </w:pPr>
    <w:rPr>
      <w:rFonts w:ascii="Century Schoolbook" w:eastAsia="Times New Roman" w:hAnsi="Century Schoolbook" w:cs="Times New Roman"/>
      <w:i/>
      <w:sz w:val="20"/>
      <w:szCs w:val="20"/>
    </w:rPr>
  </w:style>
  <w:style w:type="character" w:styleId="PlaceholderText">
    <w:name w:val="Placeholder Text"/>
    <w:basedOn w:val="DefaultParagraphFont"/>
    <w:uiPriority w:val="99"/>
    <w:semiHidden/>
    <w:rsid w:val="002F0990"/>
    <w:rPr>
      <w:color w:val="808080"/>
    </w:rPr>
  </w:style>
  <w:style w:type="paragraph" w:customStyle="1" w:styleId="SectionHead">
    <w:name w:val="Section Head"/>
    <w:next w:val="BodyText"/>
    <w:rsid w:val="002F0990"/>
    <w:pPr>
      <w:keepNext/>
      <w:spacing w:before="300" w:after="0" w:line="240" w:lineRule="auto"/>
    </w:pPr>
    <w:rPr>
      <w:rFonts w:ascii="Arial Narrow" w:eastAsia="Times New Roman" w:hAnsi="Arial Narrow" w:cs="Times New Roman"/>
      <w:b/>
      <w:sz w:val="26"/>
      <w:szCs w:val="20"/>
    </w:rPr>
  </w:style>
  <w:style w:type="paragraph" w:customStyle="1" w:styleId="SectionHeadTOP">
    <w:name w:val="Section Head TOP"/>
    <w:basedOn w:val="SectionHead"/>
    <w:next w:val="BodyText"/>
    <w:qFormat/>
    <w:rsid w:val="002F0990"/>
    <w:pPr>
      <w:pageBreakBefore/>
      <w:spacing w:before="120"/>
    </w:pPr>
  </w:style>
  <w:style w:type="paragraph" w:customStyle="1" w:styleId="StepBullet">
    <w:name w:val="Step Bullet"/>
    <w:basedOn w:val="Step"/>
    <w:rsid w:val="002F0990"/>
    <w:pPr>
      <w:numPr>
        <w:numId w:val="8"/>
      </w:numPr>
      <w:tabs>
        <w:tab w:val="left" w:pos="864"/>
      </w:tabs>
      <w:ind w:hanging="288"/>
    </w:pPr>
  </w:style>
  <w:style w:type="paragraph" w:customStyle="1" w:styleId="StepIndent2">
    <w:name w:val="Step Indent 2"/>
    <w:basedOn w:val="Step"/>
    <w:link w:val="StepIndent2Char"/>
    <w:rsid w:val="002F0990"/>
    <w:pPr>
      <w:ind w:left="648" w:firstLine="0"/>
    </w:pPr>
  </w:style>
  <w:style w:type="paragraph" w:customStyle="1" w:styleId="StepIndentList">
    <w:name w:val="Step Indent List"/>
    <w:basedOn w:val="StepIndent"/>
    <w:link w:val="StepIndentListChar"/>
    <w:qFormat/>
    <w:rsid w:val="002F0990"/>
    <w:pPr>
      <w:ind w:left="648" w:hanging="288"/>
    </w:pPr>
  </w:style>
  <w:style w:type="paragraph" w:customStyle="1" w:styleId="Subhead1">
    <w:name w:val="Subhead 1"/>
    <w:basedOn w:val="SectionHead"/>
    <w:next w:val="BodyText"/>
    <w:qFormat/>
    <w:rsid w:val="002F0990"/>
    <w:pPr>
      <w:spacing w:before="240" w:line="240" w:lineRule="exact"/>
    </w:pPr>
    <w:rPr>
      <w:rFonts w:ascii="Arial" w:hAnsi="Arial"/>
      <w:i/>
      <w:sz w:val="20"/>
    </w:rPr>
  </w:style>
  <w:style w:type="paragraph" w:customStyle="1" w:styleId="Subhead1TOP">
    <w:name w:val="Subhead 1 TOP"/>
    <w:basedOn w:val="Subhead1"/>
    <w:qFormat/>
    <w:rsid w:val="002F0990"/>
    <w:pPr>
      <w:pageBreakBefore/>
      <w:spacing w:before="120"/>
    </w:pPr>
  </w:style>
  <w:style w:type="paragraph" w:customStyle="1" w:styleId="SVAnswerLine">
    <w:name w:val="SV_Answer Line"/>
    <w:basedOn w:val="Normal"/>
    <w:qFormat/>
    <w:rsid w:val="002F0990"/>
    <w:pPr>
      <w:tabs>
        <w:tab w:val="right" w:leader="underscore" w:pos="9360"/>
      </w:tabs>
      <w:spacing w:before="180" w:after="120" w:line="240" w:lineRule="atLeast"/>
    </w:pPr>
    <w:rPr>
      <w:rFonts w:ascii="Century Schoolbook" w:hAnsi="Century Schoolbook"/>
      <w:b/>
      <w:color w:val="000000"/>
      <w:sz w:val="20"/>
    </w:rPr>
  </w:style>
  <w:style w:type="paragraph" w:customStyle="1" w:styleId="SVAnswerWorkspace">
    <w:name w:val="SV_Answer Workspace"/>
    <w:basedOn w:val="BodyText"/>
    <w:qFormat/>
    <w:rsid w:val="002F0990"/>
    <w:pPr>
      <w:spacing w:before="1200" w:after="60" w:line="220" w:lineRule="atLeast"/>
    </w:pPr>
  </w:style>
  <w:style w:type="paragraph" w:customStyle="1" w:styleId="TableColumnHdg">
    <w:name w:val="Table Column Hdg"/>
    <w:rsid w:val="002F0990"/>
    <w:pPr>
      <w:keepNext/>
      <w:spacing w:before="60" w:after="60" w:line="240" w:lineRule="auto"/>
      <w:jc w:val="center"/>
    </w:pPr>
    <w:rPr>
      <w:rFonts w:ascii="Arial Narrow" w:eastAsia="Times New Roman" w:hAnsi="Arial Narrow" w:cs="Times New Roman"/>
      <w:b/>
      <w:sz w:val="20"/>
      <w:szCs w:val="20"/>
    </w:rPr>
  </w:style>
  <w:style w:type="paragraph" w:customStyle="1" w:styleId="TableColumnHdgSmall">
    <w:name w:val="Table Column Hdg Small"/>
    <w:basedOn w:val="TableColumnHdg"/>
    <w:qFormat/>
    <w:rsid w:val="002F0990"/>
    <w:rPr>
      <w:sz w:val="18"/>
      <w:szCs w:val="16"/>
    </w:rPr>
  </w:style>
  <w:style w:type="paragraph" w:customStyle="1" w:styleId="TableTextCentered">
    <w:name w:val="Table Text Centered"/>
    <w:basedOn w:val="TableTextLeft"/>
    <w:qFormat/>
    <w:rsid w:val="002F0990"/>
    <w:pPr>
      <w:jc w:val="center"/>
    </w:pPr>
  </w:style>
  <w:style w:type="table" w:styleId="TableGrid">
    <w:name w:val="Table Grid"/>
    <w:basedOn w:val="TableNormal"/>
    <w:rsid w:val="002F099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Left">
    <w:name w:val="Table Text Left"/>
    <w:qFormat/>
    <w:rsid w:val="002F0990"/>
    <w:pPr>
      <w:spacing w:before="40" w:after="40" w:line="240" w:lineRule="auto"/>
    </w:pPr>
    <w:rPr>
      <w:rFonts w:ascii="Century Schoolbook" w:eastAsia="Times New Roman" w:hAnsi="Century Schoolbook" w:cs="Times New Roman"/>
      <w:sz w:val="18"/>
      <w:szCs w:val="20"/>
    </w:rPr>
  </w:style>
  <w:style w:type="character" w:customStyle="1" w:styleId="StepChar">
    <w:name w:val="Step Char"/>
    <w:basedOn w:val="DefaultParagraphFont"/>
    <w:link w:val="Step"/>
    <w:rsid w:val="002F0990"/>
    <w:rPr>
      <w:rFonts w:ascii="Century Schoolbook" w:eastAsia="Times New Roman" w:hAnsi="Century Schoolbook" w:cs="Times New Roman"/>
      <w:color w:val="000000"/>
      <w:sz w:val="20"/>
      <w:szCs w:val="20"/>
    </w:rPr>
  </w:style>
  <w:style w:type="character" w:customStyle="1" w:styleId="StepIndentChar">
    <w:name w:val="Step Indent Char"/>
    <w:basedOn w:val="DefaultParagraphFont"/>
    <w:link w:val="StepIndent"/>
    <w:rsid w:val="002F0990"/>
    <w:rPr>
      <w:rFonts w:ascii="Century Schoolbook" w:eastAsia="Times New Roman" w:hAnsi="Century Schoolbook" w:cs="Times New Roman"/>
      <w:color w:val="000000"/>
      <w:sz w:val="20"/>
      <w:szCs w:val="20"/>
    </w:rPr>
  </w:style>
  <w:style w:type="character" w:customStyle="1" w:styleId="AnswerChar">
    <w:name w:val="Answer Char"/>
    <w:basedOn w:val="DefaultParagraphFont"/>
    <w:link w:val="Answer"/>
    <w:rsid w:val="002F0990"/>
    <w:rPr>
      <w:rFonts w:ascii="Arial Narrow" w:eastAsia="Times New Roman" w:hAnsi="Arial Narrow" w:cs="Arial"/>
      <w:color w:val="000000"/>
      <w:sz w:val="18"/>
      <w:szCs w:val="20"/>
    </w:rPr>
  </w:style>
  <w:style w:type="character" w:customStyle="1" w:styleId="StepIndentListChar">
    <w:name w:val="Step Indent List Char"/>
    <w:basedOn w:val="StepIndentChar"/>
    <w:link w:val="StepIndentList"/>
    <w:rsid w:val="002F0990"/>
    <w:rPr>
      <w:rFonts w:ascii="Century Schoolbook" w:eastAsia="Times New Roman" w:hAnsi="Century Schoolbook" w:cs="Times New Roman"/>
      <w:color w:val="000000"/>
      <w:sz w:val="20"/>
      <w:szCs w:val="20"/>
    </w:rPr>
  </w:style>
  <w:style w:type="character" w:customStyle="1" w:styleId="FootnoteChar">
    <w:name w:val="Footnote Char"/>
    <w:basedOn w:val="DefaultParagraphFont"/>
    <w:link w:val="Footnote"/>
    <w:rsid w:val="002F0990"/>
    <w:rPr>
      <w:rFonts w:ascii="Arial Narrow" w:eastAsia="Times New Roman" w:hAnsi="Arial Narrow" w:cs="Times New Roman"/>
      <w:sz w:val="18"/>
      <w:szCs w:val="18"/>
    </w:rPr>
  </w:style>
  <w:style w:type="paragraph" w:styleId="Footer">
    <w:name w:val="footer"/>
    <w:basedOn w:val="Normal"/>
    <w:link w:val="FooterChar"/>
    <w:uiPriority w:val="99"/>
    <w:semiHidden/>
    <w:rsid w:val="002F0990"/>
    <w:pPr>
      <w:tabs>
        <w:tab w:val="center" w:pos="4680"/>
        <w:tab w:val="right" w:pos="9360"/>
      </w:tabs>
    </w:pPr>
  </w:style>
  <w:style w:type="character" w:customStyle="1" w:styleId="FooterChar">
    <w:name w:val="Footer Char"/>
    <w:basedOn w:val="DefaultParagraphFont"/>
    <w:link w:val="Footer"/>
    <w:uiPriority w:val="99"/>
    <w:semiHidden/>
    <w:rsid w:val="002F0990"/>
    <w:rPr>
      <w:rFonts w:ascii="Times New Roman" w:eastAsia="Times New Roman" w:hAnsi="Times New Roman" w:cs="Times New Roman"/>
      <w:sz w:val="24"/>
      <w:szCs w:val="20"/>
    </w:rPr>
  </w:style>
  <w:style w:type="paragraph" w:styleId="Revision">
    <w:name w:val="Revision"/>
    <w:hidden/>
    <w:uiPriority w:val="99"/>
    <w:semiHidden/>
    <w:rsid w:val="002F0990"/>
    <w:pPr>
      <w:spacing w:after="0" w:line="240" w:lineRule="auto"/>
    </w:pPr>
    <w:rPr>
      <w:rFonts w:ascii="Times New Roman" w:eastAsia="Times New Roman" w:hAnsi="Times New Roman" w:cs="Times New Roman"/>
      <w:sz w:val="24"/>
      <w:szCs w:val="20"/>
    </w:rPr>
  </w:style>
  <w:style w:type="paragraph" w:customStyle="1" w:styleId="Callout">
    <w:name w:val="Callout"/>
    <w:rsid w:val="002F0990"/>
    <w:pPr>
      <w:spacing w:after="0" w:line="240" w:lineRule="auto"/>
    </w:pPr>
    <w:rPr>
      <w:rFonts w:ascii="Arial" w:eastAsia="Times New Roman" w:hAnsi="Arial" w:cs="Times New Roman"/>
      <w:sz w:val="16"/>
      <w:szCs w:val="20"/>
    </w:rPr>
  </w:style>
  <w:style w:type="paragraph" w:customStyle="1" w:styleId="TableAnswerLeft">
    <w:name w:val="Table Answer Left"/>
    <w:basedOn w:val="TableTextLeft"/>
    <w:qFormat/>
    <w:rsid w:val="002F0990"/>
    <w:rPr>
      <w:rFonts w:ascii="Arial Narrow" w:hAnsi="Arial Narrow"/>
    </w:rPr>
  </w:style>
  <w:style w:type="paragraph" w:customStyle="1" w:styleId="TableAnswerCentered">
    <w:name w:val="Table Answer Centered"/>
    <w:basedOn w:val="TableAnswerLeft"/>
    <w:qFormat/>
    <w:rsid w:val="002F0990"/>
    <w:pPr>
      <w:jc w:val="center"/>
    </w:pPr>
  </w:style>
  <w:style w:type="paragraph" w:customStyle="1" w:styleId="AnswerList">
    <w:name w:val="Answer List"/>
    <w:basedOn w:val="Answer"/>
    <w:qFormat/>
    <w:rsid w:val="002F0990"/>
    <w:pPr>
      <w:ind w:left="648" w:hanging="288"/>
    </w:pPr>
  </w:style>
  <w:style w:type="paragraph" w:customStyle="1" w:styleId="StepIndent2Hdg">
    <w:name w:val="Step Indent 2 Hdg"/>
    <w:basedOn w:val="StepIndent2"/>
    <w:qFormat/>
    <w:rsid w:val="002F0990"/>
    <w:rPr>
      <w:smallCaps/>
      <w:sz w:val="18"/>
    </w:rPr>
  </w:style>
  <w:style w:type="paragraph" w:customStyle="1" w:styleId="StepIndentBullet2">
    <w:name w:val="Step Indent Bullet 2"/>
    <w:basedOn w:val="StepIndent"/>
    <w:qFormat/>
    <w:rsid w:val="002F0990"/>
    <w:pPr>
      <w:numPr>
        <w:numId w:val="9"/>
      </w:numPr>
      <w:tabs>
        <w:tab w:val="left" w:pos="1008"/>
      </w:tabs>
    </w:pPr>
  </w:style>
  <w:style w:type="paragraph" w:customStyle="1" w:styleId="AnswerBullet">
    <w:name w:val="Answer Bullet"/>
    <w:basedOn w:val="Answer"/>
    <w:qFormat/>
    <w:rsid w:val="002F0990"/>
    <w:pPr>
      <w:numPr>
        <w:numId w:val="11"/>
      </w:numPr>
      <w:tabs>
        <w:tab w:val="clear" w:pos="360"/>
      </w:tabs>
      <w:ind w:left="648" w:hanging="288"/>
    </w:pPr>
  </w:style>
  <w:style w:type="paragraph" w:customStyle="1" w:styleId="AnswerIndent">
    <w:name w:val="Answer Indent"/>
    <w:basedOn w:val="Answer"/>
    <w:qFormat/>
    <w:rsid w:val="002F0990"/>
    <w:pPr>
      <w:tabs>
        <w:tab w:val="left" w:pos="936"/>
        <w:tab w:val="left" w:pos="1224"/>
        <w:tab w:val="left" w:pos="1512"/>
      </w:tabs>
      <w:ind w:left="648"/>
    </w:pPr>
  </w:style>
  <w:style w:type="paragraph" w:customStyle="1" w:styleId="Subhead2">
    <w:name w:val="Subhead 2"/>
    <w:next w:val="Step"/>
    <w:qFormat/>
    <w:rsid w:val="002F0990"/>
    <w:pPr>
      <w:keepNext/>
      <w:spacing w:before="240" w:after="0"/>
    </w:pPr>
    <w:rPr>
      <w:rFonts w:ascii="Arial Rounded MT Bold" w:eastAsia="Times New Roman" w:hAnsi="Arial Rounded MT Bold" w:cs="Times New Roman"/>
      <w:smallCaps/>
      <w:sz w:val="18"/>
      <w:szCs w:val="20"/>
    </w:rPr>
  </w:style>
  <w:style w:type="paragraph" w:customStyle="1" w:styleId="Subhead2TOP">
    <w:name w:val="Subhead 2 TOP"/>
    <w:basedOn w:val="Subhead2"/>
    <w:qFormat/>
    <w:rsid w:val="002F0990"/>
    <w:pPr>
      <w:pageBreakBefore/>
      <w:spacing w:before="120"/>
    </w:pPr>
    <w:rPr>
      <w:rFonts w:eastAsia="Arial Unicode MS"/>
    </w:rPr>
  </w:style>
  <w:style w:type="paragraph" w:customStyle="1" w:styleId="AnswerSingle">
    <w:name w:val="Answer Single"/>
    <w:basedOn w:val="Answer"/>
    <w:qFormat/>
    <w:rsid w:val="002F0990"/>
    <w:pPr>
      <w:spacing w:before="0" w:after="0"/>
    </w:pPr>
  </w:style>
  <w:style w:type="paragraph" w:customStyle="1" w:styleId="AuthorNote">
    <w:name w:val="Author Note"/>
    <w:rsid w:val="002F0990"/>
    <w:pPr>
      <w:spacing w:before="120" w:after="120" w:line="240" w:lineRule="auto"/>
    </w:pPr>
    <w:rPr>
      <w:rFonts w:ascii="Arial" w:eastAsia="Times New Roman" w:hAnsi="Arial" w:cs="Times New Roman"/>
      <w:color w:val="FF0000"/>
      <w:sz w:val="18"/>
      <w:szCs w:val="20"/>
    </w:rPr>
  </w:style>
  <w:style w:type="paragraph" w:customStyle="1" w:styleId="BodySingle">
    <w:name w:val="Body Single"/>
    <w:basedOn w:val="BodyText"/>
    <w:qFormat/>
    <w:rsid w:val="002F0990"/>
    <w:pPr>
      <w:spacing w:before="0"/>
    </w:pPr>
  </w:style>
  <w:style w:type="character" w:customStyle="1" w:styleId="Character-Regular">
    <w:name w:val="Character - Regular"/>
    <w:qFormat/>
    <w:rsid w:val="002F0990"/>
  </w:style>
  <w:style w:type="character" w:customStyle="1" w:styleId="Character-Run-inHead">
    <w:name w:val="Character - Run-in Head"/>
    <w:rsid w:val="002F0990"/>
    <w:rPr>
      <w:rFonts w:ascii="Century Schoolbook" w:hAnsi="Century Schoolbook"/>
      <w:b/>
      <w:sz w:val="18"/>
    </w:rPr>
  </w:style>
  <w:style w:type="paragraph" w:customStyle="1" w:styleId="Objectives">
    <w:name w:val="Objectives"/>
    <w:basedOn w:val="BodyText"/>
    <w:qFormat/>
    <w:rsid w:val="002F0990"/>
    <w:rPr>
      <w:sz w:val="18"/>
    </w:rPr>
  </w:style>
  <w:style w:type="paragraph" w:customStyle="1" w:styleId="TableTextRight">
    <w:name w:val="Table Text Right"/>
    <w:basedOn w:val="TableTextLeft"/>
    <w:qFormat/>
    <w:rsid w:val="002F0990"/>
    <w:pPr>
      <w:framePr w:hSpace="7200" w:wrap="around" w:vAnchor="text" w:hAnchor="text" w:y="1"/>
      <w:ind w:right="144"/>
      <w:suppressOverlap/>
      <w:jc w:val="right"/>
    </w:pPr>
  </w:style>
  <w:style w:type="paragraph" w:customStyle="1" w:styleId="Image-Center">
    <w:name w:val="Image - Center"/>
    <w:basedOn w:val="Normal"/>
    <w:qFormat/>
    <w:rsid w:val="002F0990"/>
    <w:pPr>
      <w:spacing w:before="120" w:after="120" w:line="240" w:lineRule="atLeast"/>
      <w:jc w:val="center"/>
    </w:pPr>
    <w:rPr>
      <w:rFonts w:ascii="Century Schoolbook" w:hAnsi="Century Schoolbook"/>
      <w:sz w:val="20"/>
    </w:rPr>
  </w:style>
  <w:style w:type="paragraph" w:customStyle="1" w:styleId="Image-Left">
    <w:name w:val="Image - Left"/>
    <w:basedOn w:val="BodyText"/>
    <w:qFormat/>
    <w:rsid w:val="002F0990"/>
    <w:pPr>
      <w:suppressAutoHyphens w:val="0"/>
      <w:spacing w:after="120" w:line="240" w:lineRule="atLeast"/>
    </w:pPr>
  </w:style>
  <w:style w:type="paragraph" w:customStyle="1" w:styleId="Image-Indent">
    <w:name w:val="Image - Indent"/>
    <w:basedOn w:val="Image-Left"/>
    <w:qFormat/>
    <w:rsid w:val="002F0990"/>
    <w:pPr>
      <w:ind w:left="720"/>
    </w:pPr>
  </w:style>
  <w:style w:type="character" w:customStyle="1" w:styleId="StepIndent2Char">
    <w:name w:val="Step Indent 2 Char"/>
    <w:basedOn w:val="StepChar"/>
    <w:link w:val="StepIndent2"/>
    <w:rsid w:val="002F0990"/>
    <w:rPr>
      <w:rFonts w:ascii="Century Schoolbook" w:eastAsia="Times New Roman" w:hAnsi="Century Schoolbook" w:cs="Times New Roman"/>
      <w:color w:val="000000"/>
      <w:sz w:val="20"/>
      <w:szCs w:val="20"/>
    </w:rPr>
  </w:style>
  <w:style w:type="paragraph" w:customStyle="1" w:styleId="Header-StudentFirstPage">
    <w:name w:val="Header - Student First Page"/>
    <w:basedOn w:val="Normal"/>
    <w:locked/>
    <w:rsid w:val="002F0990"/>
    <w:pPr>
      <w:pBdr>
        <w:bottom w:val="dotted" w:sz="12" w:space="1" w:color="auto"/>
      </w:pBdr>
      <w:tabs>
        <w:tab w:val="left" w:pos="144"/>
        <w:tab w:val="left" w:pos="4680"/>
        <w:tab w:val="left" w:pos="6480"/>
        <w:tab w:val="right" w:pos="9720"/>
      </w:tabs>
      <w:spacing w:line="280" w:lineRule="exact"/>
    </w:pPr>
    <w:rPr>
      <w:rFonts w:ascii="Arial Narrow" w:hAnsi="Arial Narrow"/>
      <w:caps/>
      <w:sz w:val="20"/>
      <w:szCs w:val="18"/>
    </w:rPr>
  </w:style>
  <w:style w:type="paragraph" w:customStyle="1" w:styleId="QuestionTableSpace">
    <w:name w:val="Question Table Space"/>
    <w:basedOn w:val="BodySpace"/>
    <w:semiHidden/>
    <w:rsid w:val="002F0990"/>
    <w:rPr>
      <w:sz w:val="2"/>
    </w:rPr>
  </w:style>
  <w:style w:type="paragraph" w:customStyle="1" w:styleId="CaptionIndent">
    <w:name w:val="Caption Indent"/>
    <w:basedOn w:val="Caption"/>
    <w:qFormat/>
    <w:rsid w:val="002F0990"/>
    <w:pPr>
      <w:ind w:left="360"/>
    </w:pPr>
  </w:style>
  <w:style w:type="paragraph" w:customStyle="1" w:styleId="NoteIndent">
    <w:name w:val="Note Indent"/>
    <w:basedOn w:val="Note"/>
    <w:qFormat/>
    <w:rsid w:val="002F0990"/>
    <w:pPr>
      <w:ind w:left="360"/>
    </w:pPr>
  </w:style>
  <w:style w:type="paragraph" w:customStyle="1" w:styleId="StepQuestion">
    <w:name w:val="Step Question"/>
    <w:basedOn w:val="Step"/>
    <w:rsid w:val="002F0990"/>
    <w:pPr>
      <w:numPr>
        <w:numId w:val="27"/>
      </w:numPr>
      <w:tabs>
        <w:tab w:val="clear" w:pos="360"/>
        <w:tab w:val="left" w:pos="0"/>
      </w:tabs>
      <w:ind w:left="360" w:hanging="648"/>
    </w:pPr>
  </w:style>
  <w:style w:type="character" w:styleId="EndnoteReference">
    <w:name w:val="endnote reference"/>
    <w:basedOn w:val="DefaultParagraphFont"/>
    <w:semiHidden/>
    <w:rsid w:val="002F0990"/>
    <w:rPr>
      <w:vertAlign w:val="superscript"/>
    </w:rPr>
  </w:style>
  <w:style w:type="paragraph" w:styleId="EndnoteText">
    <w:name w:val="endnote text"/>
    <w:basedOn w:val="Normal"/>
    <w:link w:val="EndnoteTextChar"/>
    <w:semiHidden/>
    <w:rsid w:val="002F0990"/>
    <w:pPr>
      <w:spacing w:before="60"/>
      <w:ind w:left="360" w:hanging="360"/>
    </w:pPr>
    <w:rPr>
      <w:rFonts w:ascii="Century Schoolbook" w:hAnsi="Century Schoolbook"/>
      <w:sz w:val="18"/>
    </w:rPr>
  </w:style>
  <w:style w:type="character" w:customStyle="1" w:styleId="EndnoteTextChar">
    <w:name w:val="Endnote Text Char"/>
    <w:basedOn w:val="DefaultParagraphFont"/>
    <w:link w:val="EndnoteText"/>
    <w:semiHidden/>
    <w:rsid w:val="002F0990"/>
    <w:rPr>
      <w:rFonts w:ascii="Century Schoolbook" w:eastAsia="Times New Roman" w:hAnsi="Century Schoolbook" w:cs="Times New Roman"/>
      <w:sz w:val="18"/>
      <w:szCs w:val="20"/>
    </w:rPr>
  </w:style>
  <w:style w:type="paragraph" w:customStyle="1" w:styleId="AnswerLeft">
    <w:name w:val="Answer Left"/>
    <w:basedOn w:val="Answer"/>
    <w:qFormat/>
    <w:rsid w:val="002F0990"/>
    <w:pPr>
      <w:ind w:left="0"/>
    </w:pPr>
    <w:rPr>
      <w:sz w:val="20"/>
    </w:rPr>
  </w:style>
  <w:style w:type="paragraph" w:customStyle="1" w:styleId="NoteIndent2">
    <w:name w:val="Note Indent 2"/>
    <w:basedOn w:val="NoteIndent"/>
    <w:qFormat/>
    <w:rsid w:val="002F0990"/>
    <w:pPr>
      <w:ind w:left="648"/>
    </w:pPr>
  </w:style>
  <w:style w:type="paragraph" w:customStyle="1" w:styleId="HeadingSubhead">
    <w:name w:val="Heading Subhead"/>
    <w:basedOn w:val="Subhead2"/>
    <w:qFormat/>
    <w:rsid w:val="002F0990"/>
    <w:pPr>
      <w:spacing w:before="0"/>
      <w:jc w:val="right"/>
    </w:pPr>
  </w:style>
  <w:style w:type="character" w:customStyle="1" w:styleId="Character-SubscriptItalic">
    <w:name w:val="Character - Subscript Italic"/>
    <w:qFormat/>
    <w:rsid w:val="002F0990"/>
    <w:rPr>
      <w:i/>
      <w:dstrike w:val="0"/>
      <w:vertAlign w:val="subscript"/>
    </w:rPr>
  </w:style>
  <w:style w:type="paragraph" w:customStyle="1" w:styleId="StepQuestionTOP">
    <w:name w:val="Step Question TOP"/>
    <w:basedOn w:val="StepQuestion"/>
    <w:qFormat/>
    <w:rsid w:val="002F0990"/>
    <w:pPr>
      <w:pageBreakBefore/>
      <w:spacing w:before="0"/>
    </w:pPr>
  </w:style>
  <w:style w:type="paragraph" w:customStyle="1" w:styleId="StepTOP">
    <w:name w:val="Step TOP"/>
    <w:basedOn w:val="Step"/>
    <w:qFormat/>
    <w:rsid w:val="002F0990"/>
    <w:pPr>
      <w:pageBreakBefore/>
      <w:spacing w:before="0"/>
    </w:pPr>
  </w:style>
  <w:style w:type="paragraph" w:customStyle="1" w:styleId="BulletedText">
    <w:name w:val="Bulleted Text"/>
    <w:basedOn w:val="Normal"/>
    <w:qFormat/>
    <w:rsid w:val="002F0990"/>
    <w:pPr>
      <w:numPr>
        <w:numId w:val="1"/>
      </w:numPr>
      <w:tabs>
        <w:tab w:val="left" w:pos="360"/>
        <w:tab w:val="left" w:pos="720"/>
      </w:tabs>
      <w:spacing w:before="120"/>
    </w:pPr>
    <w:rPr>
      <w:rFonts w:ascii="Century Schoolbook" w:hAnsi="Century Schoolbook"/>
      <w:sz w:val="20"/>
    </w:rPr>
  </w:style>
  <w:style w:type="paragraph" w:customStyle="1" w:styleId="BodyIndent2">
    <w:name w:val="Body Indent 2"/>
    <w:basedOn w:val="BodyIndent"/>
    <w:qFormat/>
    <w:rsid w:val="002F0990"/>
    <w:pPr>
      <w:ind w:left="720"/>
    </w:pPr>
  </w:style>
  <w:style w:type="paragraph" w:customStyle="1" w:styleId="BulletedText2">
    <w:name w:val="Bulleted Text 2"/>
    <w:basedOn w:val="BulletedText"/>
    <w:qFormat/>
    <w:rsid w:val="002F0990"/>
    <w:pPr>
      <w:ind w:left="720"/>
    </w:pPr>
  </w:style>
  <w:style w:type="paragraph" w:customStyle="1" w:styleId="TableDataCentered">
    <w:name w:val="Table Data Centered"/>
    <w:basedOn w:val="TableTextLeft"/>
    <w:qFormat/>
    <w:rsid w:val="002F0990"/>
    <w:pPr>
      <w:jc w:val="center"/>
    </w:pPr>
  </w:style>
  <w:style w:type="character" w:styleId="Hyperlink">
    <w:name w:val="Hyperlink"/>
    <w:basedOn w:val="DefaultParagraphFont"/>
    <w:uiPriority w:val="99"/>
    <w:unhideWhenUsed/>
    <w:rsid w:val="002F0990"/>
    <w:rPr>
      <w:color w:val="0000FF" w:themeColor="hyperlink"/>
      <w:u w:val="single"/>
    </w:rPr>
  </w:style>
  <w:style w:type="paragraph" w:customStyle="1" w:styleId="BodyTextTblBottom">
    <w:name w:val="Body Text Tbl Bottom"/>
    <w:basedOn w:val="BodyText"/>
    <w:rsid w:val="002F0990"/>
    <w:pPr>
      <w:suppressAutoHyphens w:val="0"/>
      <w:spacing w:before="240" w:line="240" w:lineRule="atLeast"/>
    </w:pPr>
  </w:style>
  <w:style w:type="character" w:customStyle="1" w:styleId="CaptionChar">
    <w:name w:val="Caption Char"/>
    <w:basedOn w:val="DefaultParagraphFont"/>
    <w:link w:val="Caption"/>
    <w:rsid w:val="007406E7"/>
    <w:rPr>
      <w:rFonts w:ascii="Century Schoolbook" w:eastAsia="Times New Roman" w:hAnsi="Century Schoolbook" w:cs="Times New Roman"/>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8255280">
      <w:bodyDiv w:val="1"/>
      <w:marLeft w:val="0"/>
      <w:marRight w:val="0"/>
      <w:marTop w:val="0"/>
      <w:marBottom w:val="0"/>
      <w:divBdr>
        <w:top w:val="none" w:sz="0" w:space="0" w:color="auto"/>
        <w:left w:val="none" w:sz="0" w:space="0" w:color="auto"/>
        <w:bottom w:val="none" w:sz="0" w:space="0" w:color="auto"/>
        <w:right w:val="none" w:sz="0" w:space="0" w:color="auto"/>
      </w:divBdr>
    </w:div>
    <w:div w:id="149961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footer" Target="footer1.xml"/><Relationship Id="rId21" Type="http://schemas.openxmlformats.org/officeDocument/2006/relationships/image" Target="media/image9.wmf"/><Relationship Id="rId34" Type="http://schemas.openxmlformats.org/officeDocument/2006/relationships/image" Target="media/image17.wmf"/><Relationship Id="rId42"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image" Target="media/image13.jpeg"/><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oleObject" Target="embeddings/oleObject7.bin"/><Relationship Id="rId32" Type="http://schemas.openxmlformats.org/officeDocument/2006/relationships/image" Target="media/image16.wmf"/><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9.bin"/><Relationship Id="rId36" Type="http://schemas.openxmlformats.org/officeDocument/2006/relationships/image" Target="media/image18.jpg"/><Relationship Id="rId10" Type="http://schemas.openxmlformats.org/officeDocument/2006/relationships/image" Target="media/image3.jpeg"/><Relationship Id="rId19" Type="http://schemas.openxmlformats.org/officeDocument/2006/relationships/image" Target="media/image8.wmf"/><Relationship Id="rId31" Type="http://schemas.openxmlformats.org/officeDocument/2006/relationships/image" Target="media/image15.jpe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2.wmf"/><Relationship Id="rId30" Type="http://schemas.openxmlformats.org/officeDocument/2006/relationships/image" Target="media/image14.jpeg"/><Relationship Id="rId35" Type="http://schemas.openxmlformats.org/officeDocument/2006/relationships/oleObject" Target="embeddings/oleObject11.bin"/><Relationship Id="rId43" Type="http://schemas.openxmlformats.org/officeDocument/2006/relationships/fontTable" Target="fontTable.xml"/><Relationship Id="rId8" Type="http://schemas.openxmlformats.org/officeDocument/2006/relationships/hyperlink" Target="http://www.pasco.com/ap41" TargetMode="Externa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oleObject" Target="embeddings/oleObject10.bin"/><Relationship Id="rId38"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ASCO%20Templates\Template_AP%20Structured%20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7AFF057D-D0E3-4A57-A0F7-60D5D55CF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C:\PASCO Templates\Template_AP Structured S.dotx</Template>
  <TotalTime>344</TotalTime>
  <Pages>7</Pages>
  <Words>1511</Words>
  <Characters>8618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Jeffrey Plank</dc:creator>
  <cp:lastModifiedBy>Dan Burns</cp:lastModifiedBy>
  <cp:revision>25</cp:revision>
  <cp:lastPrinted>2019-04-01T21:49:00Z</cp:lastPrinted>
  <dcterms:created xsi:type="dcterms:W3CDTF">2019-04-01T15:43:00Z</dcterms:created>
  <dcterms:modified xsi:type="dcterms:W3CDTF">2022-10-07T18:12:00Z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(#S1.#E1)</vt:lpwstr>
  </property>
  <property fmtid="{D5CDD505-2E9C-101B-9397-08002B2CF9AE}" pid="3" name="MTWinEqns">
    <vt:bool>true</vt:bool>
  </property>
</Properties>
</file>