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CEAEF" w14:textId="38ADC58A" w:rsidR="00466946" w:rsidRDefault="00AD355E" w:rsidP="00466946">
      <w:pPr>
        <w:pStyle w:val="Heading1"/>
      </w:pPr>
      <w:r>
        <w:t>Newton's Second Law</w:t>
      </w:r>
    </w:p>
    <w:p w14:paraId="50ADAA7D" w14:textId="77777777" w:rsidR="00CD5B77" w:rsidRPr="00CD5B77" w:rsidRDefault="00CD5B77" w:rsidP="00CD5B77">
      <w:pPr>
        <w:pStyle w:val="HeadingSubhead"/>
      </w:pPr>
      <w:r>
        <w:t>Student Designed</w:t>
      </w:r>
    </w:p>
    <w:p w14:paraId="31726B2E" w14:textId="77777777" w:rsidR="00466946" w:rsidRDefault="006D0819" w:rsidP="00466946">
      <w:pPr>
        <w:pStyle w:val="SectionHead"/>
      </w:pPr>
      <w:r>
        <w:t>Driving Question | Objective</w:t>
      </w:r>
    </w:p>
    <w:p w14:paraId="0D86A186" w14:textId="77777777" w:rsidR="006B2EEE" w:rsidRDefault="006B2EEE" w:rsidP="006B2EEE">
      <w:pPr>
        <w:pStyle w:val="BodyText"/>
      </w:pPr>
      <w:r>
        <w:t>What factors affect the acceleration of an object or system? Experimentally determine the relationship between an object’s or system’s mass, acceleration, and the net force being applied to the object or system.</w:t>
      </w:r>
    </w:p>
    <w:p w14:paraId="00EF550B" w14:textId="77777777" w:rsidR="00C65DC0" w:rsidRDefault="00C65DC0" w:rsidP="00C65DC0">
      <w:pPr>
        <w:pStyle w:val="SectionHead"/>
      </w:pPr>
      <w:r>
        <w:t>Design and Conduct Your Experiment</w:t>
      </w:r>
    </w:p>
    <w:p w14:paraId="789E45C8" w14:textId="77777777" w:rsidR="00A466AB" w:rsidRPr="00D83C01" w:rsidRDefault="00A466AB" w:rsidP="00A466AB">
      <w:pPr>
        <w:pStyle w:val="BodyText"/>
      </w:pPr>
      <w:r w:rsidRPr="00D83C01">
        <w:t>It is your group’s responsibility to design and conduct an experiment whose data will support your answer to the driving question above. After you have determined an experimental setup and procedure, write an outline of the equipment setup and procedure you will use to collect data, identifying the steps in sequence and the points at which each piece of equipment will be used.</w:t>
      </w:r>
    </w:p>
    <w:p w14:paraId="6AE81219" w14:textId="77777777" w:rsidR="00F51B57" w:rsidRDefault="00C65DC0" w:rsidP="00A16592">
      <w:pPr>
        <w:pStyle w:val="Subhead1"/>
      </w:pPr>
      <w:r>
        <w:t xml:space="preserve">Suggested </w:t>
      </w:r>
      <w:r w:rsidR="00F51B57">
        <w:t xml:space="preserve">Materials and </w:t>
      </w:r>
      <w:r w:rsidR="00F51B57" w:rsidRPr="008C6EE7">
        <w:t>Equipment</w:t>
      </w:r>
    </w:p>
    <w:p w14:paraId="640B4BFB"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206EC29D" w14:textId="77777777" w:rsidR="00C65DC0" w:rsidRPr="00C65DC0" w:rsidRDefault="00C65DC0" w:rsidP="00C65DC0">
      <w:pPr>
        <w:pStyle w:val="BodyText"/>
      </w:pP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0C64D3" w:rsidRPr="001A7C7B" w14:paraId="6F921BC8" w14:textId="77777777" w:rsidTr="004D198D">
        <w:tc>
          <w:tcPr>
            <w:tcW w:w="4622" w:type="dxa"/>
            <w:noWrap/>
          </w:tcPr>
          <w:p w14:paraId="542CC020" w14:textId="77777777" w:rsidR="000C64D3" w:rsidRPr="00574A54" w:rsidRDefault="000C64D3" w:rsidP="000C64D3">
            <w:pPr>
              <w:pStyle w:val="Materialslist"/>
              <w:numPr>
                <w:ilvl w:val="0"/>
                <w:numId w:val="31"/>
              </w:numPr>
              <w:ind w:left="0" w:firstLine="0"/>
            </w:pPr>
            <w:r w:rsidRPr="009844EF">
              <w:t>Data collection system</w:t>
            </w:r>
          </w:p>
        </w:tc>
        <w:tc>
          <w:tcPr>
            <w:tcW w:w="4623" w:type="dxa"/>
            <w:noWrap/>
          </w:tcPr>
          <w:p w14:paraId="53D36337" w14:textId="1AC35CDE" w:rsidR="000C64D3" w:rsidRDefault="002E3E8D" w:rsidP="000C64D3">
            <w:pPr>
              <w:pStyle w:val="Materialslist"/>
              <w:numPr>
                <w:ilvl w:val="0"/>
                <w:numId w:val="31"/>
              </w:numPr>
              <w:ind w:left="0" w:firstLine="0"/>
            </w:pPr>
            <w:r>
              <w:t>PASCO Cart Mass (2), 250-g</w:t>
            </w:r>
          </w:p>
        </w:tc>
      </w:tr>
      <w:tr w:rsidR="000C64D3" w:rsidRPr="001A7C7B" w14:paraId="6946A8A6" w14:textId="77777777" w:rsidTr="004D198D">
        <w:tc>
          <w:tcPr>
            <w:tcW w:w="4622" w:type="dxa"/>
            <w:noWrap/>
          </w:tcPr>
          <w:p w14:paraId="5340A996" w14:textId="06DB5417" w:rsidR="000C64D3" w:rsidRPr="00E2508C" w:rsidRDefault="002E3E8D" w:rsidP="000C64D3">
            <w:pPr>
              <w:pStyle w:val="Materialslist"/>
              <w:numPr>
                <w:ilvl w:val="0"/>
                <w:numId w:val="31"/>
              </w:numPr>
              <w:ind w:left="0" w:firstLine="0"/>
            </w:pPr>
            <w:r>
              <w:t>PASCO Dynamics Track</w:t>
            </w:r>
            <w:r w:rsidR="00780BF7">
              <w:t xml:space="preserve"> with feet</w:t>
            </w:r>
            <w:r>
              <w:rPr>
                <w:rStyle w:val="Character-Superscript"/>
              </w:rPr>
              <w:t>1</w:t>
            </w:r>
          </w:p>
        </w:tc>
        <w:tc>
          <w:tcPr>
            <w:tcW w:w="4623" w:type="dxa"/>
            <w:noWrap/>
          </w:tcPr>
          <w:p w14:paraId="72B6C8EA" w14:textId="77777777" w:rsidR="000C64D3" w:rsidRDefault="002E3E8D" w:rsidP="000C64D3">
            <w:pPr>
              <w:pStyle w:val="Materialslist"/>
              <w:numPr>
                <w:ilvl w:val="0"/>
                <w:numId w:val="31"/>
              </w:numPr>
              <w:ind w:left="0" w:firstLine="0"/>
              <w:rPr>
                <w:b/>
              </w:rPr>
            </w:pPr>
            <w:r>
              <w:t>PASCO Mass and Hanger Set</w:t>
            </w:r>
          </w:p>
        </w:tc>
      </w:tr>
      <w:tr w:rsidR="000C64D3" w:rsidRPr="001A7C7B" w14:paraId="586EA0A0" w14:textId="77777777" w:rsidTr="004D198D">
        <w:tc>
          <w:tcPr>
            <w:tcW w:w="4622" w:type="dxa"/>
            <w:noWrap/>
          </w:tcPr>
          <w:p w14:paraId="56C0DB05" w14:textId="77777777" w:rsidR="000C64D3" w:rsidRPr="00574A54" w:rsidRDefault="002E3E8D" w:rsidP="000C64D3">
            <w:pPr>
              <w:pStyle w:val="Materialslist"/>
              <w:numPr>
                <w:ilvl w:val="0"/>
                <w:numId w:val="31"/>
              </w:numPr>
              <w:ind w:left="0" w:firstLine="0"/>
            </w:pPr>
            <w:r>
              <w:t>PASCO Dynamics Cart</w:t>
            </w:r>
            <w:r>
              <w:rPr>
                <w:rStyle w:val="Character-Superscript"/>
              </w:rPr>
              <w:t>2</w:t>
            </w:r>
          </w:p>
        </w:tc>
        <w:tc>
          <w:tcPr>
            <w:tcW w:w="4623" w:type="dxa"/>
            <w:noWrap/>
          </w:tcPr>
          <w:p w14:paraId="3F9F2C2D" w14:textId="77777777" w:rsidR="000C64D3" w:rsidRPr="00574A54" w:rsidRDefault="002E3E8D" w:rsidP="000C64D3">
            <w:pPr>
              <w:pStyle w:val="Materialslist"/>
              <w:numPr>
                <w:ilvl w:val="0"/>
                <w:numId w:val="31"/>
              </w:numPr>
              <w:ind w:left="0" w:firstLine="0"/>
            </w:pPr>
            <w:r>
              <w:t>Thread</w:t>
            </w:r>
          </w:p>
        </w:tc>
      </w:tr>
      <w:tr w:rsidR="002E3E8D" w:rsidRPr="001A7C7B" w14:paraId="7B27A232" w14:textId="77777777" w:rsidTr="004D198D">
        <w:tc>
          <w:tcPr>
            <w:tcW w:w="4622" w:type="dxa"/>
            <w:noWrap/>
          </w:tcPr>
          <w:p w14:paraId="2714F1A5" w14:textId="77777777" w:rsidR="002E3E8D" w:rsidRPr="009844EF" w:rsidRDefault="002E3E8D" w:rsidP="002E3E8D">
            <w:pPr>
              <w:pStyle w:val="Materialslist"/>
              <w:numPr>
                <w:ilvl w:val="0"/>
                <w:numId w:val="7"/>
              </w:numPr>
            </w:pPr>
            <w:r>
              <w:t>PASCO Dynamics Track End Stop</w:t>
            </w:r>
            <w:r>
              <w:rPr>
                <w:rStyle w:val="Character-Superscript"/>
              </w:rPr>
              <w:t>3</w:t>
            </w:r>
          </w:p>
        </w:tc>
        <w:tc>
          <w:tcPr>
            <w:tcW w:w="4623" w:type="dxa"/>
            <w:noWrap/>
          </w:tcPr>
          <w:p w14:paraId="69870069" w14:textId="77777777" w:rsidR="002E3E8D" w:rsidRPr="00863433" w:rsidRDefault="002E3E8D" w:rsidP="002E3E8D">
            <w:pPr>
              <w:pStyle w:val="Materialslist"/>
              <w:numPr>
                <w:ilvl w:val="0"/>
                <w:numId w:val="31"/>
              </w:numPr>
              <w:ind w:left="0" w:firstLine="0"/>
            </w:pPr>
            <w:r>
              <w:t>Balance, 0.1-g resolution, 2,000-g capacity</w:t>
            </w:r>
          </w:p>
        </w:tc>
      </w:tr>
      <w:tr w:rsidR="002E3E8D" w:rsidRPr="001A7C7B" w14:paraId="336DFA72" w14:textId="77777777" w:rsidTr="006933E1">
        <w:tc>
          <w:tcPr>
            <w:tcW w:w="4622" w:type="dxa"/>
            <w:noWrap/>
          </w:tcPr>
          <w:p w14:paraId="3A864124" w14:textId="77777777" w:rsidR="002E3E8D" w:rsidRPr="009844EF" w:rsidRDefault="002E3E8D" w:rsidP="002E3E8D">
            <w:pPr>
              <w:pStyle w:val="Materialslist"/>
              <w:numPr>
                <w:ilvl w:val="0"/>
                <w:numId w:val="7"/>
              </w:numPr>
            </w:pPr>
            <w:r>
              <w:t>PASCO Super Pulley with Clamp</w:t>
            </w:r>
            <w:r>
              <w:rPr>
                <w:rStyle w:val="Character-Superscript"/>
              </w:rPr>
              <w:t>4</w:t>
            </w:r>
          </w:p>
        </w:tc>
        <w:tc>
          <w:tcPr>
            <w:tcW w:w="4623" w:type="dxa"/>
            <w:noWrap/>
          </w:tcPr>
          <w:p w14:paraId="4B7DC7FC" w14:textId="77777777" w:rsidR="002E3E8D" w:rsidRDefault="002E3E8D" w:rsidP="002E3E8D">
            <w:pPr>
              <w:pStyle w:val="MaterialsListCont"/>
            </w:pPr>
            <w:r>
              <w:t>(1 per class)</w:t>
            </w:r>
          </w:p>
        </w:tc>
      </w:tr>
      <w:tr w:rsidR="002E3E8D" w:rsidRPr="001A7C7B" w14:paraId="7D509E66" w14:textId="77777777" w:rsidTr="006933E1">
        <w:tc>
          <w:tcPr>
            <w:tcW w:w="4622" w:type="dxa"/>
            <w:noWrap/>
          </w:tcPr>
          <w:p w14:paraId="1D2DB079" w14:textId="77777777" w:rsidR="002E3E8D" w:rsidRPr="00863433" w:rsidRDefault="002E3E8D" w:rsidP="002E3E8D">
            <w:pPr>
              <w:pStyle w:val="MaterialsListCont"/>
            </w:pPr>
          </w:p>
        </w:tc>
        <w:tc>
          <w:tcPr>
            <w:tcW w:w="4623" w:type="dxa"/>
            <w:noWrap/>
          </w:tcPr>
          <w:p w14:paraId="7CD7C940" w14:textId="77777777" w:rsidR="002E3E8D" w:rsidRDefault="002E3E8D" w:rsidP="002E3E8D">
            <w:pPr>
              <w:pStyle w:val="MaterialsListCont"/>
              <w:ind w:firstLine="0"/>
            </w:pPr>
          </w:p>
        </w:tc>
      </w:tr>
    </w:tbl>
    <w:tbl>
      <w:tblPr>
        <w:tblStyle w:val="TableGrid"/>
        <w:tblW w:w="9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9"/>
        <w:gridCol w:w="2319"/>
        <w:gridCol w:w="2319"/>
      </w:tblGrid>
      <w:tr w:rsidR="000D166E" w:rsidRPr="00396D50" w14:paraId="4309EF89" w14:textId="77777777" w:rsidTr="004213C7">
        <w:trPr>
          <w:cantSplit/>
        </w:trPr>
        <w:tc>
          <w:tcPr>
            <w:tcW w:w="2318" w:type="dxa"/>
            <w:vAlign w:val="bottom"/>
          </w:tcPr>
          <w:p w14:paraId="18D99C87" w14:textId="77777777" w:rsidR="000D166E" w:rsidRPr="00D76C84" w:rsidRDefault="000D166E" w:rsidP="000D166E">
            <w:pPr>
              <w:pStyle w:val="TableAnswerCentered"/>
            </w:pPr>
            <w:r>
              <w:rPr>
                <w:rStyle w:val="Character-Superscript"/>
              </w:rPr>
              <w:t>1</w:t>
            </w:r>
            <w:hyperlink r:id="rId8" w:history="1">
              <w:r w:rsidRPr="00E236AC">
                <w:rPr>
                  <w:rStyle w:val="Hyperlink"/>
                </w:rPr>
                <w:t>www.pasco.com/ap08</w:t>
              </w:r>
            </w:hyperlink>
          </w:p>
        </w:tc>
        <w:tc>
          <w:tcPr>
            <w:tcW w:w="2319" w:type="dxa"/>
            <w:vAlign w:val="bottom"/>
          </w:tcPr>
          <w:p w14:paraId="6F56A90D" w14:textId="34F71FF0" w:rsidR="000D166E" w:rsidRPr="00D76C84" w:rsidRDefault="000D166E" w:rsidP="000D166E">
            <w:pPr>
              <w:pStyle w:val="TableAnswerCentered"/>
            </w:pPr>
            <w:r>
              <w:rPr>
                <w:rStyle w:val="Character-Superscript"/>
              </w:rPr>
              <w:t>2</w:t>
            </w:r>
            <w:hyperlink r:id="rId9" w:history="1">
              <w:r w:rsidRPr="00962CED">
                <w:rPr>
                  <w:rStyle w:val="Hyperlink"/>
                </w:rPr>
                <w:t>www.pasco.com/ap37</w:t>
              </w:r>
            </w:hyperlink>
          </w:p>
        </w:tc>
        <w:tc>
          <w:tcPr>
            <w:tcW w:w="2319" w:type="dxa"/>
            <w:vAlign w:val="bottom"/>
          </w:tcPr>
          <w:p w14:paraId="6AA058E6" w14:textId="77777777" w:rsidR="000D166E" w:rsidRPr="00D76C84" w:rsidRDefault="000D166E" w:rsidP="000D166E">
            <w:pPr>
              <w:pStyle w:val="TableAnswerCentered"/>
            </w:pPr>
            <w:r>
              <w:rPr>
                <w:rStyle w:val="Character-Superscript"/>
              </w:rPr>
              <w:t>3</w:t>
            </w:r>
            <w:hyperlink r:id="rId10" w:history="1">
              <w:r w:rsidRPr="00865B65">
                <w:rPr>
                  <w:rStyle w:val="Hyperlink"/>
                </w:rPr>
                <w:t>www.pasco.com/ap11</w:t>
              </w:r>
            </w:hyperlink>
          </w:p>
        </w:tc>
        <w:tc>
          <w:tcPr>
            <w:tcW w:w="2319" w:type="dxa"/>
            <w:vAlign w:val="bottom"/>
          </w:tcPr>
          <w:p w14:paraId="247F4F17" w14:textId="77777777" w:rsidR="000D166E" w:rsidRPr="00D76C84" w:rsidRDefault="000D166E" w:rsidP="000D166E">
            <w:pPr>
              <w:pStyle w:val="TableAnswerCentered"/>
            </w:pPr>
            <w:r>
              <w:rPr>
                <w:rStyle w:val="Character-Superscript"/>
              </w:rPr>
              <w:t>4</w:t>
            </w:r>
            <w:hyperlink r:id="rId11" w:history="1">
              <w:r w:rsidRPr="00865B65">
                <w:rPr>
                  <w:rStyle w:val="Hyperlink"/>
                </w:rPr>
                <w:t>www.pasco.com/ap13</w:t>
              </w:r>
            </w:hyperlink>
          </w:p>
        </w:tc>
      </w:tr>
      <w:tr w:rsidR="000D166E" w:rsidRPr="00E55F81" w14:paraId="4F854EFF" w14:textId="77777777" w:rsidTr="004213C7">
        <w:trPr>
          <w:cantSplit/>
        </w:trPr>
        <w:tc>
          <w:tcPr>
            <w:tcW w:w="2318" w:type="dxa"/>
          </w:tcPr>
          <w:p w14:paraId="6F372DDD" w14:textId="77777777" w:rsidR="000D166E" w:rsidRPr="00D76C84" w:rsidRDefault="000D166E" w:rsidP="000D166E">
            <w:pPr>
              <w:pStyle w:val="TableDataCentered"/>
            </w:pPr>
            <w:r w:rsidRPr="00D76C84">
              <w:rPr>
                <w:noProof/>
              </w:rPr>
              <w:drawing>
                <wp:inline distT="0" distB="0" distL="0" distR="0" wp14:anchorId="79328672" wp14:editId="225CAAF8">
                  <wp:extent cx="475488" cy="475488"/>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32E761FC" w14:textId="324FDE14" w:rsidR="000D166E" w:rsidRPr="00D76C84" w:rsidRDefault="000D166E" w:rsidP="000D166E">
            <w:pPr>
              <w:pStyle w:val="TableDataCentered"/>
            </w:pPr>
            <w:r>
              <w:rPr>
                <w:noProof/>
              </w:rPr>
              <w:drawing>
                <wp:inline distT="0" distB="0" distL="0" distR="0" wp14:anchorId="3D0761F5" wp14:editId="5F45D2C9">
                  <wp:extent cx="475489" cy="475489"/>
                  <wp:effectExtent l="0" t="0" r="1270" b="127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ap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5489" cy="475489"/>
                          </a:xfrm>
                          <a:prstGeom prst="rect">
                            <a:avLst/>
                          </a:prstGeom>
                        </pic:spPr>
                      </pic:pic>
                    </a:graphicData>
                  </a:graphic>
                </wp:inline>
              </w:drawing>
            </w:r>
          </w:p>
        </w:tc>
        <w:tc>
          <w:tcPr>
            <w:tcW w:w="2319" w:type="dxa"/>
          </w:tcPr>
          <w:p w14:paraId="71A6CD32" w14:textId="77777777" w:rsidR="000D166E" w:rsidRPr="00D76C84" w:rsidRDefault="000D166E" w:rsidP="000D166E">
            <w:pPr>
              <w:pStyle w:val="TableDataCentered"/>
            </w:pPr>
            <w:r w:rsidRPr="00D76C84">
              <w:rPr>
                <w:noProof/>
              </w:rPr>
              <w:drawing>
                <wp:inline distT="0" distB="0" distL="0" distR="0" wp14:anchorId="3D843EC2" wp14:editId="15686CB3">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271AF066" w14:textId="77777777" w:rsidR="000D166E" w:rsidRPr="00D76C84" w:rsidRDefault="000D166E" w:rsidP="000D166E">
            <w:pPr>
              <w:pStyle w:val="TableDataCentered"/>
            </w:pPr>
            <w:r w:rsidRPr="00D76C84">
              <w:rPr>
                <w:noProof/>
              </w:rPr>
              <w:drawing>
                <wp:inline distT="0" distB="0" distL="0" distR="0" wp14:anchorId="621EC8CC" wp14:editId="520A15AC">
                  <wp:extent cx="475488" cy="475488"/>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0D166E" w:rsidRPr="00C97108" w14:paraId="2C8A47F3" w14:textId="77777777" w:rsidTr="004213C7">
        <w:trPr>
          <w:cantSplit/>
        </w:trPr>
        <w:tc>
          <w:tcPr>
            <w:tcW w:w="2318" w:type="dxa"/>
          </w:tcPr>
          <w:p w14:paraId="48347397" w14:textId="77777777" w:rsidR="000D166E" w:rsidRPr="00D76C84" w:rsidRDefault="000D166E" w:rsidP="000D166E">
            <w:pPr>
              <w:pStyle w:val="TableDataCentered"/>
            </w:pPr>
            <w:r>
              <w:t xml:space="preserve">PASCO </w:t>
            </w:r>
            <w:proofErr w:type="spellStart"/>
            <w:r>
              <w:t>PAStrack</w:t>
            </w:r>
            <w:proofErr w:type="spellEnd"/>
          </w:p>
        </w:tc>
        <w:tc>
          <w:tcPr>
            <w:tcW w:w="2319" w:type="dxa"/>
          </w:tcPr>
          <w:p w14:paraId="1F43315D" w14:textId="66EAF040" w:rsidR="000D166E" w:rsidRPr="00D76C84" w:rsidRDefault="000D166E" w:rsidP="000D166E">
            <w:pPr>
              <w:pStyle w:val="TableDataCentered"/>
            </w:pPr>
            <w:r>
              <w:t>PASCO Smart Cart</w:t>
            </w:r>
          </w:p>
        </w:tc>
        <w:tc>
          <w:tcPr>
            <w:tcW w:w="2319" w:type="dxa"/>
          </w:tcPr>
          <w:p w14:paraId="6FC97787" w14:textId="77777777" w:rsidR="000D166E" w:rsidRPr="00D76C84" w:rsidRDefault="000D166E" w:rsidP="000D166E">
            <w:pPr>
              <w:pStyle w:val="TableDataCentered"/>
            </w:pPr>
            <w:r>
              <w:t>PASCO Dynamics Track End Stop</w:t>
            </w:r>
          </w:p>
        </w:tc>
        <w:tc>
          <w:tcPr>
            <w:tcW w:w="2319" w:type="dxa"/>
          </w:tcPr>
          <w:p w14:paraId="1EFB5F78" w14:textId="77777777" w:rsidR="000D166E" w:rsidRPr="00D76C84" w:rsidRDefault="000D166E" w:rsidP="000D166E">
            <w:pPr>
              <w:pStyle w:val="TableDataCentered"/>
            </w:pPr>
            <w:r>
              <w:t>PASCO Super Pulley with Clamp</w:t>
            </w:r>
          </w:p>
        </w:tc>
      </w:tr>
    </w:tbl>
    <w:p w14:paraId="4FF70872" w14:textId="77777777" w:rsidR="002337EA" w:rsidRDefault="002337EA" w:rsidP="00A466AB">
      <w:pPr>
        <w:pStyle w:val="SectionHead"/>
        <w:tabs>
          <w:tab w:val="left" w:pos="5835"/>
        </w:tabs>
      </w:pPr>
      <w:r>
        <w:t>Experimental Design</w:t>
      </w:r>
    </w:p>
    <w:p w14:paraId="530BEF14" w14:textId="77777777" w:rsidR="00A466AB" w:rsidRDefault="00A466AB" w:rsidP="00A466AB">
      <w:pPr>
        <w:pStyle w:val="BodyText"/>
      </w:pPr>
      <w:r w:rsidRPr="00F601B7">
        <w:t xml:space="preserve">Your goal is to experimentally determine </w:t>
      </w:r>
      <w:r w:rsidR="00AD355E" w:rsidRPr="00F601B7">
        <w:t xml:space="preserve">the relationship between </w:t>
      </w:r>
      <w:r w:rsidR="00AD355E">
        <w:t>an object or system's mass, acceleration, and the net force being applied to the object or system</w:t>
      </w:r>
      <w:r w:rsidRPr="00F601B7">
        <w:t>.</w:t>
      </w:r>
      <w:r>
        <w:t xml:space="preserve"> Use available resources to help research and finalize your </w:t>
      </w:r>
      <w:r w:rsidR="00C812FA">
        <w:t xml:space="preserve">procedure </w:t>
      </w:r>
      <w:r>
        <w:t xml:space="preserve">and your equipment </w:t>
      </w:r>
      <w:r w:rsidR="00C812FA">
        <w:t>configuration</w:t>
      </w:r>
      <w:r>
        <w:t>.</w:t>
      </w:r>
    </w:p>
    <w:p w14:paraId="0BDFC12A" w14:textId="77777777" w:rsidR="00A466AB" w:rsidRDefault="00A466AB" w:rsidP="00A466AB">
      <w:pPr>
        <w:pStyle w:val="BodyText"/>
      </w:pPr>
      <w:r>
        <w:t xml:space="preserve">Once you are convinced that your procedure will accomplish the experiment's objectives, record your experimental setup and procedure in the following sections. </w:t>
      </w:r>
    </w:p>
    <w:p w14:paraId="22021524" w14:textId="77777777" w:rsidR="006D0819" w:rsidRDefault="002337EA" w:rsidP="00D5285A">
      <w:pPr>
        <w:pStyle w:val="Subhead1TOP"/>
      </w:pPr>
      <w:r>
        <w:lastRenderedPageBreak/>
        <w:t>Setup</w:t>
      </w:r>
    </w:p>
    <w:p w14:paraId="44F1D859" w14:textId="77777777" w:rsidR="002337EA" w:rsidRDefault="002337EA" w:rsidP="006D0819">
      <w:pPr>
        <w:pStyle w:val="BodyText"/>
      </w:pPr>
      <w:r>
        <w:t xml:space="preserve">Draw and/or describe your experimental setup such that a third party could recreate the same setup </w:t>
      </w:r>
      <w:proofErr w:type="gramStart"/>
      <w:r>
        <w:t>in an attempt to</w:t>
      </w:r>
      <w:proofErr w:type="gramEnd"/>
      <w:r>
        <w:t xml:space="preserve"> reproduce your experiment?</w:t>
      </w:r>
    </w:p>
    <w:p w14:paraId="0D05B91C" w14:textId="77777777" w:rsidR="002337EA" w:rsidRDefault="002337EA" w:rsidP="002337EA">
      <w:pPr>
        <w:pStyle w:val="SVAnswerWorkspace"/>
      </w:pPr>
    </w:p>
    <w:p w14:paraId="2F9B146E" w14:textId="77777777" w:rsidR="002337EA" w:rsidRDefault="002337EA" w:rsidP="002337EA">
      <w:pPr>
        <w:pStyle w:val="SVAnswerWorkspace"/>
      </w:pPr>
    </w:p>
    <w:p w14:paraId="6B6B8EB5" w14:textId="77777777" w:rsidR="002337EA" w:rsidRDefault="002337EA" w:rsidP="002337EA">
      <w:pPr>
        <w:pStyle w:val="SVAnswerWorkspace"/>
      </w:pPr>
    </w:p>
    <w:p w14:paraId="184EB24A" w14:textId="77777777" w:rsidR="002337EA" w:rsidRDefault="002337EA" w:rsidP="00D5285A">
      <w:pPr>
        <w:pStyle w:val="Subhead1"/>
      </w:pPr>
      <w:r>
        <w:t>Procedure</w:t>
      </w:r>
    </w:p>
    <w:p w14:paraId="1E1A702A" w14:textId="77777777" w:rsidR="002337EA" w:rsidRDefault="002337EA" w:rsidP="002337EA">
      <w:pPr>
        <w:pStyle w:val="BodyT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 to</w:t>
      </w:r>
      <w:proofErr w:type="gramEnd"/>
      <w:r>
        <w:t xml:space="preserve"> reproduce your experiment?</w:t>
      </w:r>
    </w:p>
    <w:p w14:paraId="774DC655" w14:textId="77777777" w:rsidR="002337EA" w:rsidRDefault="006D1936" w:rsidP="006D1936">
      <w:pPr>
        <w:pStyle w:val="SVAnswerLine"/>
      </w:pPr>
      <w:r>
        <w:tab/>
      </w:r>
    </w:p>
    <w:p w14:paraId="7DBEAB3A" w14:textId="77777777" w:rsidR="006D1936" w:rsidRDefault="006D1936" w:rsidP="006D1936">
      <w:pPr>
        <w:pStyle w:val="SVAnswerLine"/>
      </w:pPr>
      <w:r>
        <w:tab/>
      </w:r>
    </w:p>
    <w:p w14:paraId="16BBD61F" w14:textId="77777777" w:rsidR="006D1936" w:rsidRDefault="006D1936" w:rsidP="006D1936">
      <w:pPr>
        <w:pStyle w:val="SVAnswerLine"/>
      </w:pPr>
      <w:r>
        <w:tab/>
      </w:r>
    </w:p>
    <w:p w14:paraId="3F121517" w14:textId="77777777" w:rsidR="006D1936" w:rsidRDefault="006D1936" w:rsidP="006D1936">
      <w:pPr>
        <w:pStyle w:val="SVAnswerLine"/>
      </w:pPr>
      <w:r>
        <w:tab/>
      </w:r>
    </w:p>
    <w:p w14:paraId="33BFE52E" w14:textId="77777777" w:rsidR="006D1936" w:rsidRDefault="006D1936" w:rsidP="006D1936">
      <w:pPr>
        <w:pStyle w:val="SVAnswerLine"/>
      </w:pPr>
      <w:r>
        <w:tab/>
      </w:r>
    </w:p>
    <w:p w14:paraId="63C7D6AC" w14:textId="77777777" w:rsidR="006D1936" w:rsidRDefault="006D1936" w:rsidP="006D1936">
      <w:pPr>
        <w:pStyle w:val="SVAnswerLine"/>
      </w:pPr>
      <w:r>
        <w:tab/>
      </w:r>
    </w:p>
    <w:p w14:paraId="048370D6" w14:textId="77777777" w:rsidR="006D1936" w:rsidRDefault="006D1936" w:rsidP="006D1936">
      <w:pPr>
        <w:pStyle w:val="SVAnswerLine"/>
      </w:pPr>
      <w:r>
        <w:tab/>
      </w:r>
    </w:p>
    <w:p w14:paraId="418C67E2" w14:textId="77777777" w:rsidR="006D1936" w:rsidRDefault="006D1936" w:rsidP="006D1936">
      <w:pPr>
        <w:pStyle w:val="SVAnswerLine"/>
      </w:pPr>
      <w:r>
        <w:tab/>
      </w:r>
    </w:p>
    <w:p w14:paraId="427A0E09" w14:textId="77777777" w:rsidR="006D1936" w:rsidRDefault="006D1936" w:rsidP="006D1936">
      <w:pPr>
        <w:pStyle w:val="SVAnswerLine"/>
      </w:pPr>
      <w:r>
        <w:tab/>
      </w:r>
    </w:p>
    <w:p w14:paraId="5F794D4E" w14:textId="77777777" w:rsidR="006D1936" w:rsidRDefault="006D1936" w:rsidP="006D1936">
      <w:pPr>
        <w:pStyle w:val="SVAnswerLine"/>
      </w:pPr>
      <w:r>
        <w:tab/>
      </w:r>
    </w:p>
    <w:p w14:paraId="4B97819A" w14:textId="77777777" w:rsidR="006D1936" w:rsidRDefault="006D1936" w:rsidP="00D5285A">
      <w:pPr>
        <w:pStyle w:val="Subhead1TOP"/>
      </w:pPr>
      <w:r>
        <w:lastRenderedPageBreak/>
        <w:t>Collect Data</w:t>
      </w:r>
    </w:p>
    <w:p w14:paraId="0E53C9BD" w14:textId="77777777" w:rsidR="006D1936" w:rsidRPr="00F601B7" w:rsidRDefault="006D1936" w:rsidP="006D1936">
      <w:pPr>
        <w:pStyle w:val="BodyT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3F6F1481" w14:textId="77777777" w:rsidR="006D1936" w:rsidRDefault="006D1936" w:rsidP="006D1936">
      <w:pPr>
        <w:pStyle w:val="SVAnswerWorkspace"/>
      </w:pPr>
    </w:p>
    <w:p w14:paraId="23725F39" w14:textId="77777777" w:rsidR="006D1936" w:rsidRDefault="006D1936" w:rsidP="006D1936">
      <w:pPr>
        <w:pStyle w:val="SVAnswerWorkspace"/>
      </w:pPr>
    </w:p>
    <w:p w14:paraId="75BBD6AF" w14:textId="77777777" w:rsidR="006D1936" w:rsidRDefault="006D1936" w:rsidP="006D1936">
      <w:pPr>
        <w:pStyle w:val="SVAnswerWorkspace"/>
      </w:pPr>
    </w:p>
    <w:p w14:paraId="4227F4A1" w14:textId="77777777" w:rsidR="006D1936" w:rsidRDefault="006D1936" w:rsidP="006D1936">
      <w:pPr>
        <w:pStyle w:val="SVAnswerWorkspace"/>
      </w:pPr>
    </w:p>
    <w:p w14:paraId="11E0A479" w14:textId="77777777" w:rsidR="00AD355E" w:rsidRDefault="00AD355E" w:rsidP="00AD355E">
      <w:pPr>
        <w:pStyle w:val="SectionHead"/>
      </w:pPr>
      <w:r>
        <w:t>Analysis Questions</w:t>
      </w:r>
    </w:p>
    <w:p w14:paraId="72128394" w14:textId="77777777" w:rsidR="0097571B" w:rsidRDefault="0097571B" w:rsidP="0097571B">
      <w:pPr>
        <w:pStyle w:val="StepQuestion"/>
      </w:pPr>
      <w:r>
        <w:t>1.</w:t>
      </w:r>
      <w:r>
        <w:tab/>
        <w:t>Qualitatively, what effect did your object’s or system’s mass have on its acceleration? Support your answer with data.</w:t>
      </w:r>
    </w:p>
    <w:p w14:paraId="4B4ECBDC" w14:textId="77777777" w:rsidR="0097571B" w:rsidRDefault="0097571B" w:rsidP="0097571B">
      <w:pPr>
        <w:pStyle w:val="SVAnswerLine"/>
      </w:pPr>
      <w:r>
        <w:tab/>
      </w:r>
    </w:p>
    <w:p w14:paraId="28EFA3F2" w14:textId="77777777" w:rsidR="0097571B" w:rsidRDefault="0097571B" w:rsidP="0097571B">
      <w:pPr>
        <w:pStyle w:val="SVAnswerLine"/>
      </w:pPr>
      <w:r>
        <w:tab/>
      </w:r>
    </w:p>
    <w:p w14:paraId="0C713968" w14:textId="77777777" w:rsidR="0097571B" w:rsidRDefault="0097571B" w:rsidP="0097571B">
      <w:pPr>
        <w:pStyle w:val="SVAnswerLine"/>
      </w:pPr>
      <w:r>
        <w:tab/>
      </w:r>
    </w:p>
    <w:p w14:paraId="6EB410FD" w14:textId="77777777" w:rsidR="0097571B" w:rsidRDefault="0097571B" w:rsidP="0097571B">
      <w:pPr>
        <w:pStyle w:val="StepQuestion"/>
      </w:pPr>
      <w:r>
        <w:t>2.</w:t>
      </w:r>
      <w:r>
        <w:tab/>
        <w:t>What is the relationship (inverse, proportional, equal, squared, et cetera) between the mass of your object or system and its acceleration? How do you know?</w:t>
      </w:r>
    </w:p>
    <w:p w14:paraId="0CFC9B52" w14:textId="77777777" w:rsidR="0097571B" w:rsidRDefault="0097571B" w:rsidP="0097571B">
      <w:pPr>
        <w:pStyle w:val="SVAnswerLine"/>
      </w:pPr>
      <w:r>
        <w:tab/>
      </w:r>
    </w:p>
    <w:p w14:paraId="51DF515C" w14:textId="77777777" w:rsidR="0097571B" w:rsidRDefault="0097571B" w:rsidP="0097571B">
      <w:pPr>
        <w:pStyle w:val="SVAnswerLine"/>
      </w:pPr>
      <w:r>
        <w:tab/>
      </w:r>
    </w:p>
    <w:p w14:paraId="7F411594" w14:textId="77777777" w:rsidR="0097571B" w:rsidRDefault="0097571B" w:rsidP="0097571B">
      <w:pPr>
        <w:pStyle w:val="SVAnswerLine"/>
      </w:pPr>
      <w:r>
        <w:tab/>
      </w:r>
    </w:p>
    <w:p w14:paraId="7EE5C2D3" w14:textId="77777777" w:rsidR="0097571B" w:rsidRDefault="0097571B" w:rsidP="0097571B">
      <w:pPr>
        <w:pStyle w:val="StepQuestion"/>
      </w:pPr>
      <w:r>
        <w:t>3.</w:t>
      </w:r>
      <w:r>
        <w:tab/>
        <w:t>Qualitatively, what was the effect on your object’s or system’s acceleration as the net force acting on it increased?</w:t>
      </w:r>
      <w:r w:rsidRPr="002A28F7">
        <w:t xml:space="preserve"> </w:t>
      </w:r>
      <w:r>
        <w:t>Support your answer with data.</w:t>
      </w:r>
    </w:p>
    <w:p w14:paraId="4F7026CA" w14:textId="77777777" w:rsidR="0097571B" w:rsidRDefault="0097571B" w:rsidP="0097571B">
      <w:pPr>
        <w:pStyle w:val="SVAnswerLine"/>
      </w:pPr>
      <w:r>
        <w:tab/>
      </w:r>
    </w:p>
    <w:p w14:paraId="1C8D0341" w14:textId="77777777" w:rsidR="0097571B" w:rsidRDefault="0097571B" w:rsidP="0097571B">
      <w:pPr>
        <w:pStyle w:val="SVAnswerLine"/>
      </w:pPr>
      <w:r>
        <w:tab/>
      </w:r>
    </w:p>
    <w:p w14:paraId="68C28F5B" w14:textId="77777777" w:rsidR="0097571B" w:rsidRDefault="0097571B" w:rsidP="0097571B">
      <w:pPr>
        <w:pStyle w:val="SVAnswerLine"/>
      </w:pPr>
      <w:r>
        <w:tab/>
      </w:r>
    </w:p>
    <w:p w14:paraId="0B027F7C" w14:textId="77777777" w:rsidR="0097571B" w:rsidRPr="007442B5" w:rsidRDefault="0097571B" w:rsidP="0097571B">
      <w:pPr>
        <w:pStyle w:val="StepQuestion"/>
      </w:pPr>
      <w:r>
        <w:lastRenderedPageBreak/>
        <w:t>4.</w:t>
      </w:r>
      <w:r w:rsidRPr="007442B5">
        <w:tab/>
      </w:r>
      <w:r>
        <w:t xml:space="preserve">What is the relationship (inverse, proportional, equal, squared, et cetera) </w:t>
      </w:r>
      <w:r w:rsidRPr="007442B5">
        <w:t>between your object</w:t>
      </w:r>
      <w:r>
        <w:t>’s</w:t>
      </w:r>
      <w:r w:rsidRPr="007442B5">
        <w:t xml:space="preserve"> or system’s acceleration and the net force acting on it? How do you know?</w:t>
      </w:r>
    </w:p>
    <w:p w14:paraId="79E18153" w14:textId="77777777" w:rsidR="0097571B" w:rsidRDefault="0097571B" w:rsidP="0097571B">
      <w:pPr>
        <w:pStyle w:val="SVAnswerLine"/>
      </w:pPr>
      <w:r>
        <w:tab/>
      </w:r>
    </w:p>
    <w:p w14:paraId="5B2B3FB7" w14:textId="77777777" w:rsidR="0097571B" w:rsidRDefault="0097571B" w:rsidP="0097571B">
      <w:pPr>
        <w:pStyle w:val="SVAnswerLine"/>
      </w:pPr>
      <w:r>
        <w:tab/>
      </w:r>
    </w:p>
    <w:p w14:paraId="25384558" w14:textId="77777777" w:rsidR="0097571B" w:rsidRDefault="0097571B" w:rsidP="0097571B">
      <w:pPr>
        <w:pStyle w:val="SVAnswerLine"/>
      </w:pPr>
      <w:r>
        <w:tab/>
      </w:r>
    </w:p>
    <w:p w14:paraId="7AC91017" w14:textId="77777777" w:rsidR="0097571B" w:rsidRDefault="0097571B" w:rsidP="0097571B">
      <w:pPr>
        <w:pStyle w:val="StepQuestion"/>
      </w:pPr>
      <w:r>
        <w:t>5</w:t>
      </w:r>
      <w:r w:rsidRPr="00D105D7">
        <w:t>.</w:t>
      </w:r>
      <w:r w:rsidRPr="00D105D7">
        <w:tab/>
      </w:r>
      <w:r>
        <w:t>There are two common mathematical expressions for Newton's Second Law. One of these expressions is given below. How does your data support this mathematical relationship?</w:t>
      </w:r>
    </w:p>
    <w:bookmarkStart w:id="0" w:name="MTBlankEqn"/>
    <w:p w14:paraId="0E7B3B5E" w14:textId="125B656A" w:rsidR="0097571B" w:rsidRDefault="00AD4E9F" w:rsidP="0097571B">
      <w:pPr>
        <w:pStyle w:val="Equation"/>
      </w:pPr>
      <w:r w:rsidRPr="00945240">
        <w:rPr>
          <w:noProof/>
          <w:position w:val="-22"/>
        </w:rPr>
        <w:object w:dxaOrig="800" w:dyaOrig="600" w14:anchorId="24D92F9C">
          <v:shape id="_x0000_i1025" type="#_x0000_t75" alt="" style="width:39.85pt;height:30.2pt;mso-width-percent:0;mso-height-percent:0;mso-width-percent:0;mso-height-percent:0" o:ole="">
            <v:imagedata r:id="rId16" o:title=""/>
          </v:shape>
          <o:OLEObject Type="Embed" ProgID="Equation.DSMT4" ShapeID="_x0000_i1025" DrawAspect="Content" ObjectID="_1726651031" r:id="rId17"/>
        </w:object>
      </w:r>
      <w:bookmarkEnd w:id="0"/>
      <w:r w:rsidR="0097571B" w:rsidRPr="00D83137" w:rsidDel="00091DC9">
        <w:rPr>
          <w:rStyle w:val="Character-Italic"/>
        </w:rPr>
        <w:t xml:space="preserve"> </w:t>
      </w:r>
    </w:p>
    <w:p w14:paraId="28A1461D" w14:textId="77777777" w:rsidR="0097571B" w:rsidRDefault="0097571B" w:rsidP="0097571B">
      <w:pPr>
        <w:pStyle w:val="SVAnswerLine"/>
      </w:pPr>
      <w:r>
        <w:tab/>
      </w:r>
    </w:p>
    <w:p w14:paraId="4E0B8C85" w14:textId="77777777" w:rsidR="0097571B" w:rsidRDefault="0097571B" w:rsidP="0097571B">
      <w:pPr>
        <w:pStyle w:val="SVAnswerLine"/>
      </w:pPr>
      <w:r>
        <w:tab/>
      </w:r>
    </w:p>
    <w:p w14:paraId="2C1A96D2" w14:textId="77777777" w:rsidR="0097571B" w:rsidRDefault="0097571B" w:rsidP="0097571B">
      <w:pPr>
        <w:pStyle w:val="SVAnswerLine"/>
      </w:pPr>
      <w:r>
        <w:tab/>
      </w:r>
    </w:p>
    <w:p w14:paraId="1318BB3A" w14:textId="77777777" w:rsidR="00AD355E" w:rsidRPr="0077089D" w:rsidRDefault="004F6150" w:rsidP="00AD355E">
      <w:pPr>
        <w:pStyle w:val="SectionHead"/>
      </w:pPr>
      <w:r w:rsidRPr="007442B5">
        <w:rPr>
          <w:noProof/>
        </w:rPr>
        <w:drawing>
          <wp:anchor distT="0" distB="0" distL="114300" distR="114300" simplePos="0" relativeHeight="251659264" behindDoc="0" locked="0" layoutInCell="1" allowOverlap="1" wp14:anchorId="3A192127" wp14:editId="7119AC02">
            <wp:simplePos x="0" y="0"/>
            <wp:positionH relativeFrom="column">
              <wp:align>right</wp:align>
            </wp:positionH>
            <wp:positionV relativeFrom="paragraph">
              <wp:posOffset>365760</wp:posOffset>
            </wp:positionV>
            <wp:extent cx="1874520" cy="1755648"/>
            <wp:effectExtent l="0" t="0" r="0" b="0"/>
            <wp:wrapSquare wrapText="bothSides"/>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2.gif"/>
                    <pic:cNvPicPr/>
                  </pic:nvPicPr>
                  <pic:blipFill>
                    <a:blip r:embed="rId18">
                      <a:extLst>
                        <a:ext uri="{28A0092B-C50C-407E-A947-70E740481C1C}">
                          <a14:useLocalDpi xmlns:a14="http://schemas.microsoft.com/office/drawing/2010/main" val="0"/>
                        </a:ext>
                      </a:extLst>
                    </a:blip>
                    <a:stretch>
                      <a:fillRect/>
                    </a:stretch>
                  </pic:blipFill>
                  <pic:spPr>
                    <a:xfrm>
                      <a:off x="0" y="0"/>
                      <a:ext cx="1874520" cy="1755648"/>
                    </a:xfrm>
                    <a:prstGeom prst="rect">
                      <a:avLst/>
                    </a:prstGeom>
                  </pic:spPr>
                </pic:pic>
              </a:graphicData>
            </a:graphic>
            <wp14:sizeRelH relativeFrom="margin">
              <wp14:pctWidth>0</wp14:pctWidth>
            </wp14:sizeRelH>
            <wp14:sizeRelV relativeFrom="margin">
              <wp14:pctHeight>0</wp14:pctHeight>
            </wp14:sizeRelV>
          </wp:anchor>
        </w:drawing>
      </w:r>
      <w:r w:rsidR="00AD355E" w:rsidRPr="0077089D">
        <w:t>Synthesis Questions</w:t>
      </w:r>
    </w:p>
    <w:p w14:paraId="36D357BE" w14:textId="77777777" w:rsidR="0097571B" w:rsidRDefault="0097571B" w:rsidP="0097571B">
      <w:pPr>
        <w:pStyle w:val="StepQuestion"/>
      </w:pPr>
      <w:r>
        <w:rPr>
          <w:rStyle w:val="CommentReference"/>
          <w:rFonts w:ascii="Times New Roman" w:hAnsi="Times New Roman"/>
          <w:color w:val="auto"/>
        </w:rPr>
        <w:t>1</w:t>
      </w:r>
      <w:r>
        <w:t>.</w:t>
      </w:r>
      <w:r>
        <w:tab/>
        <w:t>Two different carts are accelerated by a net force. The graph shows their respective accelerations as a function of this net force. What can you conclude about the mass of cart A compared to the mass of cart B? How do you know?</w:t>
      </w:r>
    </w:p>
    <w:p w14:paraId="64D9EC49" w14:textId="77777777" w:rsidR="0097571B" w:rsidRDefault="0097571B" w:rsidP="0097571B">
      <w:pPr>
        <w:pStyle w:val="SVAnswerLine"/>
      </w:pPr>
      <w:r>
        <w:tab/>
      </w:r>
    </w:p>
    <w:p w14:paraId="174AABAD" w14:textId="77777777" w:rsidR="0097571B" w:rsidRDefault="0097571B" w:rsidP="0097571B">
      <w:pPr>
        <w:pStyle w:val="SVAnswerLine"/>
      </w:pPr>
      <w:r>
        <w:tab/>
      </w:r>
    </w:p>
    <w:p w14:paraId="26A8C8B1" w14:textId="77777777" w:rsidR="0097571B" w:rsidRDefault="0097571B" w:rsidP="0097571B">
      <w:pPr>
        <w:pStyle w:val="SVAnswerLine"/>
      </w:pPr>
      <w:r>
        <w:tab/>
      </w:r>
    </w:p>
    <w:p w14:paraId="3427F4A9" w14:textId="77777777" w:rsidR="0097571B" w:rsidRDefault="0097571B" w:rsidP="0097571B">
      <w:pPr>
        <w:pStyle w:val="SVAnswerLine"/>
      </w:pPr>
      <w:r>
        <w:tab/>
      </w:r>
    </w:p>
    <w:p w14:paraId="7BE1C05F" w14:textId="77777777" w:rsidR="0097571B" w:rsidRPr="00026A37" w:rsidRDefault="0097571B" w:rsidP="0097571B">
      <w:pPr>
        <w:pStyle w:val="StepQuestion"/>
      </w:pPr>
      <w:r>
        <w:t>2</w:t>
      </w:r>
      <w:r w:rsidRPr="00026A37">
        <w:t>.</w:t>
      </w:r>
      <w:r w:rsidRPr="00026A37">
        <w:tab/>
        <w:t>We know from experience that the harder we throw a ball (apply more force), the faster it will be moving (greater initial velocity resulting from acceleration). If you throw a 1 kg softball as hard as you can, and it is traveling at 20 m/s when it leaves your hand, how fast do you think a 5 kg shot put would travel with the same throw?</w:t>
      </w:r>
    </w:p>
    <w:p w14:paraId="1E9DF992" w14:textId="77777777" w:rsidR="0097571B" w:rsidRDefault="0097571B" w:rsidP="0097571B">
      <w:pPr>
        <w:pStyle w:val="SVAnswerLine"/>
      </w:pPr>
      <w:r>
        <w:tab/>
      </w:r>
    </w:p>
    <w:p w14:paraId="2D7C0FA9" w14:textId="77777777" w:rsidR="0097571B" w:rsidRDefault="0097571B" w:rsidP="0097571B">
      <w:pPr>
        <w:pStyle w:val="SVAnswerLine"/>
      </w:pPr>
      <w:r>
        <w:tab/>
      </w:r>
    </w:p>
    <w:p w14:paraId="0B719406" w14:textId="77777777" w:rsidR="0097571B" w:rsidRDefault="0097571B" w:rsidP="0097571B">
      <w:pPr>
        <w:pStyle w:val="SVAnswerLine"/>
      </w:pPr>
      <w:r>
        <w:tab/>
      </w:r>
    </w:p>
    <w:p w14:paraId="1F48648D" w14:textId="77777777" w:rsidR="0097571B" w:rsidRDefault="0097571B" w:rsidP="0097571B">
      <w:pPr>
        <w:pStyle w:val="StepQuestion"/>
      </w:pPr>
      <w:r>
        <w:t>3</w:t>
      </w:r>
      <w:r w:rsidRPr="007442B5">
        <w:t>.</w:t>
      </w:r>
      <w:r w:rsidRPr="007442B5">
        <w:tab/>
        <w:t>If we launch a rocket that has been designed to produce a constant force, will the acceleration at initial launch be the same as the acceleration just before the fuel is completely expended? Explain your answer</w:t>
      </w:r>
      <w:r>
        <w:t>.</w:t>
      </w:r>
    </w:p>
    <w:p w14:paraId="37463BCE" w14:textId="77777777" w:rsidR="0097571B" w:rsidRDefault="0097571B" w:rsidP="0097571B">
      <w:pPr>
        <w:pStyle w:val="SVAnswerLine"/>
      </w:pPr>
      <w:r>
        <w:tab/>
      </w:r>
    </w:p>
    <w:p w14:paraId="1C712BB9" w14:textId="77777777" w:rsidR="0097571B" w:rsidRDefault="0097571B" w:rsidP="0097571B">
      <w:pPr>
        <w:pStyle w:val="SVAnswerLine"/>
      </w:pPr>
      <w:r>
        <w:tab/>
      </w:r>
    </w:p>
    <w:p w14:paraId="3CA72289" w14:textId="77777777" w:rsidR="0097571B" w:rsidRDefault="0097571B" w:rsidP="0097571B">
      <w:pPr>
        <w:pStyle w:val="SVAnswerLine"/>
      </w:pPr>
      <w:r>
        <w:tab/>
      </w:r>
    </w:p>
    <w:p w14:paraId="72E4C2CD" w14:textId="77777777" w:rsidR="00551D7B" w:rsidRDefault="00551D7B" w:rsidP="00551D7B">
      <w:pPr>
        <w:pStyle w:val="StepQuestion"/>
        <w:pageBreakBefore/>
      </w:pPr>
      <w:r>
        <w:lastRenderedPageBreak/>
        <w:t>4</w:t>
      </w:r>
      <w:r w:rsidRPr="007442B5">
        <w:t>.</w:t>
      </w:r>
      <w:r w:rsidRPr="007442B5">
        <w:tab/>
        <w:t>A 1,000</w:t>
      </w:r>
      <w:r>
        <w:t>.0</w:t>
      </w:r>
      <w:r w:rsidRPr="007442B5">
        <w:t xml:space="preserve"> kg rocket is traveling straight up with its engine producing a force of 39,240 N. If the rocket experiences a retarding force from air resistance equal to </w:t>
      </w:r>
      <w:r>
        <w:t>–</w:t>
      </w:r>
      <w:r w:rsidRPr="007442B5">
        <w:t>1,227 N</w:t>
      </w:r>
      <w:r>
        <w:t>,</w:t>
      </w:r>
      <w:r w:rsidRPr="007442B5">
        <w:t xml:space="preserve"> what is its acceleration? </w:t>
      </w:r>
    </w:p>
    <w:p w14:paraId="4D1214EE" w14:textId="77777777" w:rsidR="00551D7B" w:rsidRPr="007442B5" w:rsidRDefault="00551D7B" w:rsidP="00551D7B">
      <w:pPr>
        <w:pStyle w:val="SVAnswerWorkspace"/>
      </w:pPr>
    </w:p>
    <w:p w14:paraId="49B9BC03" w14:textId="77777777" w:rsidR="0097571B" w:rsidRDefault="0097571B" w:rsidP="00551D7B">
      <w:pPr>
        <w:pStyle w:val="StepQuestion"/>
      </w:pPr>
      <w:r w:rsidRPr="00E265F4">
        <w:rPr>
          <w:noProof/>
        </w:rPr>
        <w:drawing>
          <wp:anchor distT="0" distB="0" distL="114300" distR="114300" simplePos="0" relativeHeight="251660288" behindDoc="0" locked="0" layoutInCell="1" allowOverlap="1" wp14:anchorId="306135E4" wp14:editId="3D14460F">
            <wp:simplePos x="0" y="0"/>
            <wp:positionH relativeFrom="column">
              <wp:align>right</wp:align>
            </wp:positionH>
            <wp:positionV relativeFrom="paragraph">
              <wp:posOffset>365760</wp:posOffset>
            </wp:positionV>
            <wp:extent cx="2359025" cy="950595"/>
            <wp:effectExtent l="0" t="0" r="3175" b="190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bwMode="auto">
                    <a:xfrm>
                      <a:off x="0" y="0"/>
                      <a:ext cx="2359152" cy="950976"/>
                    </a:xfrm>
                    <a:prstGeom prst="rect">
                      <a:avLst/>
                    </a:prstGeom>
                    <a:ln>
                      <a:noFill/>
                    </a:ln>
                    <a:extLst>
                      <a:ext uri="{53640926-AAD7-44D8-BBD7-CCE9431645EC}">
                        <a14:shadowObscured xmlns:a14="http://schemas.microsoft.com/office/drawing/2010/main"/>
                      </a:ext>
                    </a:extLst>
                  </pic:spPr>
                </pic:pic>
              </a:graphicData>
            </a:graphic>
          </wp:anchor>
        </w:drawing>
      </w:r>
      <w:r w:rsidR="00551D7B">
        <w:t>5</w:t>
      </w:r>
      <w:r w:rsidRPr="00D105D7">
        <w:t>.</w:t>
      </w:r>
      <w:r w:rsidRPr="00D105D7">
        <w:tab/>
      </w:r>
      <w:r>
        <w:t xml:space="preserve">A teacher challenges her students to find the mass of </w:t>
      </w:r>
      <w:r>
        <w:br/>
        <w:t>their physics book using the system shown at right and their understanding of Newton's Seco</w:t>
      </w:r>
      <w:r w:rsidR="002E3E8D">
        <w:t>nd Law. Students measure</w:t>
      </w:r>
      <w:r>
        <w:t xml:space="preserve"> the cart's acceleration due to three different hanging masses: 0.020 kg, 0.040 kg, and 0.060 kg. The acceleration and force data are provided in the table. The mass of the cart is 0.300 kg. Use the provided information to find the mass of the physics book. Show </w:t>
      </w:r>
      <w:proofErr w:type="gramStart"/>
      <w:r>
        <w:t>all of</w:t>
      </w:r>
      <w:proofErr w:type="gramEnd"/>
      <w:r>
        <w:t xml:space="preserve"> your work and explain your </w:t>
      </w:r>
      <w:r>
        <w:br/>
        <w:t>reasoning and process for deriving the book's mass.</w:t>
      </w:r>
    </w:p>
    <w:p w14:paraId="756E98DA" w14:textId="77777777" w:rsidR="0097571B" w:rsidRDefault="0097571B" w:rsidP="0097571B">
      <w:pPr>
        <w:pStyle w:val="CaptionIndent"/>
      </w:pPr>
      <w:r w:rsidRPr="00AE7108">
        <w:t xml:space="preserve">Table: Acceleration of a </w:t>
      </w:r>
      <w:r>
        <w:t>c</w:t>
      </w:r>
      <w:r w:rsidRPr="00AE7108">
        <w:t xml:space="preserve">art with </w:t>
      </w:r>
      <w:r>
        <w:t>v</w:t>
      </w:r>
      <w:r w:rsidRPr="00AE7108">
        <w:t xml:space="preserve">arying </w:t>
      </w:r>
      <w:r>
        <w:t>n</w:t>
      </w:r>
      <w:r w:rsidRPr="00AE7108">
        <w:t xml:space="preserve">et </w:t>
      </w:r>
      <w:r>
        <w:t>f</w:t>
      </w:r>
      <w:r w:rsidRPr="00AE7108">
        <w:t xml:space="preserve">orce and </w:t>
      </w:r>
      <w:r>
        <w:t>c</w:t>
      </w:r>
      <w:r w:rsidRPr="00AE7108">
        <w:t xml:space="preserve">onstant </w:t>
      </w:r>
      <w:r>
        <w:t>m</w:t>
      </w:r>
      <w:r w:rsidRPr="00AE7108">
        <w:t xml:space="preserve">ass </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790"/>
        <w:gridCol w:w="2790"/>
      </w:tblGrid>
      <w:tr w:rsidR="0097571B" w14:paraId="4B8C7D87" w14:textId="77777777" w:rsidTr="0004025A">
        <w:trPr>
          <w:cantSplit/>
        </w:trPr>
        <w:tc>
          <w:tcPr>
            <w:tcW w:w="684" w:type="dxa"/>
            <w:shd w:val="clear" w:color="auto" w:fill="D9D9D9" w:themeFill="background1" w:themeFillShade="D9"/>
            <w:vAlign w:val="center"/>
          </w:tcPr>
          <w:p w14:paraId="2EEAD443" w14:textId="77777777" w:rsidR="0097571B" w:rsidRPr="007442B5" w:rsidRDefault="0097571B" w:rsidP="004D198D">
            <w:pPr>
              <w:pStyle w:val="TableColumnHdgSmall"/>
            </w:pPr>
            <w:r w:rsidRPr="00FB3634">
              <w:t>Trial</w:t>
            </w:r>
          </w:p>
        </w:tc>
        <w:tc>
          <w:tcPr>
            <w:tcW w:w="2790" w:type="dxa"/>
            <w:shd w:val="clear" w:color="auto" w:fill="D9D9D9" w:themeFill="background1" w:themeFillShade="D9"/>
            <w:vAlign w:val="center"/>
          </w:tcPr>
          <w:p w14:paraId="01DDEBEE" w14:textId="77777777" w:rsidR="0097571B" w:rsidRPr="007442B5" w:rsidRDefault="0097571B" w:rsidP="004D198D">
            <w:pPr>
              <w:pStyle w:val="TableColumnHdgSmall"/>
            </w:pPr>
            <w:r>
              <w:t xml:space="preserve">Net </w:t>
            </w:r>
            <w:r w:rsidRPr="007442B5">
              <w:t>Force Acting on the Cart</w:t>
            </w:r>
            <w:r w:rsidRPr="007442B5">
              <w:br/>
              <w:t>(N)</w:t>
            </w:r>
          </w:p>
        </w:tc>
        <w:tc>
          <w:tcPr>
            <w:tcW w:w="2790" w:type="dxa"/>
            <w:shd w:val="clear" w:color="auto" w:fill="D9D9D9" w:themeFill="background1" w:themeFillShade="D9"/>
            <w:vAlign w:val="center"/>
          </w:tcPr>
          <w:p w14:paraId="39B0B7EB" w14:textId="77777777" w:rsidR="0097571B" w:rsidRPr="007442B5" w:rsidRDefault="0097571B" w:rsidP="004D198D">
            <w:pPr>
              <w:pStyle w:val="TableColumnHdgSmall"/>
            </w:pPr>
            <w:r w:rsidRPr="00FB3634">
              <w:t xml:space="preserve">Acceleration of the Cart </w:t>
            </w:r>
            <w:r w:rsidRPr="007442B5">
              <w:br/>
              <w:t>(m/s</w:t>
            </w:r>
            <w:r w:rsidRPr="007442B5">
              <w:rPr>
                <w:rStyle w:val="Character-ChemSuperscript"/>
              </w:rPr>
              <w:t>2</w:t>
            </w:r>
            <w:r w:rsidRPr="007442B5">
              <w:t>)</w:t>
            </w:r>
          </w:p>
        </w:tc>
      </w:tr>
      <w:tr w:rsidR="0097571B" w14:paraId="6D9BCAB5" w14:textId="77777777" w:rsidTr="0004025A">
        <w:trPr>
          <w:cantSplit/>
        </w:trPr>
        <w:tc>
          <w:tcPr>
            <w:tcW w:w="684" w:type="dxa"/>
          </w:tcPr>
          <w:p w14:paraId="67B875A3" w14:textId="77777777" w:rsidR="0097571B" w:rsidRPr="007442B5" w:rsidRDefault="0097571B" w:rsidP="004D198D">
            <w:pPr>
              <w:pStyle w:val="TableTextCentered"/>
            </w:pPr>
            <w:r>
              <w:t>1</w:t>
            </w:r>
          </w:p>
        </w:tc>
        <w:tc>
          <w:tcPr>
            <w:tcW w:w="2790" w:type="dxa"/>
            <w:vAlign w:val="bottom"/>
          </w:tcPr>
          <w:p w14:paraId="2A85E700" w14:textId="77777777" w:rsidR="0097571B" w:rsidRPr="007442B5" w:rsidRDefault="0097571B" w:rsidP="004D198D">
            <w:pPr>
              <w:pStyle w:val="TableDataCentered"/>
            </w:pPr>
            <w:r>
              <w:t>0.196</w:t>
            </w:r>
          </w:p>
        </w:tc>
        <w:tc>
          <w:tcPr>
            <w:tcW w:w="2790" w:type="dxa"/>
            <w:vAlign w:val="bottom"/>
          </w:tcPr>
          <w:p w14:paraId="6DFBBD58" w14:textId="77777777" w:rsidR="0097571B" w:rsidRPr="007442B5" w:rsidRDefault="0097571B" w:rsidP="004D198D">
            <w:pPr>
              <w:pStyle w:val="TableDataCentered"/>
            </w:pPr>
            <w:r>
              <w:t>0.131</w:t>
            </w:r>
          </w:p>
        </w:tc>
      </w:tr>
      <w:tr w:rsidR="0097571B" w14:paraId="220DFBB4" w14:textId="77777777" w:rsidTr="0004025A">
        <w:trPr>
          <w:cantSplit/>
        </w:trPr>
        <w:tc>
          <w:tcPr>
            <w:tcW w:w="684" w:type="dxa"/>
          </w:tcPr>
          <w:p w14:paraId="0CBC77C5" w14:textId="77777777" w:rsidR="0097571B" w:rsidRPr="007442B5" w:rsidRDefault="0097571B" w:rsidP="004D198D">
            <w:pPr>
              <w:pStyle w:val="TableTextCentered"/>
            </w:pPr>
            <w:r>
              <w:t>2</w:t>
            </w:r>
          </w:p>
        </w:tc>
        <w:tc>
          <w:tcPr>
            <w:tcW w:w="2790" w:type="dxa"/>
            <w:vAlign w:val="bottom"/>
          </w:tcPr>
          <w:p w14:paraId="354B7757" w14:textId="77777777" w:rsidR="0097571B" w:rsidRPr="007442B5" w:rsidRDefault="0097571B" w:rsidP="004D198D">
            <w:pPr>
              <w:pStyle w:val="TableDataCentered"/>
            </w:pPr>
            <w:r>
              <w:t>0.392</w:t>
            </w:r>
          </w:p>
        </w:tc>
        <w:tc>
          <w:tcPr>
            <w:tcW w:w="2790" w:type="dxa"/>
            <w:vAlign w:val="bottom"/>
          </w:tcPr>
          <w:p w14:paraId="2B2E15FB" w14:textId="77777777" w:rsidR="0097571B" w:rsidRPr="007442B5" w:rsidRDefault="0097571B" w:rsidP="004D198D">
            <w:pPr>
              <w:pStyle w:val="TableDataCentered"/>
            </w:pPr>
            <w:r>
              <w:t>0.261</w:t>
            </w:r>
          </w:p>
        </w:tc>
      </w:tr>
      <w:tr w:rsidR="0097571B" w14:paraId="63C2541D" w14:textId="77777777" w:rsidTr="0004025A">
        <w:trPr>
          <w:cantSplit/>
        </w:trPr>
        <w:tc>
          <w:tcPr>
            <w:tcW w:w="684" w:type="dxa"/>
          </w:tcPr>
          <w:p w14:paraId="0D7DE0BD" w14:textId="77777777" w:rsidR="0097571B" w:rsidRPr="007442B5" w:rsidRDefault="0097571B" w:rsidP="004D198D">
            <w:pPr>
              <w:pStyle w:val="TableTextCentered"/>
            </w:pPr>
            <w:r>
              <w:t>3</w:t>
            </w:r>
          </w:p>
        </w:tc>
        <w:tc>
          <w:tcPr>
            <w:tcW w:w="2790" w:type="dxa"/>
            <w:vAlign w:val="bottom"/>
          </w:tcPr>
          <w:p w14:paraId="31237CEA" w14:textId="77777777" w:rsidR="0097571B" w:rsidRPr="007442B5" w:rsidRDefault="0097571B" w:rsidP="004D198D">
            <w:pPr>
              <w:pStyle w:val="TableDataCentered"/>
            </w:pPr>
            <w:r>
              <w:t>0.588</w:t>
            </w:r>
          </w:p>
        </w:tc>
        <w:tc>
          <w:tcPr>
            <w:tcW w:w="2790" w:type="dxa"/>
            <w:vAlign w:val="bottom"/>
          </w:tcPr>
          <w:p w14:paraId="397BF713" w14:textId="77777777" w:rsidR="0097571B" w:rsidRPr="007442B5" w:rsidRDefault="0097571B" w:rsidP="004D198D">
            <w:pPr>
              <w:pStyle w:val="TableDataCentered"/>
            </w:pPr>
            <w:r>
              <w:t>0.392</w:t>
            </w:r>
          </w:p>
        </w:tc>
      </w:tr>
    </w:tbl>
    <w:p w14:paraId="3121CFED" w14:textId="77777777" w:rsidR="00AB11DA" w:rsidRDefault="00AB11DA" w:rsidP="0097571B">
      <w:pPr>
        <w:pStyle w:val="SVAnswerWorkspace"/>
      </w:pPr>
    </w:p>
    <w:sectPr w:rsidR="00AB11DA" w:rsidSect="0093312E">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D2AAF" w14:textId="77777777" w:rsidR="00AD4E9F" w:rsidRDefault="00AD4E9F" w:rsidP="00B11534">
      <w:pPr>
        <w:pStyle w:val="SectionHead"/>
      </w:pPr>
      <w:r>
        <w:t>References</w:t>
      </w:r>
    </w:p>
    <w:p w14:paraId="712B3C76" w14:textId="77777777" w:rsidR="00AD4E9F" w:rsidRPr="00B11534" w:rsidRDefault="00AD4E9F" w:rsidP="00B11534">
      <w:pPr>
        <w:pStyle w:val="BodySingle"/>
      </w:pPr>
    </w:p>
  </w:endnote>
  <w:endnote w:type="continuationSeparator" w:id="0">
    <w:p w14:paraId="09682D21" w14:textId="77777777" w:rsidR="00AD4E9F" w:rsidRDefault="00AD4E9F"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7FF0" w14:textId="01525293" w:rsidR="00F80174" w:rsidRDefault="00F80174" w:rsidP="00CC39C4">
    <w:pPr>
      <w:pStyle w:val="FooterRuled"/>
      <w:tabs>
        <w:tab w:val="clear" w:pos="8712"/>
      </w:tabs>
    </w:pPr>
    <w:r>
      <w:rPr>
        <w:rStyle w:val="Character-PageNumber"/>
      </w:rPr>
      <w:tab/>
    </w:r>
    <w:r w:rsidR="00CD09BB" w:rsidRPr="000D446B">
      <w:rPr>
        <w:rStyle w:val="Character-PageNumber"/>
      </w:rPr>
      <w:fldChar w:fldCharType="begin"/>
    </w:r>
    <w:r w:rsidRPr="000D446B">
      <w:rPr>
        <w:rStyle w:val="Character-PageNumber"/>
      </w:rPr>
      <w:instrText xml:space="preserve"> PAGE   \* MERGEFORMAT </w:instrText>
    </w:r>
    <w:r w:rsidR="00CD09BB" w:rsidRPr="000D446B">
      <w:rPr>
        <w:rStyle w:val="Character-PageNumber"/>
      </w:rPr>
      <w:fldChar w:fldCharType="separate"/>
    </w:r>
    <w:r w:rsidR="004213C7">
      <w:rPr>
        <w:rStyle w:val="Character-PageNumber"/>
        <w:noProof/>
      </w:rPr>
      <w:t>4</w:t>
    </w:r>
    <w:r w:rsidR="00CD09BB" w:rsidRPr="000D446B">
      <w:rPr>
        <w:rStyle w:val="Character-PageNumber"/>
      </w:rPr>
      <w:fldChar w:fldCharType="end"/>
    </w:r>
    <w:r w:rsidRPr="00913C18">
      <w:tab/>
    </w:r>
    <w:r>
      <w:t>pasco / ps-</w:t>
    </w:r>
    <w:r w:rsidR="00596679">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2C3B" w14:textId="185DFD4D" w:rsidR="00F80174" w:rsidRPr="00F66AC7" w:rsidRDefault="00F80174" w:rsidP="00CC39C4">
    <w:pPr>
      <w:pStyle w:val="FooterRuled"/>
      <w:tabs>
        <w:tab w:val="clear" w:pos="576"/>
      </w:tabs>
    </w:pPr>
    <w:r>
      <w:tab/>
    </w:r>
    <w:r>
      <w:tab/>
      <w:t>pasco / ps-</w:t>
    </w:r>
    <w:r w:rsidR="00596679">
      <w:t>3812</w:t>
    </w:r>
    <w:r>
      <w:tab/>
    </w:r>
    <w:r w:rsidR="00CD09BB" w:rsidRPr="000D446B">
      <w:rPr>
        <w:rStyle w:val="Character-PageNumber"/>
      </w:rPr>
      <w:fldChar w:fldCharType="begin"/>
    </w:r>
    <w:r w:rsidRPr="000D446B">
      <w:rPr>
        <w:rStyle w:val="Character-PageNumber"/>
      </w:rPr>
      <w:instrText xml:space="preserve"> PAGE   \* MERGEFORMAT </w:instrText>
    </w:r>
    <w:r w:rsidR="00CD09BB" w:rsidRPr="000D446B">
      <w:rPr>
        <w:rStyle w:val="Character-PageNumber"/>
      </w:rPr>
      <w:fldChar w:fldCharType="separate"/>
    </w:r>
    <w:r w:rsidR="004213C7">
      <w:rPr>
        <w:rStyle w:val="Character-PageNumber"/>
        <w:noProof/>
      </w:rPr>
      <w:t>5</w:t>
    </w:r>
    <w:r w:rsidR="00CD09BB"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7194" w14:textId="445DAB87" w:rsidR="00F80174" w:rsidRDefault="00F80174" w:rsidP="00CC39C4">
    <w:pPr>
      <w:pStyle w:val="FooterRuled"/>
      <w:tabs>
        <w:tab w:val="clear" w:pos="576"/>
      </w:tabs>
    </w:pPr>
    <w:r>
      <w:tab/>
    </w:r>
    <w:r>
      <w:tab/>
      <w:t>pasco / ps-</w:t>
    </w:r>
    <w:r w:rsidR="00596679">
      <w:t>3812</w:t>
    </w:r>
    <w:r>
      <w:tab/>
    </w:r>
    <w:r w:rsidR="007418FB">
      <w:rPr>
        <w:rStyle w:val="Character-PageNumber"/>
      </w:rPr>
      <w:fldChar w:fldCharType="begin"/>
    </w:r>
    <w:r w:rsidR="007418FB">
      <w:rPr>
        <w:rStyle w:val="Character-PageNumber"/>
      </w:rPr>
      <w:instrText xml:space="preserve">GE   \* MERGEFORMAT </w:instrText>
    </w:r>
    <w:r w:rsidR="007418FB">
      <w:rPr>
        <w:rStyle w:val="Character-PageNumber"/>
      </w:rPr>
      <w:fldChar w:fldCharType="separate"/>
    </w:r>
    <w:r w:rsidRPr="000D446B">
      <w:rPr>
        <w:rStyle w:val="Character-PageNumber"/>
      </w:rPr>
      <w:t>1</w:t>
    </w:r>
    <w:r w:rsidR="007418F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0518C" w14:textId="77777777" w:rsidR="00AD4E9F" w:rsidRDefault="00AD4E9F" w:rsidP="00466946">
      <w:r>
        <w:separator/>
      </w:r>
    </w:p>
  </w:footnote>
  <w:footnote w:type="continuationSeparator" w:id="0">
    <w:p w14:paraId="76E11DB1" w14:textId="77777777" w:rsidR="00AD4E9F" w:rsidRDefault="00AD4E9F"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613E0" w14:textId="275836B7" w:rsidR="00F80174" w:rsidRDefault="00DF2E64">
    <w:pPr>
      <w:pStyle w:val="Header"/>
    </w:pPr>
    <w:r>
      <w:tab/>
    </w:r>
    <w:r w:rsidR="007418FB">
      <w:rPr>
        <w:noProof/>
      </w:rPr>
      <w:fldChar w:fldCharType="begin"/>
    </w:r>
    <w:r w:rsidR="007418FB">
      <w:rPr>
        <w:noProof/>
      </w:rPr>
      <w:instrText xml:space="preserve"> STYLEREF  "Heading 1"  \* MERGEFORMAT </w:instrText>
    </w:r>
    <w:r w:rsidR="007418FB">
      <w:rPr>
        <w:noProof/>
      </w:rPr>
      <w:fldChar w:fldCharType="separate"/>
    </w:r>
    <w:r w:rsidR="00847D66">
      <w:rPr>
        <w:noProof/>
      </w:rPr>
      <w:t>Newton's Second Law</w:t>
    </w:r>
    <w:r w:rsidR="007418FB">
      <w:rPr>
        <w:noProof/>
      </w:rPr>
      <w:fldChar w:fldCharType="end"/>
    </w:r>
    <w:r w:rsidR="007E431E">
      <w:t xml:space="preserve"> / </w:t>
    </w:r>
    <w:r w:rsidR="00CD0527">
      <w:t>student designed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AC35" w14:textId="7CBFA14F" w:rsidR="00F80174" w:rsidRDefault="00F80174">
    <w:pPr>
      <w:pStyle w:val="Header"/>
    </w:pPr>
    <w:r>
      <w:tab/>
    </w:r>
    <w:r>
      <w:tab/>
    </w:r>
    <w:r>
      <w:tab/>
    </w:r>
    <w:r w:rsidR="007418FB">
      <w:rPr>
        <w:noProof/>
      </w:rPr>
      <w:fldChar w:fldCharType="begin"/>
    </w:r>
    <w:r w:rsidR="007418FB">
      <w:rPr>
        <w:noProof/>
      </w:rPr>
      <w:instrText xml:space="preserve"> STYLEREF  "Heading 1"  \* MERGEFORMAT </w:instrText>
    </w:r>
    <w:r w:rsidR="007418FB">
      <w:rPr>
        <w:noProof/>
      </w:rPr>
      <w:fldChar w:fldCharType="separate"/>
    </w:r>
    <w:r w:rsidR="00847D66">
      <w:rPr>
        <w:noProof/>
      </w:rPr>
      <w:t>Newton's Second Law</w:t>
    </w:r>
    <w:r w:rsidR="007418FB">
      <w:rPr>
        <w:noProof/>
      </w:rPr>
      <w:fldChar w:fldCharType="end"/>
    </w:r>
    <w:r w:rsidR="007E431E">
      <w:t xml:space="preserve"> / </w:t>
    </w:r>
    <w:r w:rsidR="00CD0527">
      <w:t>stdent designed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DBA35" w14:textId="77777777" w:rsidR="00F80174" w:rsidRDefault="00F80174" w:rsidP="00CD5B77">
    <w:pPr>
      <w:pStyle w:val="Header-StudentFirstPage"/>
    </w:pPr>
    <w:r>
      <w:tab/>
    </w:r>
    <w:r w:rsidR="00CD5B77">
      <w:t>name</w:t>
    </w:r>
    <w:r w:rsidR="00CD5B77">
      <w:tab/>
      <w:t>period</w:t>
    </w:r>
    <w:r>
      <w:tab/>
    </w:r>
    <w:r w:rsidR="00CD5B77">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4" type="#_x0000_t75" style="width:19.3pt;height:18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3E50"/>
    <w:multiLevelType w:val="hybridMultilevel"/>
    <w:tmpl w:val="9FB0C942"/>
    <w:lvl w:ilvl="0" w:tplc="6E3A0404">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38CC73C0"/>
    <w:lvl w:ilvl="0" w:tplc="FBDCE43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924218152">
    <w:abstractNumId w:val="2"/>
  </w:num>
  <w:num w:numId="2" w16cid:durableId="2095516408">
    <w:abstractNumId w:val="2"/>
  </w:num>
  <w:num w:numId="3" w16cid:durableId="535168313">
    <w:abstractNumId w:val="7"/>
  </w:num>
  <w:num w:numId="4" w16cid:durableId="1824423706">
    <w:abstractNumId w:val="7"/>
  </w:num>
  <w:num w:numId="5" w16cid:durableId="367800736">
    <w:abstractNumId w:val="7"/>
  </w:num>
  <w:num w:numId="6" w16cid:durableId="1102142282">
    <w:abstractNumId w:val="7"/>
  </w:num>
  <w:num w:numId="7" w16cid:durableId="1664551817">
    <w:abstractNumId w:val="0"/>
  </w:num>
  <w:num w:numId="8" w16cid:durableId="544752554">
    <w:abstractNumId w:val="3"/>
  </w:num>
  <w:num w:numId="9" w16cid:durableId="328214399">
    <w:abstractNumId w:val="9"/>
  </w:num>
  <w:num w:numId="10" w16cid:durableId="266232486">
    <w:abstractNumId w:val="5"/>
  </w:num>
  <w:num w:numId="11" w16cid:durableId="1660185881">
    <w:abstractNumId w:val="11"/>
  </w:num>
  <w:num w:numId="12" w16cid:durableId="1866869737">
    <w:abstractNumId w:val="2"/>
  </w:num>
  <w:num w:numId="13" w16cid:durableId="1351026249">
    <w:abstractNumId w:val="2"/>
  </w:num>
  <w:num w:numId="14" w16cid:durableId="2015759939">
    <w:abstractNumId w:val="7"/>
  </w:num>
  <w:num w:numId="15" w16cid:durableId="1898201089">
    <w:abstractNumId w:val="7"/>
  </w:num>
  <w:num w:numId="16" w16cid:durableId="1614050932">
    <w:abstractNumId w:val="7"/>
  </w:num>
  <w:num w:numId="17" w16cid:durableId="1343778086">
    <w:abstractNumId w:val="7"/>
  </w:num>
  <w:num w:numId="18" w16cid:durableId="1142305258">
    <w:abstractNumId w:val="0"/>
  </w:num>
  <w:num w:numId="19" w16cid:durableId="1671373020">
    <w:abstractNumId w:val="3"/>
  </w:num>
  <w:num w:numId="20" w16cid:durableId="542061743">
    <w:abstractNumId w:val="9"/>
  </w:num>
  <w:num w:numId="21" w16cid:durableId="1282540980">
    <w:abstractNumId w:val="9"/>
  </w:num>
  <w:num w:numId="22" w16cid:durableId="135999494">
    <w:abstractNumId w:val="11"/>
  </w:num>
  <w:num w:numId="23" w16cid:durableId="1384520589">
    <w:abstractNumId w:val="2"/>
  </w:num>
  <w:num w:numId="24" w16cid:durableId="457188641">
    <w:abstractNumId w:val="3"/>
  </w:num>
  <w:num w:numId="25" w16cid:durableId="2036154744">
    <w:abstractNumId w:val="9"/>
  </w:num>
  <w:num w:numId="26" w16cid:durableId="1985621111">
    <w:abstractNumId w:val="11"/>
  </w:num>
  <w:num w:numId="27" w16cid:durableId="2128353362">
    <w:abstractNumId w:val="8"/>
  </w:num>
  <w:num w:numId="28" w16cid:durableId="2145847621">
    <w:abstractNumId w:val="1"/>
  </w:num>
  <w:num w:numId="29" w16cid:durableId="1055738829">
    <w:abstractNumId w:val="6"/>
  </w:num>
  <w:num w:numId="30" w16cid:durableId="1989702728">
    <w:abstractNumId w:val="10"/>
  </w:num>
  <w:num w:numId="31" w16cid:durableId="230194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355E"/>
    <w:rsid w:val="00003763"/>
    <w:rsid w:val="00013541"/>
    <w:rsid w:val="000157C0"/>
    <w:rsid w:val="00022E9E"/>
    <w:rsid w:val="00023362"/>
    <w:rsid w:val="00024FAF"/>
    <w:rsid w:val="00025411"/>
    <w:rsid w:val="0003002F"/>
    <w:rsid w:val="000312AA"/>
    <w:rsid w:val="000325E3"/>
    <w:rsid w:val="000347B3"/>
    <w:rsid w:val="0003532A"/>
    <w:rsid w:val="0004025A"/>
    <w:rsid w:val="00040331"/>
    <w:rsid w:val="00044DF4"/>
    <w:rsid w:val="00045D38"/>
    <w:rsid w:val="000501C3"/>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4D3"/>
    <w:rsid w:val="000C6F07"/>
    <w:rsid w:val="000C6FCF"/>
    <w:rsid w:val="000D00C9"/>
    <w:rsid w:val="000D13A3"/>
    <w:rsid w:val="000D166E"/>
    <w:rsid w:val="000D1D3C"/>
    <w:rsid w:val="000D1F2F"/>
    <w:rsid w:val="000D226A"/>
    <w:rsid w:val="000D33FF"/>
    <w:rsid w:val="000D3668"/>
    <w:rsid w:val="000D70A1"/>
    <w:rsid w:val="000E0BA4"/>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5DAC"/>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B796C"/>
    <w:rsid w:val="001C3349"/>
    <w:rsid w:val="001C399B"/>
    <w:rsid w:val="001C7759"/>
    <w:rsid w:val="001C7842"/>
    <w:rsid w:val="001D6935"/>
    <w:rsid w:val="001E0E29"/>
    <w:rsid w:val="001E4519"/>
    <w:rsid w:val="001E5FCA"/>
    <w:rsid w:val="001E7A86"/>
    <w:rsid w:val="001F227C"/>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26ED"/>
    <w:rsid w:val="002B2FD6"/>
    <w:rsid w:val="002B6ACB"/>
    <w:rsid w:val="002B7941"/>
    <w:rsid w:val="002C1D23"/>
    <w:rsid w:val="002C2479"/>
    <w:rsid w:val="002C2D12"/>
    <w:rsid w:val="002C642D"/>
    <w:rsid w:val="002C7DC5"/>
    <w:rsid w:val="002D2512"/>
    <w:rsid w:val="002D2798"/>
    <w:rsid w:val="002D2AFE"/>
    <w:rsid w:val="002D534F"/>
    <w:rsid w:val="002D5E83"/>
    <w:rsid w:val="002D6066"/>
    <w:rsid w:val="002D7944"/>
    <w:rsid w:val="002E1416"/>
    <w:rsid w:val="002E3E8D"/>
    <w:rsid w:val="002F0359"/>
    <w:rsid w:val="002F0DAA"/>
    <w:rsid w:val="002F21C0"/>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760B5"/>
    <w:rsid w:val="003813FC"/>
    <w:rsid w:val="00381A03"/>
    <w:rsid w:val="00381E5C"/>
    <w:rsid w:val="00385EB3"/>
    <w:rsid w:val="00386529"/>
    <w:rsid w:val="00387FAE"/>
    <w:rsid w:val="003909B7"/>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47B3"/>
    <w:rsid w:val="003B528D"/>
    <w:rsid w:val="003B735D"/>
    <w:rsid w:val="003B76BC"/>
    <w:rsid w:val="003C0DC9"/>
    <w:rsid w:val="003C1A02"/>
    <w:rsid w:val="003C2BE8"/>
    <w:rsid w:val="003C2FBB"/>
    <w:rsid w:val="003C3115"/>
    <w:rsid w:val="003C5804"/>
    <w:rsid w:val="003C6196"/>
    <w:rsid w:val="003D229F"/>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13C7"/>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55E0F"/>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96F71"/>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150"/>
    <w:rsid w:val="004F6544"/>
    <w:rsid w:val="004F6E79"/>
    <w:rsid w:val="004F7CC5"/>
    <w:rsid w:val="00500B7D"/>
    <w:rsid w:val="005025C4"/>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476E4"/>
    <w:rsid w:val="0055100A"/>
    <w:rsid w:val="005519A5"/>
    <w:rsid w:val="00551D7B"/>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96679"/>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9F3"/>
    <w:rsid w:val="00614BA4"/>
    <w:rsid w:val="00623988"/>
    <w:rsid w:val="00626D2A"/>
    <w:rsid w:val="00630659"/>
    <w:rsid w:val="00633C46"/>
    <w:rsid w:val="0063519E"/>
    <w:rsid w:val="0063756D"/>
    <w:rsid w:val="00637938"/>
    <w:rsid w:val="00642EDB"/>
    <w:rsid w:val="00643662"/>
    <w:rsid w:val="0064426C"/>
    <w:rsid w:val="00645872"/>
    <w:rsid w:val="006555E5"/>
    <w:rsid w:val="00656A59"/>
    <w:rsid w:val="006574A1"/>
    <w:rsid w:val="00666F1F"/>
    <w:rsid w:val="00671357"/>
    <w:rsid w:val="00671785"/>
    <w:rsid w:val="00676203"/>
    <w:rsid w:val="00677B17"/>
    <w:rsid w:val="00683076"/>
    <w:rsid w:val="006918DD"/>
    <w:rsid w:val="006920A8"/>
    <w:rsid w:val="006A50A8"/>
    <w:rsid w:val="006A6E2F"/>
    <w:rsid w:val="006A70BF"/>
    <w:rsid w:val="006A70FF"/>
    <w:rsid w:val="006A7E2C"/>
    <w:rsid w:val="006B091C"/>
    <w:rsid w:val="006B0E50"/>
    <w:rsid w:val="006B2777"/>
    <w:rsid w:val="006B2EEE"/>
    <w:rsid w:val="006B42BA"/>
    <w:rsid w:val="006C2604"/>
    <w:rsid w:val="006C4273"/>
    <w:rsid w:val="006C4B08"/>
    <w:rsid w:val="006C5F3C"/>
    <w:rsid w:val="006C6628"/>
    <w:rsid w:val="006C684A"/>
    <w:rsid w:val="006C6DE0"/>
    <w:rsid w:val="006C7E68"/>
    <w:rsid w:val="006D0819"/>
    <w:rsid w:val="006D0C5C"/>
    <w:rsid w:val="006D1936"/>
    <w:rsid w:val="006D3B59"/>
    <w:rsid w:val="006D4849"/>
    <w:rsid w:val="006D52A8"/>
    <w:rsid w:val="006D638A"/>
    <w:rsid w:val="006E0EC0"/>
    <w:rsid w:val="006E2D28"/>
    <w:rsid w:val="006E4018"/>
    <w:rsid w:val="006E5FAE"/>
    <w:rsid w:val="006E6510"/>
    <w:rsid w:val="006F0BED"/>
    <w:rsid w:val="006F10C8"/>
    <w:rsid w:val="006F1951"/>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76F6"/>
    <w:rsid w:val="00727EED"/>
    <w:rsid w:val="0073557B"/>
    <w:rsid w:val="00735AB8"/>
    <w:rsid w:val="0073697F"/>
    <w:rsid w:val="00737328"/>
    <w:rsid w:val="007418FB"/>
    <w:rsid w:val="00741B52"/>
    <w:rsid w:val="00741BAA"/>
    <w:rsid w:val="00745702"/>
    <w:rsid w:val="0074683E"/>
    <w:rsid w:val="00746ED6"/>
    <w:rsid w:val="007501D5"/>
    <w:rsid w:val="00750A37"/>
    <w:rsid w:val="00751C3A"/>
    <w:rsid w:val="00751EA2"/>
    <w:rsid w:val="007565FA"/>
    <w:rsid w:val="00757F9B"/>
    <w:rsid w:val="00762756"/>
    <w:rsid w:val="00763662"/>
    <w:rsid w:val="00765F38"/>
    <w:rsid w:val="007660E2"/>
    <w:rsid w:val="0076676B"/>
    <w:rsid w:val="00766A05"/>
    <w:rsid w:val="00767331"/>
    <w:rsid w:val="007746C3"/>
    <w:rsid w:val="0077551D"/>
    <w:rsid w:val="00780306"/>
    <w:rsid w:val="00780BF7"/>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C5769"/>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3D11"/>
    <w:rsid w:val="00847D66"/>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2DE"/>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903A14"/>
    <w:rsid w:val="00903DEC"/>
    <w:rsid w:val="009062FA"/>
    <w:rsid w:val="00912985"/>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5240"/>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571B"/>
    <w:rsid w:val="00976002"/>
    <w:rsid w:val="009768AD"/>
    <w:rsid w:val="00980DC9"/>
    <w:rsid w:val="00981C88"/>
    <w:rsid w:val="00985796"/>
    <w:rsid w:val="00986362"/>
    <w:rsid w:val="009865A7"/>
    <w:rsid w:val="00986DB3"/>
    <w:rsid w:val="0099035E"/>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72D8"/>
    <w:rsid w:val="00A2045F"/>
    <w:rsid w:val="00A249FA"/>
    <w:rsid w:val="00A26281"/>
    <w:rsid w:val="00A276E1"/>
    <w:rsid w:val="00A3005B"/>
    <w:rsid w:val="00A304F9"/>
    <w:rsid w:val="00A3231C"/>
    <w:rsid w:val="00A36F50"/>
    <w:rsid w:val="00A4304C"/>
    <w:rsid w:val="00A43C99"/>
    <w:rsid w:val="00A466AB"/>
    <w:rsid w:val="00A56EE7"/>
    <w:rsid w:val="00A57D0F"/>
    <w:rsid w:val="00A60609"/>
    <w:rsid w:val="00A60FB5"/>
    <w:rsid w:val="00A62167"/>
    <w:rsid w:val="00A64BC2"/>
    <w:rsid w:val="00A65748"/>
    <w:rsid w:val="00A70468"/>
    <w:rsid w:val="00A769C8"/>
    <w:rsid w:val="00A80158"/>
    <w:rsid w:val="00A80FA6"/>
    <w:rsid w:val="00A81C92"/>
    <w:rsid w:val="00A82BCC"/>
    <w:rsid w:val="00A878A3"/>
    <w:rsid w:val="00A91091"/>
    <w:rsid w:val="00AA164D"/>
    <w:rsid w:val="00AA19E4"/>
    <w:rsid w:val="00AB065B"/>
    <w:rsid w:val="00AB11DA"/>
    <w:rsid w:val="00AB2DA4"/>
    <w:rsid w:val="00AB57B3"/>
    <w:rsid w:val="00AB7B7C"/>
    <w:rsid w:val="00AC069A"/>
    <w:rsid w:val="00AC2251"/>
    <w:rsid w:val="00AC6F88"/>
    <w:rsid w:val="00AC7797"/>
    <w:rsid w:val="00AD2435"/>
    <w:rsid w:val="00AD355E"/>
    <w:rsid w:val="00AD4E9F"/>
    <w:rsid w:val="00AD6F5F"/>
    <w:rsid w:val="00AD7875"/>
    <w:rsid w:val="00AE1AC1"/>
    <w:rsid w:val="00AE27DB"/>
    <w:rsid w:val="00AE5535"/>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3327A"/>
    <w:rsid w:val="00B3551B"/>
    <w:rsid w:val="00B409EF"/>
    <w:rsid w:val="00B422F1"/>
    <w:rsid w:val="00B42D0A"/>
    <w:rsid w:val="00B430BC"/>
    <w:rsid w:val="00B448D4"/>
    <w:rsid w:val="00B4606D"/>
    <w:rsid w:val="00B500A4"/>
    <w:rsid w:val="00B52AC1"/>
    <w:rsid w:val="00B5617F"/>
    <w:rsid w:val="00B578BC"/>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189D"/>
    <w:rsid w:val="00C64279"/>
    <w:rsid w:val="00C64AE9"/>
    <w:rsid w:val="00C65271"/>
    <w:rsid w:val="00C65DC0"/>
    <w:rsid w:val="00C66D41"/>
    <w:rsid w:val="00C67468"/>
    <w:rsid w:val="00C674A0"/>
    <w:rsid w:val="00C67CCC"/>
    <w:rsid w:val="00C71338"/>
    <w:rsid w:val="00C7166B"/>
    <w:rsid w:val="00C725BE"/>
    <w:rsid w:val="00C72852"/>
    <w:rsid w:val="00C7706D"/>
    <w:rsid w:val="00C812FA"/>
    <w:rsid w:val="00C81DD4"/>
    <w:rsid w:val="00C85175"/>
    <w:rsid w:val="00C901FB"/>
    <w:rsid w:val="00C9097B"/>
    <w:rsid w:val="00C91261"/>
    <w:rsid w:val="00C92E2E"/>
    <w:rsid w:val="00C971F5"/>
    <w:rsid w:val="00C97C62"/>
    <w:rsid w:val="00CA00A2"/>
    <w:rsid w:val="00CA1174"/>
    <w:rsid w:val="00CA1BF0"/>
    <w:rsid w:val="00CA5B9E"/>
    <w:rsid w:val="00CA7CF8"/>
    <w:rsid w:val="00CB01A2"/>
    <w:rsid w:val="00CB1DEF"/>
    <w:rsid w:val="00CB252D"/>
    <w:rsid w:val="00CB308B"/>
    <w:rsid w:val="00CB34D2"/>
    <w:rsid w:val="00CB36AF"/>
    <w:rsid w:val="00CB37AB"/>
    <w:rsid w:val="00CB46E5"/>
    <w:rsid w:val="00CB6DCD"/>
    <w:rsid w:val="00CB74E9"/>
    <w:rsid w:val="00CC03A1"/>
    <w:rsid w:val="00CC0B6C"/>
    <w:rsid w:val="00CC2378"/>
    <w:rsid w:val="00CC30B8"/>
    <w:rsid w:val="00CC3752"/>
    <w:rsid w:val="00CC39C4"/>
    <w:rsid w:val="00CC621A"/>
    <w:rsid w:val="00CC668C"/>
    <w:rsid w:val="00CC698A"/>
    <w:rsid w:val="00CD0527"/>
    <w:rsid w:val="00CD0949"/>
    <w:rsid w:val="00CD09BB"/>
    <w:rsid w:val="00CD0B43"/>
    <w:rsid w:val="00CD0E59"/>
    <w:rsid w:val="00CD2E8C"/>
    <w:rsid w:val="00CD5B77"/>
    <w:rsid w:val="00CD5F1E"/>
    <w:rsid w:val="00CE0089"/>
    <w:rsid w:val="00CE026F"/>
    <w:rsid w:val="00CE310C"/>
    <w:rsid w:val="00CE3DAE"/>
    <w:rsid w:val="00CE3EE7"/>
    <w:rsid w:val="00CE6D08"/>
    <w:rsid w:val="00CF017C"/>
    <w:rsid w:val="00CF2283"/>
    <w:rsid w:val="00CF34F8"/>
    <w:rsid w:val="00CF4E5F"/>
    <w:rsid w:val="00CF5025"/>
    <w:rsid w:val="00D00C07"/>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285A"/>
    <w:rsid w:val="00D5333F"/>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C5C"/>
    <w:rsid w:val="00DA3D9D"/>
    <w:rsid w:val="00DB3076"/>
    <w:rsid w:val="00DB35CE"/>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B45"/>
    <w:rsid w:val="00E71E30"/>
    <w:rsid w:val="00E72C95"/>
    <w:rsid w:val="00E731A7"/>
    <w:rsid w:val="00E73C6A"/>
    <w:rsid w:val="00E75152"/>
    <w:rsid w:val="00E76AD9"/>
    <w:rsid w:val="00E77DAE"/>
    <w:rsid w:val="00E8057B"/>
    <w:rsid w:val="00E820BB"/>
    <w:rsid w:val="00E82510"/>
    <w:rsid w:val="00E836EB"/>
    <w:rsid w:val="00E9016F"/>
    <w:rsid w:val="00E91B56"/>
    <w:rsid w:val="00E9269C"/>
    <w:rsid w:val="00E931A4"/>
    <w:rsid w:val="00E94304"/>
    <w:rsid w:val="00E95D35"/>
    <w:rsid w:val="00E9622F"/>
    <w:rsid w:val="00EA0809"/>
    <w:rsid w:val="00EA0D33"/>
    <w:rsid w:val="00EA3014"/>
    <w:rsid w:val="00EA4601"/>
    <w:rsid w:val="00EA6743"/>
    <w:rsid w:val="00EB3214"/>
    <w:rsid w:val="00EB3D87"/>
    <w:rsid w:val="00EB4F18"/>
    <w:rsid w:val="00EB6586"/>
    <w:rsid w:val="00EC0A9A"/>
    <w:rsid w:val="00EC3277"/>
    <w:rsid w:val="00EC742C"/>
    <w:rsid w:val="00ED11FA"/>
    <w:rsid w:val="00ED1BDE"/>
    <w:rsid w:val="00ED69D3"/>
    <w:rsid w:val="00ED7037"/>
    <w:rsid w:val="00ED77BF"/>
    <w:rsid w:val="00EE0078"/>
    <w:rsid w:val="00EE4078"/>
    <w:rsid w:val="00EE43A0"/>
    <w:rsid w:val="00EE5FDE"/>
    <w:rsid w:val="00EE7CDD"/>
    <w:rsid w:val="00EF05CC"/>
    <w:rsid w:val="00EF0A3D"/>
    <w:rsid w:val="00EF151C"/>
    <w:rsid w:val="00EF1870"/>
    <w:rsid w:val="00EF2843"/>
    <w:rsid w:val="00EF287B"/>
    <w:rsid w:val="00EF4ACC"/>
    <w:rsid w:val="00EF4E46"/>
    <w:rsid w:val="00EF6927"/>
    <w:rsid w:val="00EF6D0B"/>
    <w:rsid w:val="00F0121F"/>
    <w:rsid w:val="00F015BE"/>
    <w:rsid w:val="00F01B73"/>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49E7"/>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287B"/>
    <w:rsid w:val="00FC305D"/>
    <w:rsid w:val="00FC4063"/>
    <w:rsid w:val="00FC4552"/>
    <w:rsid w:val="00FC69E0"/>
    <w:rsid w:val="00FD09D6"/>
    <w:rsid w:val="00FD2A6C"/>
    <w:rsid w:val="00FD72B8"/>
    <w:rsid w:val="00FD77B9"/>
    <w:rsid w:val="00FE09C2"/>
    <w:rsid w:val="00FE1BF5"/>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6D6CE"/>
  <w15:docId w15:val="{09EB0171-F765-AC49-99C7-318EE6DC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A50A8"/>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6A50A8"/>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6A50A8"/>
    <w:pPr>
      <w:outlineLvl w:val="1"/>
    </w:pPr>
  </w:style>
  <w:style w:type="paragraph" w:styleId="Heading3">
    <w:name w:val="heading 3"/>
    <w:basedOn w:val="Normal"/>
    <w:next w:val="BodyText"/>
    <w:link w:val="Heading3Char"/>
    <w:semiHidden/>
    <w:qFormat/>
    <w:rsid w:val="006A50A8"/>
    <w:pPr>
      <w:spacing w:before="120"/>
      <w:outlineLvl w:val="2"/>
    </w:pPr>
    <w:rPr>
      <w:rFonts w:ascii="Arial" w:hAnsi="Arial"/>
      <w:b/>
    </w:rPr>
  </w:style>
  <w:style w:type="paragraph" w:styleId="Heading4">
    <w:name w:val="heading 4"/>
    <w:basedOn w:val="Normal"/>
    <w:next w:val="Normal"/>
    <w:link w:val="Heading4Char"/>
    <w:semiHidden/>
    <w:qFormat/>
    <w:rsid w:val="006A50A8"/>
    <w:pPr>
      <w:keepNext/>
      <w:outlineLvl w:val="3"/>
    </w:pPr>
    <w:rPr>
      <w:rFonts w:ascii="Helvetica" w:hAnsi="Helvetica"/>
      <w:i/>
      <w:sz w:val="20"/>
    </w:rPr>
  </w:style>
  <w:style w:type="paragraph" w:styleId="Heading5">
    <w:name w:val="heading 5"/>
    <w:basedOn w:val="Normal"/>
    <w:next w:val="Normal"/>
    <w:link w:val="Heading5Char"/>
    <w:semiHidden/>
    <w:qFormat/>
    <w:rsid w:val="006A50A8"/>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6A50A8"/>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6A50A8"/>
    <w:pPr>
      <w:numPr>
        <w:ilvl w:val="6"/>
        <w:numId w:val="3"/>
      </w:numPr>
      <w:spacing w:before="240" w:after="60"/>
      <w:outlineLvl w:val="6"/>
    </w:pPr>
  </w:style>
  <w:style w:type="paragraph" w:styleId="Heading8">
    <w:name w:val="heading 8"/>
    <w:basedOn w:val="Normal"/>
    <w:next w:val="Normal"/>
    <w:link w:val="Heading8Char"/>
    <w:semiHidden/>
    <w:qFormat/>
    <w:rsid w:val="006A50A8"/>
    <w:pPr>
      <w:spacing w:before="240" w:after="60"/>
      <w:outlineLvl w:val="7"/>
    </w:pPr>
    <w:rPr>
      <w:i/>
      <w:iCs/>
    </w:rPr>
  </w:style>
  <w:style w:type="paragraph" w:styleId="Heading9">
    <w:name w:val="heading 9"/>
    <w:basedOn w:val="Normal"/>
    <w:next w:val="Normal"/>
    <w:link w:val="Heading9Char"/>
    <w:semiHidden/>
    <w:qFormat/>
    <w:rsid w:val="006A50A8"/>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6A50A8"/>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6A50A8"/>
    <w:pPr>
      <w:ind w:firstLine="0"/>
    </w:pPr>
  </w:style>
  <w:style w:type="paragraph" w:customStyle="1" w:styleId="Answer">
    <w:name w:val="Answer"/>
    <w:basedOn w:val="StepIndent"/>
    <w:link w:val="AnswerChar"/>
    <w:qFormat/>
    <w:rsid w:val="006A50A8"/>
    <w:pPr>
      <w:spacing w:before="60" w:after="60" w:line="240" w:lineRule="atLeast"/>
    </w:pPr>
    <w:rPr>
      <w:rFonts w:ascii="Arial Narrow" w:hAnsi="Arial Narrow" w:cs="Arial"/>
      <w:sz w:val="18"/>
    </w:rPr>
  </w:style>
  <w:style w:type="paragraph" w:customStyle="1" w:styleId="AnswerCentered">
    <w:name w:val="Answer Centered"/>
    <w:basedOn w:val="Answer"/>
    <w:rsid w:val="006A50A8"/>
    <w:pPr>
      <w:tabs>
        <w:tab w:val="left" w:pos="216"/>
      </w:tabs>
      <w:jc w:val="center"/>
    </w:pPr>
  </w:style>
  <w:style w:type="table" w:customStyle="1" w:styleId="AnswersTable">
    <w:name w:val="Answers Table"/>
    <w:basedOn w:val="TableNormal"/>
    <w:rsid w:val="006A50A8"/>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6A50A8"/>
    <w:rPr>
      <w:rFonts w:ascii="Tahoma" w:hAnsi="Tahoma" w:cs="Tahoma"/>
      <w:sz w:val="16"/>
      <w:szCs w:val="16"/>
    </w:rPr>
  </w:style>
  <w:style w:type="character" w:customStyle="1" w:styleId="BalloonTextChar">
    <w:name w:val="Balloon Text Char"/>
    <w:basedOn w:val="DefaultParagraphFont"/>
    <w:link w:val="BalloonText"/>
    <w:semiHidden/>
    <w:rsid w:val="006A50A8"/>
    <w:rPr>
      <w:rFonts w:ascii="Tahoma" w:eastAsia="Times New Roman" w:hAnsi="Tahoma" w:cs="Tahoma"/>
      <w:sz w:val="16"/>
      <w:szCs w:val="16"/>
    </w:rPr>
  </w:style>
  <w:style w:type="paragraph" w:styleId="BodyText">
    <w:name w:val="Body Text"/>
    <w:link w:val="BodyTextChar"/>
    <w:rsid w:val="006A50A8"/>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6A50A8"/>
    <w:rPr>
      <w:rFonts w:ascii="Century Schoolbook" w:eastAsia="Times New Roman" w:hAnsi="Century Schoolbook" w:cs="Times New Roman"/>
      <w:sz w:val="20"/>
      <w:szCs w:val="20"/>
    </w:rPr>
  </w:style>
  <w:style w:type="paragraph" w:customStyle="1" w:styleId="BodyIndent">
    <w:name w:val="Body Indent"/>
    <w:basedOn w:val="BodyText"/>
    <w:rsid w:val="006A50A8"/>
    <w:pPr>
      <w:ind w:left="360"/>
    </w:pPr>
  </w:style>
  <w:style w:type="paragraph" w:customStyle="1" w:styleId="BodySpace">
    <w:name w:val="Body Space"/>
    <w:basedOn w:val="BodyText"/>
    <w:rsid w:val="006A50A8"/>
    <w:pPr>
      <w:spacing w:before="0"/>
    </w:pPr>
    <w:rPr>
      <w:sz w:val="12"/>
    </w:rPr>
  </w:style>
  <w:style w:type="paragraph" w:customStyle="1" w:styleId="BodyTextCentered">
    <w:name w:val="Body Text Centered"/>
    <w:basedOn w:val="BodyText"/>
    <w:qFormat/>
    <w:rsid w:val="006A50A8"/>
    <w:pPr>
      <w:jc w:val="center"/>
    </w:pPr>
  </w:style>
  <w:style w:type="paragraph" w:customStyle="1" w:styleId="BulletedText">
    <w:name w:val="Bulleted Text"/>
    <w:basedOn w:val="Normal"/>
    <w:link w:val="BulletedTextChar"/>
    <w:qFormat/>
    <w:rsid w:val="006A50A8"/>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6A50A8"/>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6A50A8"/>
    <w:pPr>
      <w:keepNext w:val="0"/>
      <w:spacing w:after="120"/>
    </w:pPr>
  </w:style>
  <w:style w:type="character" w:customStyle="1" w:styleId="Character-Bold">
    <w:name w:val="Character - Bold"/>
    <w:rsid w:val="006A50A8"/>
    <w:rPr>
      <w:b/>
    </w:rPr>
  </w:style>
  <w:style w:type="character" w:customStyle="1" w:styleId="Character-BoldandItalic">
    <w:name w:val="Character - Bold and Italic"/>
    <w:rsid w:val="006A50A8"/>
    <w:rPr>
      <w:b/>
      <w:i/>
    </w:rPr>
  </w:style>
  <w:style w:type="character" w:customStyle="1" w:styleId="Character-Subscript">
    <w:name w:val="Character - Subscript"/>
    <w:basedOn w:val="DefaultParagraphFont"/>
    <w:qFormat/>
    <w:rsid w:val="006A50A8"/>
    <w:rPr>
      <w:dstrike w:val="0"/>
      <w:vertAlign w:val="subscript"/>
    </w:rPr>
  </w:style>
  <w:style w:type="character" w:customStyle="1" w:styleId="Character-ChemSubscript">
    <w:name w:val="Character - Chem Subscript"/>
    <w:basedOn w:val="Character-Subscript"/>
    <w:qFormat/>
    <w:rsid w:val="006A50A8"/>
    <w:rPr>
      <w:rFonts w:ascii="Arial" w:hAnsi="Arial"/>
      <w:dstrike w:val="0"/>
      <w:vertAlign w:val="subscript"/>
    </w:rPr>
  </w:style>
  <w:style w:type="character" w:customStyle="1" w:styleId="Character-Superscript">
    <w:name w:val="Character - Superscript"/>
    <w:basedOn w:val="DefaultParagraphFont"/>
    <w:qFormat/>
    <w:rsid w:val="006A50A8"/>
    <w:rPr>
      <w:dstrike w:val="0"/>
      <w:vertAlign w:val="superscript"/>
    </w:rPr>
  </w:style>
  <w:style w:type="character" w:customStyle="1" w:styleId="Character-ChemSuperscript">
    <w:name w:val="Character - Chem Superscript"/>
    <w:basedOn w:val="Character-Superscript"/>
    <w:qFormat/>
    <w:rsid w:val="006A50A8"/>
    <w:rPr>
      <w:rFonts w:ascii="Arial" w:hAnsi="Arial"/>
      <w:dstrike w:val="0"/>
      <w:vertAlign w:val="superscript"/>
    </w:rPr>
  </w:style>
  <w:style w:type="character" w:customStyle="1" w:styleId="Character-Italic">
    <w:name w:val="Character - Italic"/>
    <w:qFormat/>
    <w:rsid w:val="006A50A8"/>
    <w:rPr>
      <w:i/>
    </w:rPr>
  </w:style>
  <w:style w:type="character" w:customStyle="1" w:styleId="Character-PageNumber">
    <w:name w:val="Character - Page Number"/>
    <w:qFormat/>
    <w:rsid w:val="006A50A8"/>
    <w:rPr>
      <w:rFonts w:ascii="Arial Narrow" w:hAnsi="Arial Narrow"/>
      <w:b/>
      <w:dstrike w:val="0"/>
      <w:color w:val="auto"/>
      <w:sz w:val="28"/>
      <w:vertAlign w:val="baseline"/>
    </w:rPr>
  </w:style>
  <w:style w:type="character" w:styleId="CommentReference">
    <w:name w:val="annotation reference"/>
    <w:basedOn w:val="DefaultParagraphFont"/>
    <w:semiHidden/>
    <w:rsid w:val="006A50A8"/>
    <w:rPr>
      <w:sz w:val="16"/>
      <w:szCs w:val="16"/>
    </w:rPr>
  </w:style>
  <w:style w:type="paragraph" w:styleId="CommentText">
    <w:name w:val="annotation text"/>
    <w:basedOn w:val="Normal"/>
    <w:link w:val="CommentTextChar"/>
    <w:semiHidden/>
    <w:rsid w:val="006A50A8"/>
    <w:rPr>
      <w:sz w:val="20"/>
    </w:rPr>
  </w:style>
  <w:style w:type="character" w:customStyle="1" w:styleId="CommentTextChar">
    <w:name w:val="Comment Text Char"/>
    <w:basedOn w:val="DefaultParagraphFont"/>
    <w:link w:val="CommentText"/>
    <w:semiHidden/>
    <w:rsid w:val="006A50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6A50A8"/>
    <w:rPr>
      <w:b/>
      <w:bCs/>
    </w:rPr>
  </w:style>
  <w:style w:type="character" w:customStyle="1" w:styleId="CommentSubjectChar">
    <w:name w:val="Comment Subject Char"/>
    <w:basedOn w:val="CommentTextChar"/>
    <w:link w:val="CommentSubject"/>
    <w:semiHidden/>
    <w:rsid w:val="006A50A8"/>
    <w:rPr>
      <w:rFonts w:ascii="Times New Roman" w:eastAsia="Times New Roman" w:hAnsi="Times New Roman" w:cs="Times New Roman"/>
      <w:b/>
      <w:bCs/>
      <w:sz w:val="20"/>
      <w:szCs w:val="20"/>
    </w:rPr>
  </w:style>
  <w:style w:type="table" w:customStyle="1" w:styleId="DataTable">
    <w:name w:val="Data Table"/>
    <w:basedOn w:val="AnswersTable"/>
    <w:rsid w:val="006A50A8"/>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6A50A8"/>
    <w:pPr>
      <w:tabs>
        <w:tab w:val="right" w:pos="8640"/>
      </w:tabs>
      <w:ind w:left="648"/>
    </w:pPr>
  </w:style>
  <w:style w:type="paragraph" w:customStyle="1" w:styleId="FirstPageHeader">
    <w:name w:val="First Page Header"/>
    <w:basedOn w:val="Normal"/>
    <w:semiHidden/>
    <w:locked/>
    <w:rsid w:val="006A50A8"/>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6A50A8"/>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6A50A8"/>
    <w:pPr>
      <w:spacing w:before="40" w:line="180" w:lineRule="atLeast"/>
    </w:pPr>
    <w:rPr>
      <w:rFonts w:ascii="Arial Narrow" w:hAnsi="Arial Narrow"/>
      <w:sz w:val="18"/>
      <w:szCs w:val="18"/>
    </w:rPr>
  </w:style>
  <w:style w:type="character" w:styleId="FootnoteReference">
    <w:name w:val="footnote reference"/>
    <w:basedOn w:val="DefaultParagraphFont"/>
    <w:semiHidden/>
    <w:rsid w:val="006A50A8"/>
    <w:rPr>
      <w:vertAlign w:val="superscript"/>
    </w:rPr>
  </w:style>
  <w:style w:type="paragraph" w:styleId="FootnoteText">
    <w:name w:val="footnote text"/>
    <w:link w:val="FootnoteTextChar"/>
    <w:semiHidden/>
    <w:rsid w:val="006A50A8"/>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6A50A8"/>
    <w:rPr>
      <w:rFonts w:ascii="Arial Narrow" w:eastAsia="Times New Roman" w:hAnsi="Arial Narrow" w:cs="Times New Roman"/>
      <w:sz w:val="18"/>
      <w:szCs w:val="18"/>
    </w:rPr>
  </w:style>
  <w:style w:type="paragraph" w:styleId="Header">
    <w:name w:val="header"/>
    <w:link w:val="HeaderChar"/>
    <w:rsid w:val="006A50A8"/>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6A50A8"/>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6A50A8"/>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6A50A8"/>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6A50A8"/>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6A50A8"/>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6A50A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6A50A8"/>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6A50A8"/>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6A50A8"/>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6A50A8"/>
    <w:rPr>
      <w:rFonts w:ascii="Arial" w:eastAsia="Times New Roman" w:hAnsi="Arial" w:cs="Arial"/>
    </w:rPr>
  </w:style>
  <w:style w:type="paragraph" w:customStyle="1" w:styleId="Materialslist">
    <w:name w:val="Materials list"/>
    <w:basedOn w:val="BodyText"/>
    <w:rsid w:val="006A50A8"/>
    <w:pPr>
      <w:numPr>
        <w:numId w:val="28"/>
      </w:numPr>
      <w:tabs>
        <w:tab w:val="left" w:pos="144"/>
      </w:tabs>
      <w:spacing w:before="40" w:after="40"/>
      <w:ind w:left="0" w:firstLine="0"/>
    </w:pPr>
    <w:rPr>
      <w:sz w:val="18"/>
    </w:rPr>
  </w:style>
  <w:style w:type="table" w:customStyle="1" w:styleId="MaterialsList0">
    <w:name w:val="Materials List"/>
    <w:basedOn w:val="AnswersTable"/>
    <w:locked/>
    <w:rsid w:val="006A50A8"/>
    <w:tblPr>
      <w:tblCellMar>
        <w:left w:w="115" w:type="dxa"/>
        <w:right w:w="115" w:type="dxa"/>
      </w:tblCellMar>
    </w:tblPr>
    <w:tcPr>
      <w:noWrap/>
    </w:tcPr>
  </w:style>
  <w:style w:type="paragraph" w:customStyle="1" w:styleId="MaterialsListCont">
    <w:name w:val="Materials List Cont."/>
    <w:basedOn w:val="Materialslist"/>
    <w:rsid w:val="006A50A8"/>
    <w:pPr>
      <w:numPr>
        <w:numId w:val="0"/>
      </w:numPr>
      <w:ind w:firstLine="144"/>
    </w:pPr>
  </w:style>
  <w:style w:type="paragraph" w:customStyle="1" w:styleId="Note">
    <w:name w:val="Note"/>
    <w:qFormat/>
    <w:rsid w:val="006A50A8"/>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6A50A8"/>
    <w:rPr>
      <w:color w:val="808080"/>
    </w:rPr>
  </w:style>
  <w:style w:type="paragraph" w:customStyle="1" w:styleId="QuestionMarkforBox">
    <w:name w:val="Question Mark for Box"/>
    <w:rsid w:val="000325E3"/>
    <w:pPr>
      <w:spacing w:after="0" w:line="1080" w:lineRule="exact"/>
    </w:pPr>
    <w:rPr>
      <w:rFonts w:ascii="Arial" w:eastAsia="Times New Roman" w:hAnsi="Arial" w:cs="Times New Roman"/>
      <w:b/>
      <w:bCs/>
      <w:color w:val="808080"/>
      <w:position w:val="-5"/>
      <w:sz w:val="96"/>
      <w:szCs w:val="20"/>
    </w:rPr>
  </w:style>
  <w:style w:type="paragraph" w:customStyle="1" w:styleId="SectionHead">
    <w:name w:val="Section Head"/>
    <w:next w:val="BodyText"/>
    <w:rsid w:val="006A50A8"/>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6A50A8"/>
    <w:pPr>
      <w:pageBreakBefore/>
      <w:spacing w:before="120"/>
    </w:pPr>
  </w:style>
  <w:style w:type="paragraph" w:customStyle="1" w:styleId="StepBullet">
    <w:name w:val="Step Bullet"/>
    <w:basedOn w:val="Step"/>
    <w:rsid w:val="006A50A8"/>
    <w:pPr>
      <w:numPr>
        <w:numId w:val="8"/>
      </w:numPr>
      <w:tabs>
        <w:tab w:val="left" w:pos="864"/>
      </w:tabs>
      <w:ind w:hanging="288"/>
    </w:pPr>
  </w:style>
  <w:style w:type="paragraph" w:customStyle="1" w:styleId="StepIndent2">
    <w:name w:val="Step Indent 2"/>
    <w:basedOn w:val="Step"/>
    <w:link w:val="StepIndent2Char"/>
    <w:rsid w:val="006A50A8"/>
    <w:pPr>
      <w:ind w:left="648" w:firstLine="0"/>
    </w:pPr>
  </w:style>
  <w:style w:type="paragraph" w:customStyle="1" w:styleId="StepIndentList">
    <w:name w:val="Step Indent List"/>
    <w:basedOn w:val="StepIndent"/>
    <w:link w:val="StepIndentListChar"/>
    <w:qFormat/>
    <w:rsid w:val="006A50A8"/>
    <w:pPr>
      <w:ind w:left="648" w:hanging="288"/>
    </w:pPr>
  </w:style>
  <w:style w:type="paragraph" w:customStyle="1" w:styleId="Subhead1">
    <w:name w:val="Subhead 1"/>
    <w:basedOn w:val="SectionHead"/>
    <w:next w:val="BodyText"/>
    <w:qFormat/>
    <w:rsid w:val="006A50A8"/>
    <w:pPr>
      <w:spacing w:before="240" w:line="240" w:lineRule="exact"/>
    </w:pPr>
    <w:rPr>
      <w:rFonts w:ascii="Arial" w:hAnsi="Arial"/>
      <w:i/>
      <w:sz w:val="20"/>
    </w:rPr>
  </w:style>
  <w:style w:type="paragraph" w:customStyle="1" w:styleId="Subhead1TOP">
    <w:name w:val="Subhead 1 TOP"/>
    <w:basedOn w:val="Subhead1"/>
    <w:qFormat/>
    <w:rsid w:val="006A50A8"/>
    <w:pPr>
      <w:pageBreakBefore/>
      <w:spacing w:before="120"/>
    </w:pPr>
  </w:style>
  <w:style w:type="paragraph" w:customStyle="1" w:styleId="SVAnswerLineBox">
    <w:name w:val="SV_Answer Line Box"/>
    <w:rsid w:val="000325E3"/>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6A50A8"/>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6A50A8"/>
    <w:pPr>
      <w:spacing w:before="1200" w:after="60" w:line="220" w:lineRule="atLeast"/>
    </w:pPr>
  </w:style>
  <w:style w:type="paragraph" w:customStyle="1" w:styleId="TableColumnHdg">
    <w:name w:val="Table Column Hdg"/>
    <w:rsid w:val="006A50A8"/>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6A50A8"/>
    <w:rPr>
      <w:sz w:val="18"/>
      <w:szCs w:val="16"/>
    </w:rPr>
  </w:style>
  <w:style w:type="paragraph" w:customStyle="1" w:styleId="TableTextCentered">
    <w:name w:val="Table Text Centered"/>
    <w:basedOn w:val="TableTextLeft"/>
    <w:qFormat/>
    <w:rsid w:val="006A50A8"/>
    <w:pPr>
      <w:jc w:val="center"/>
    </w:pPr>
  </w:style>
  <w:style w:type="table" w:styleId="TableGrid">
    <w:name w:val="Table Grid"/>
    <w:basedOn w:val="TableNormal"/>
    <w:rsid w:val="006A50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6A50A8"/>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6A50A8"/>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0325E3"/>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6A50A8"/>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6A50A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6A50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6A50A8"/>
    <w:rPr>
      <w:rFonts w:ascii="Arial Narrow" w:eastAsia="Times New Roman" w:hAnsi="Arial Narrow" w:cs="Times New Roman"/>
      <w:sz w:val="18"/>
      <w:szCs w:val="18"/>
    </w:rPr>
  </w:style>
  <w:style w:type="paragraph" w:styleId="Footer">
    <w:name w:val="footer"/>
    <w:basedOn w:val="Normal"/>
    <w:link w:val="FooterChar"/>
    <w:uiPriority w:val="99"/>
    <w:semiHidden/>
    <w:rsid w:val="006A50A8"/>
    <w:pPr>
      <w:tabs>
        <w:tab w:val="center" w:pos="4680"/>
        <w:tab w:val="right" w:pos="9360"/>
      </w:tabs>
    </w:pPr>
  </w:style>
  <w:style w:type="character" w:customStyle="1" w:styleId="FooterChar">
    <w:name w:val="Footer Char"/>
    <w:basedOn w:val="DefaultParagraphFont"/>
    <w:link w:val="Footer"/>
    <w:uiPriority w:val="99"/>
    <w:semiHidden/>
    <w:rsid w:val="006A50A8"/>
    <w:rPr>
      <w:rFonts w:ascii="Times New Roman" w:eastAsia="Times New Roman" w:hAnsi="Times New Roman" w:cs="Times New Roman"/>
      <w:sz w:val="24"/>
      <w:szCs w:val="20"/>
    </w:rPr>
  </w:style>
  <w:style w:type="paragraph" w:styleId="Revision">
    <w:name w:val="Revision"/>
    <w:hidden/>
    <w:uiPriority w:val="99"/>
    <w:semiHidden/>
    <w:rsid w:val="006A50A8"/>
    <w:pPr>
      <w:spacing w:after="0" w:line="240" w:lineRule="auto"/>
    </w:pPr>
    <w:rPr>
      <w:rFonts w:ascii="Times New Roman" w:eastAsia="Times New Roman" w:hAnsi="Times New Roman" w:cs="Times New Roman"/>
      <w:sz w:val="24"/>
      <w:szCs w:val="20"/>
    </w:rPr>
  </w:style>
  <w:style w:type="paragraph" w:customStyle="1" w:styleId="Callout">
    <w:name w:val="Callout"/>
    <w:rsid w:val="006A50A8"/>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6A50A8"/>
    <w:pPr>
      <w:spacing w:line="240" w:lineRule="atLeast"/>
      <w:contextualSpacing/>
    </w:pPr>
    <w:rPr>
      <w:rFonts w:ascii="Century Schoolbook" w:hAnsi="Century Schoolbook"/>
      <w:sz w:val="20"/>
    </w:rPr>
  </w:style>
  <w:style w:type="character" w:styleId="Emphasis">
    <w:name w:val="Emphasis"/>
    <w:basedOn w:val="DefaultParagraphFont"/>
    <w:qFormat/>
    <w:rsid w:val="000325E3"/>
    <w:rPr>
      <w:i/>
      <w:iCs/>
    </w:rPr>
  </w:style>
  <w:style w:type="paragraph" w:customStyle="1" w:styleId="TableAnswerLeft">
    <w:name w:val="Table Answer Left"/>
    <w:basedOn w:val="TableTextLeft"/>
    <w:qFormat/>
    <w:rsid w:val="006A50A8"/>
    <w:rPr>
      <w:rFonts w:ascii="Arial Narrow" w:hAnsi="Arial Narrow"/>
    </w:rPr>
  </w:style>
  <w:style w:type="paragraph" w:customStyle="1" w:styleId="TableAnswerCentered">
    <w:name w:val="Table Answer Centered"/>
    <w:basedOn w:val="TableAnswerLeft"/>
    <w:qFormat/>
    <w:rsid w:val="006A50A8"/>
    <w:pPr>
      <w:jc w:val="center"/>
    </w:pPr>
  </w:style>
  <w:style w:type="paragraph" w:customStyle="1" w:styleId="AnswerList">
    <w:name w:val="Answer List"/>
    <w:basedOn w:val="Answer"/>
    <w:qFormat/>
    <w:rsid w:val="006A50A8"/>
    <w:pPr>
      <w:ind w:left="648" w:hanging="288"/>
    </w:pPr>
  </w:style>
  <w:style w:type="paragraph" w:customStyle="1" w:styleId="StepIndent2Hdg">
    <w:name w:val="Step Indent 2 Hdg"/>
    <w:basedOn w:val="StepIndent2"/>
    <w:qFormat/>
    <w:rsid w:val="006A50A8"/>
    <w:rPr>
      <w:smallCaps/>
      <w:sz w:val="18"/>
    </w:rPr>
  </w:style>
  <w:style w:type="paragraph" w:customStyle="1" w:styleId="StepIndentBullet2">
    <w:name w:val="Step Indent Bullet 2"/>
    <w:basedOn w:val="StepIndent"/>
    <w:qFormat/>
    <w:rsid w:val="006A50A8"/>
    <w:pPr>
      <w:numPr>
        <w:numId w:val="9"/>
      </w:numPr>
      <w:tabs>
        <w:tab w:val="left" w:pos="1008"/>
      </w:tabs>
    </w:pPr>
  </w:style>
  <w:style w:type="paragraph" w:customStyle="1" w:styleId="AnswerBullet">
    <w:name w:val="Answer Bullet"/>
    <w:basedOn w:val="Answer"/>
    <w:qFormat/>
    <w:rsid w:val="006A50A8"/>
    <w:pPr>
      <w:numPr>
        <w:numId w:val="11"/>
      </w:numPr>
      <w:tabs>
        <w:tab w:val="clear" w:pos="360"/>
      </w:tabs>
      <w:ind w:left="648" w:hanging="288"/>
    </w:pPr>
  </w:style>
  <w:style w:type="paragraph" w:customStyle="1" w:styleId="AnswerIndent">
    <w:name w:val="Answer Indent"/>
    <w:basedOn w:val="Answer"/>
    <w:qFormat/>
    <w:rsid w:val="006A50A8"/>
    <w:pPr>
      <w:tabs>
        <w:tab w:val="left" w:pos="936"/>
        <w:tab w:val="left" w:pos="1224"/>
        <w:tab w:val="left" w:pos="1512"/>
      </w:tabs>
      <w:ind w:left="648"/>
    </w:pPr>
  </w:style>
  <w:style w:type="paragraph" w:customStyle="1" w:styleId="Subhead2">
    <w:name w:val="Subhead 2"/>
    <w:next w:val="Step"/>
    <w:qFormat/>
    <w:rsid w:val="006A50A8"/>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6A50A8"/>
    <w:pPr>
      <w:pageBreakBefore/>
      <w:spacing w:before="120"/>
    </w:pPr>
    <w:rPr>
      <w:rFonts w:eastAsia="Arial Unicode MS"/>
    </w:rPr>
  </w:style>
  <w:style w:type="paragraph" w:customStyle="1" w:styleId="AnswerSingle">
    <w:name w:val="Answer Single"/>
    <w:basedOn w:val="Answer"/>
    <w:qFormat/>
    <w:rsid w:val="006A50A8"/>
    <w:pPr>
      <w:spacing w:before="0" w:after="0"/>
    </w:pPr>
  </w:style>
  <w:style w:type="paragraph" w:customStyle="1" w:styleId="AuthorNote">
    <w:name w:val="Author Note"/>
    <w:rsid w:val="006A50A8"/>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6A50A8"/>
    <w:pPr>
      <w:spacing w:before="0"/>
    </w:pPr>
  </w:style>
  <w:style w:type="character" w:customStyle="1" w:styleId="Character-Regular">
    <w:name w:val="Character - Regular"/>
    <w:qFormat/>
    <w:rsid w:val="006A50A8"/>
  </w:style>
  <w:style w:type="character" w:customStyle="1" w:styleId="Character-Run-inHead">
    <w:name w:val="Character - Run-in Head"/>
    <w:rsid w:val="006A50A8"/>
    <w:rPr>
      <w:rFonts w:ascii="Century Schoolbook" w:hAnsi="Century Schoolbook"/>
      <w:b/>
      <w:sz w:val="18"/>
    </w:rPr>
  </w:style>
  <w:style w:type="paragraph" w:customStyle="1" w:styleId="Objectives">
    <w:name w:val="Objectives"/>
    <w:basedOn w:val="BodyText"/>
    <w:qFormat/>
    <w:rsid w:val="006A50A8"/>
    <w:rPr>
      <w:sz w:val="18"/>
    </w:rPr>
  </w:style>
  <w:style w:type="paragraph" w:customStyle="1" w:styleId="TableTextRight">
    <w:name w:val="Table Text Right"/>
    <w:basedOn w:val="TableTextLeft"/>
    <w:qFormat/>
    <w:rsid w:val="006A50A8"/>
    <w:pPr>
      <w:framePr w:hSpace="7200" w:wrap="around" w:vAnchor="text" w:hAnchor="text" w:y="1"/>
      <w:ind w:right="144"/>
      <w:suppressOverlap/>
      <w:jc w:val="right"/>
    </w:pPr>
  </w:style>
  <w:style w:type="paragraph" w:customStyle="1" w:styleId="Image-Center">
    <w:name w:val="Image - Center"/>
    <w:basedOn w:val="Normal"/>
    <w:qFormat/>
    <w:rsid w:val="006A50A8"/>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6A50A8"/>
    <w:pPr>
      <w:suppressAutoHyphens w:val="0"/>
      <w:spacing w:after="120" w:line="240" w:lineRule="atLeast"/>
    </w:pPr>
  </w:style>
  <w:style w:type="paragraph" w:customStyle="1" w:styleId="Image-Indent">
    <w:name w:val="Image - Indent"/>
    <w:basedOn w:val="Image-Left"/>
    <w:qFormat/>
    <w:rsid w:val="006A50A8"/>
    <w:pPr>
      <w:ind w:left="720"/>
    </w:pPr>
  </w:style>
  <w:style w:type="paragraph" w:customStyle="1" w:styleId="TableDataCentered">
    <w:name w:val="Table Data Centered"/>
    <w:basedOn w:val="TableTextLeft"/>
    <w:qFormat/>
    <w:rsid w:val="000325E3"/>
    <w:pPr>
      <w:jc w:val="center"/>
    </w:pPr>
  </w:style>
  <w:style w:type="character" w:customStyle="1" w:styleId="StepIndent2Char">
    <w:name w:val="Step Indent 2 Char"/>
    <w:basedOn w:val="StepChar"/>
    <w:link w:val="StepIndent2"/>
    <w:rsid w:val="006A50A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6A50A8"/>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6A50A8"/>
    <w:rPr>
      <w:sz w:val="2"/>
    </w:rPr>
  </w:style>
  <w:style w:type="paragraph" w:customStyle="1" w:styleId="CaptionIndent">
    <w:name w:val="Caption Indent"/>
    <w:basedOn w:val="Caption"/>
    <w:qFormat/>
    <w:rsid w:val="006A50A8"/>
    <w:pPr>
      <w:ind w:left="360"/>
    </w:pPr>
  </w:style>
  <w:style w:type="paragraph" w:customStyle="1" w:styleId="NoteIndent">
    <w:name w:val="Note Indent"/>
    <w:basedOn w:val="Note"/>
    <w:qFormat/>
    <w:rsid w:val="006A50A8"/>
    <w:pPr>
      <w:ind w:left="360"/>
    </w:pPr>
  </w:style>
  <w:style w:type="paragraph" w:customStyle="1" w:styleId="StepQuestion">
    <w:name w:val="Step Question"/>
    <w:basedOn w:val="Step"/>
    <w:rsid w:val="006A50A8"/>
    <w:pPr>
      <w:numPr>
        <w:numId w:val="27"/>
      </w:numPr>
      <w:tabs>
        <w:tab w:val="clear" w:pos="360"/>
        <w:tab w:val="left" w:pos="0"/>
      </w:tabs>
      <w:ind w:left="360" w:hanging="648"/>
    </w:pPr>
  </w:style>
  <w:style w:type="character" w:styleId="EndnoteReference">
    <w:name w:val="endnote reference"/>
    <w:basedOn w:val="DefaultParagraphFont"/>
    <w:semiHidden/>
    <w:rsid w:val="006A50A8"/>
    <w:rPr>
      <w:vertAlign w:val="superscript"/>
    </w:rPr>
  </w:style>
  <w:style w:type="paragraph" w:styleId="EndnoteText">
    <w:name w:val="endnote text"/>
    <w:basedOn w:val="Normal"/>
    <w:link w:val="EndnoteTextChar"/>
    <w:semiHidden/>
    <w:rsid w:val="006A50A8"/>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6A50A8"/>
    <w:rPr>
      <w:rFonts w:ascii="Century Schoolbook" w:eastAsia="Times New Roman" w:hAnsi="Century Schoolbook" w:cs="Times New Roman"/>
      <w:sz w:val="18"/>
      <w:szCs w:val="20"/>
    </w:rPr>
  </w:style>
  <w:style w:type="paragraph" w:customStyle="1" w:styleId="AnswerLeft">
    <w:name w:val="Answer Left"/>
    <w:basedOn w:val="Answer"/>
    <w:qFormat/>
    <w:rsid w:val="006A50A8"/>
    <w:pPr>
      <w:ind w:left="0"/>
    </w:pPr>
    <w:rPr>
      <w:sz w:val="20"/>
    </w:rPr>
  </w:style>
  <w:style w:type="paragraph" w:customStyle="1" w:styleId="NoteIndent2">
    <w:name w:val="Note Indent 2"/>
    <w:basedOn w:val="NoteIndent"/>
    <w:qFormat/>
    <w:rsid w:val="006A50A8"/>
    <w:pPr>
      <w:ind w:left="648"/>
    </w:pPr>
  </w:style>
  <w:style w:type="character" w:styleId="Hyperlink">
    <w:name w:val="Hyperlink"/>
    <w:basedOn w:val="DefaultParagraphFont"/>
    <w:uiPriority w:val="99"/>
    <w:unhideWhenUsed/>
    <w:rsid w:val="006C6DE0"/>
    <w:rPr>
      <w:color w:val="0000FF" w:themeColor="hyperlink"/>
      <w:u w:val="single"/>
    </w:rPr>
  </w:style>
  <w:style w:type="character" w:customStyle="1" w:styleId="CaptionChar">
    <w:name w:val="Caption Char"/>
    <w:basedOn w:val="DefaultParagraphFont"/>
    <w:link w:val="Caption"/>
    <w:rsid w:val="003B47B3"/>
    <w:rPr>
      <w:rFonts w:ascii="Century Schoolbook" w:eastAsia="Times New Roman" w:hAnsi="Century Schoolbook" w:cs="Times New Roman"/>
      <w:sz w:val="18"/>
      <w:szCs w:val="20"/>
    </w:rPr>
  </w:style>
  <w:style w:type="paragraph" w:customStyle="1" w:styleId="HeadingSubhead">
    <w:name w:val="Heading Subhead"/>
    <w:basedOn w:val="Subhead2"/>
    <w:qFormat/>
    <w:rsid w:val="006A50A8"/>
    <w:pPr>
      <w:spacing w:before="0"/>
      <w:jc w:val="right"/>
    </w:pPr>
  </w:style>
  <w:style w:type="character" w:customStyle="1" w:styleId="Character-SubscriptItalic">
    <w:name w:val="Character - Subscript Italic"/>
    <w:qFormat/>
    <w:rsid w:val="006A50A8"/>
    <w:rPr>
      <w:i/>
      <w:dstrike w:val="0"/>
      <w:vertAlign w:val="subscript"/>
    </w:rPr>
  </w:style>
  <w:style w:type="paragraph" w:customStyle="1" w:styleId="StepQuestionTOP">
    <w:name w:val="Step Question TOP"/>
    <w:basedOn w:val="StepQuestion"/>
    <w:qFormat/>
    <w:rsid w:val="006A50A8"/>
    <w:pPr>
      <w:pageBreakBefore/>
      <w:numPr>
        <w:numId w:val="0"/>
      </w:numPr>
      <w:spacing w:before="0"/>
    </w:pPr>
  </w:style>
  <w:style w:type="paragraph" w:customStyle="1" w:styleId="StepTOP">
    <w:name w:val="Step TOP"/>
    <w:basedOn w:val="Step"/>
    <w:qFormat/>
    <w:rsid w:val="006A50A8"/>
    <w:pPr>
      <w:pageBreakBefore/>
      <w:spacing w:before="0"/>
    </w:pPr>
  </w:style>
  <w:style w:type="paragraph" w:customStyle="1" w:styleId="BodyIndent2">
    <w:name w:val="Body Indent 2"/>
    <w:basedOn w:val="BodyIndent"/>
    <w:qFormat/>
    <w:rsid w:val="006A50A8"/>
    <w:pPr>
      <w:ind w:left="720"/>
    </w:pPr>
  </w:style>
  <w:style w:type="paragraph" w:customStyle="1" w:styleId="BulletedText2">
    <w:name w:val="Bulleted Text 2"/>
    <w:basedOn w:val="BulletedText"/>
    <w:qFormat/>
    <w:rsid w:val="006A50A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08" TargetMode="External"/><Relationship Id="rId13" Type="http://schemas.openxmlformats.org/officeDocument/2006/relationships/image" Target="media/image3.png"/><Relationship Id="rId18" Type="http://schemas.openxmlformats.org/officeDocument/2006/relationships/image" Target="media/image7.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sco.com/ap1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hyperlink" Target="http://www.pasco.com/ap11" TargetMode="External"/><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hyperlink" Target="http://www.pasco.com/ap37" TargetMode="External"/><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udent%20Designed%20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B8DE3BA-91D6-4A7B-A4BA-CD55A1462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Student Designed SD.dotx</Template>
  <TotalTime>40</TotalTime>
  <Pages>5</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5</cp:revision>
  <cp:lastPrinted>2013-11-01T01:29:00Z</cp:lastPrinted>
  <dcterms:created xsi:type="dcterms:W3CDTF">2019-01-25T15:19:00Z</dcterms:created>
  <dcterms:modified xsi:type="dcterms:W3CDTF">2022-10-07T18:50:00Z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