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A1A52" w14:textId="5AD6FB8B" w:rsidR="00466946" w:rsidRDefault="008B40ED" w:rsidP="00466946">
      <w:pPr>
        <w:pStyle w:val="Heading1"/>
      </w:pPr>
      <w:r>
        <w:t>Atwood’s Machine</w:t>
      </w:r>
    </w:p>
    <w:p w14:paraId="6760AC54" w14:textId="77777777" w:rsidR="00AF456D" w:rsidRPr="00AF456D" w:rsidRDefault="00AF456D" w:rsidP="00AF456D">
      <w:pPr>
        <w:pStyle w:val="HeadingSubhead"/>
      </w:pPr>
      <w:r>
        <w:t>Structured</w:t>
      </w:r>
    </w:p>
    <w:p w14:paraId="02C00BFA" w14:textId="77777777" w:rsidR="00466946" w:rsidRDefault="006D0819" w:rsidP="00466946">
      <w:pPr>
        <w:pStyle w:val="SectionHead"/>
      </w:pPr>
      <w:r>
        <w:t>Driving Question | Objective</w:t>
      </w:r>
    </w:p>
    <w:p w14:paraId="1C983A28" w14:textId="77777777" w:rsidR="000D1172" w:rsidRDefault="006D0819" w:rsidP="006D0819">
      <w:pPr>
        <w:pStyle w:val="BodyText"/>
      </w:pPr>
      <w:r>
        <w:t xml:space="preserve">How </w:t>
      </w:r>
      <w:r w:rsidR="00490916">
        <w:t>is the acceleration of</w:t>
      </w:r>
      <w:r w:rsidR="00437E9B">
        <w:t xml:space="preserve"> the two masses of an Atwood’s m</w:t>
      </w:r>
      <w:r w:rsidR="00490916">
        <w:t xml:space="preserve">achine affected by their difference in mass and by their total mass? </w:t>
      </w:r>
      <w:r>
        <w:t xml:space="preserve">Experimentally determine the mathematical relationship between </w:t>
      </w:r>
      <w:r w:rsidR="00490916">
        <w:t>t</w:t>
      </w:r>
      <w:r w:rsidR="00437E9B">
        <w:t>he acceleration of an Atwood’s m</w:t>
      </w:r>
      <w:r w:rsidR="00490916">
        <w:t>achine</w:t>
      </w:r>
      <w:r w:rsidR="000D1172">
        <w:t>, the difference between its two masses, and the sum of those two masses.</w:t>
      </w:r>
    </w:p>
    <w:p w14:paraId="16FBDD30" w14:textId="77777777" w:rsidR="00F51B57" w:rsidRDefault="00F51B57" w:rsidP="00F51B57">
      <w:pPr>
        <w:pStyle w:val="SectionHead"/>
      </w:pPr>
      <w:r>
        <w:t xml:space="preserve">Materials and </w:t>
      </w:r>
      <w:r w:rsidRPr="008C6EE7">
        <w:t>Equipment</w:t>
      </w:r>
    </w:p>
    <w:tbl>
      <w:tblPr>
        <w:tblW w:w="0" w:type="auto"/>
        <w:tblInd w:w="-7" w:type="dxa"/>
        <w:tblLook w:val="01E0" w:firstRow="1" w:lastRow="1" w:firstColumn="1" w:lastColumn="1" w:noHBand="0" w:noVBand="0"/>
      </w:tblPr>
      <w:tblGrid>
        <w:gridCol w:w="4608"/>
        <w:gridCol w:w="4608"/>
      </w:tblGrid>
      <w:tr w:rsidR="00956B2D" w:rsidRPr="001A7C7B" w14:paraId="3279E034" w14:textId="77777777" w:rsidTr="00E75663">
        <w:tc>
          <w:tcPr>
            <w:tcW w:w="4608" w:type="dxa"/>
          </w:tcPr>
          <w:p w14:paraId="57613DF2" w14:textId="77777777" w:rsidR="00E75663" w:rsidRPr="00053AEF" w:rsidRDefault="00E75663" w:rsidP="00E75663">
            <w:pPr>
              <w:pStyle w:val="Materialslist"/>
            </w:pPr>
            <w:r w:rsidRPr="00053AEF">
              <w:t>Data collection system</w:t>
            </w:r>
          </w:p>
        </w:tc>
        <w:tc>
          <w:tcPr>
            <w:tcW w:w="4608" w:type="dxa"/>
          </w:tcPr>
          <w:p w14:paraId="48926001" w14:textId="77777777" w:rsidR="00E75663" w:rsidRPr="00053AEF" w:rsidRDefault="00B2669A" w:rsidP="00FD65AA">
            <w:pPr>
              <w:pStyle w:val="Materialslist"/>
            </w:pPr>
            <w:r w:rsidRPr="00FD65AA">
              <w:t>Table clamp or l</w:t>
            </w:r>
            <w:r w:rsidR="00FD65AA" w:rsidRPr="00FD65AA">
              <w:t>arge base</w:t>
            </w:r>
          </w:p>
        </w:tc>
      </w:tr>
      <w:tr w:rsidR="002F2263" w:rsidRPr="001A7C7B" w14:paraId="44933C9E" w14:textId="77777777" w:rsidTr="00E75663">
        <w:tc>
          <w:tcPr>
            <w:tcW w:w="4608" w:type="dxa"/>
          </w:tcPr>
          <w:p w14:paraId="089AFC91" w14:textId="77777777" w:rsidR="002F2263" w:rsidRPr="00746CAD" w:rsidRDefault="002F2263" w:rsidP="002F2263">
            <w:pPr>
              <w:pStyle w:val="Materialslist"/>
            </w:pPr>
            <w:r w:rsidRPr="00746CAD">
              <w:t>PASCO</w:t>
            </w:r>
            <w:r w:rsidR="007D49E8">
              <w:t xml:space="preserve"> Wireless</w:t>
            </w:r>
            <w:r w:rsidRPr="00746CAD">
              <w:t xml:space="preserve"> Smart</w:t>
            </w:r>
            <w:r>
              <w:t xml:space="preserve"> </w:t>
            </w:r>
            <w:r w:rsidRPr="00746CAD">
              <w:t>Gate</w:t>
            </w:r>
            <w:r>
              <w:t xml:space="preserve"> p</w:t>
            </w:r>
            <w:r w:rsidRPr="00FD65AA">
              <w:t>hotogate</w:t>
            </w:r>
            <w:r w:rsidRPr="00746CAD">
              <w:rPr>
                <w:rStyle w:val="Character-Superscript"/>
              </w:rPr>
              <w:t>1</w:t>
            </w:r>
          </w:p>
        </w:tc>
        <w:tc>
          <w:tcPr>
            <w:tcW w:w="4608" w:type="dxa"/>
          </w:tcPr>
          <w:p w14:paraId="3CD7F9B4" w14:textId="77777777" w:rsidR="002F2263" w:rsidRPr="00053AEF" w:rsidRDefault="002F2263" w:rsidP="00FD65AA">
            <w:pPr>
              <w:pStyle w:val="Materialslist"/>
            </w:pPr>
            <w:r>
              <w:t xml:space="preserve">Support </w:t>
            </w:r>
            <w:r w:rsidRPr="00FD65AA">
              <w:t>rod, 60</w:t>
            </w:r>
            <w:r w:rsidR="00131050">
              <w:t>-</w:t>
            </w:r>
            <w:r w:rsidRPr="00FD65AA">
              <w:t>cm or taller</w:t>
            </w:r>
          </w:p>
        </w:tc>
      </w:tr>
      <w:tr w:rsidR="00956B2D" w:rsidRPr="001A7C7B" w14:paraId="0AE82D54" w14:textId="77777777" w:rsidTr="00E75663">
        <w:tc>
          <w:tcPr>
            <w:tcW w:w="4608" w:type="dxa"/>
          </w:tcPr>
          <w:p w14:paraId="5F894526" w14:textId="77777777" w:rsidR="00E75663" w:rsidRPr="00746CAD" w:rsidRDefault="00746CAD" w:rsidP="009F14E4">
            <w:pPr>
              <w:pStyle w:val="Materialslist"/>
            </w:pPr>
            <w:r w:rsidRPr="00746CAD">
              <w:t>PASCO Super Pulley with Mounting Rod</w:t>
            </w:r>
          </w:p>
        </w:tc>
        <w:tc>
          <w:tcPr>
            <w:tcW w:w="4608" w:type="dxa"/>
          </w:tcPr>
          <w:p w14:paraId="302EB526" w14:textId="3D0D039C" w:rsidR="00E75663" w:rsidRPr="00053AEF" w:rsidRDefault="00581409" w:rsidP="00E75663">
            <w:pPr>
              <w:pStyle w:val="Materialslist"/>
            </w:pPr>
            <w:r>
              <w:t>Multi-</w:t>
            </w:r>
            <w:r w:rsidR="00FD65AA">
              <w:t>clamp</w:t>
            </w:r>
          </w:p>
        </w:tc>
      </w:tr>
      <w:tr w:rsidR="00956B2D" w:rsidRPr="001A7C7B" w14:paraId="0DFBAE12" w14:textId="77777777" w:rsidTr="00E75663">
        <w:tc>
          <w:tcPr>
            <w:tcW w:w="4608" w:type="dxa"/>
          </w:tcPr>
          <w:p w14:paraId="081F9DAD" w14:textId="77777777" w:rsidR="00E75663" w:rsidRPr="00053AEF" w:rsidRDefault="00C736EC" w:rsidP="00C736EC">
            <w:pPr>
              <w:pStyle w:val="Materialslist"/>
            </w:pPr>
            <w:r>
              <w:t>Mass and Hanger Set</w:t>
            </w:r>
          </w:p>
        </w:tc>
        <w:tc>
          <w:tcPr>
            <w:tcW w:w="4608" w:type="dxa"/>
          </w:tcPr>
          <w:p w14:paraId="3FF0A521" w14:textId="77777777" w:rsidR="00E75663" w:rsidRPr="00053AEF" w:rsidRDefault="00FD65AA" w:rsidP="005F5286">
            <w:pPr>
              <w:pStyle w:val="Materialslist"/>
            </w:pPr>
            <w:r w:rsidRPr="00053AEF">
              <w:t>Thread</w:t>
            </w:r>
            <w:r w:rsidR="00E06008">
              <w:t>, about 1 m</w:t>
            </w:r>
          </w:p>
        </w:tc>
      </w:tr>
      <w:tr w:rsidR="00956B2D" w:rsidRPr="001A7C7B" w14:paraId="509FD3CC" w14:textId="77777777" w:rsidTr="00E75663">
        <w:tc>
          <w:tcPr>
            <w:tcW w:w="4608" w:type="dxa"/>
          </w:tcPr>
          <w:p w14:paraId="0B519C2B" w14:textId="77777777" w:rsidR="00FD65AA" w:rsidRPr="00053AEF" w:rsidRDefault="00FD65AA" w:rsidP="00746CAD">
            <w:pPr>
              <w:pStyle w:val="Materialslist"/>
              <w:numPr>
                <w:ilvl w:val="0"/>
                <w:numId w:val="0"/>
              </w:numPr>
            </w:pPr>
          </w:p>
        </w:tc>
        <w:tc>
          <w:tcPr>
            <w:tcW w:w="4608" w:type="dxa"/>
          </w:tcPr>
          <w:p w14:paraId="54E0D6DE" w14:textId="77777777" w:rsidR="00FD65AA" w:rsidRPr="00053AEF" w:rsidRDefault="00FD65AA" w:rsidP="005F5286">
            <w:pPr>
              <w:pStyle w:val="Materialslist"/>
            </w:pPr>
            <w:r w:rsidRPr="00053AEF">
              <w:t>Scissors</w:t>
            </w:r>
          </w:p>
        </w:tc>
      </w:tr>
    </w:tbl>
    <w:tbl>
      <w:tblPr>
        <w:tblStyle w:val="TableGrid"/>
        <w:tblW w:w="2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18"/>
      </w:tblGrid>
      <w:tr w:rsidR="00EF3E62" w:rsidRPr="00396D50" w14:paraId="237BF8B4" w14:textId="77777777" w:rsidTr="009F14E4">
        <w:trPr>
          <w:cantSplit/>
        </w:trPr>
        <w:tc>
          <w:tcPr>
            <w:tcW w:w="2318" w:type="dxa"/>
            <w:vAlign w:val="bottom"/>
          </w:tcPr>
          <w:p w14:paraId="1E8D0816" w14:textId="378AD089" w:rsidR="00EF3E62" w:rsidRPr="00D76C84" w:rsidRDefault="00EF3E62" w:rsidP="00EF3E62">
            <w:pPr>
              <w:pStyle w:val="TableAnswerCentered"/>
            </w:pPr>
            <w:r>
              <w:rPr>
                <w:rStyle w:val="Character-Superscript"/>
              </w:rPr>
              <w:t>1</w:t>
            </w:r>
            <w:hyperlink r:id="rId8" w:history="1">
              <w:r w:rsidRPr="00962CED">
                <w:rPr>
                  <w:rStyle w:val="Hyperlink"/>
                </w:rPr>
                <w:t>www.pasco.com/ap38</w:t>
              </w:r>
            </w:hyperlink>
            <w:r>
              <w:t xml:space="preserve"> </w:t>
            </w:r>
          </w:p>
        </w:tc>
      </w:tr>
      <w:tr w:rsidR="00EF3E62" w:rsidRPr="00E55F81" w14:paraId="49CC04F2" w14:textId="77777777" w:rsidTr="009F14E4">
        <w:trPr>
          <w:cantSplit/>
        </w:trPr>
        <w:tc>
          <w:tcPr>
            <w:tcW w:w="2318" w:type="dxa"/>
          </w:tcPr>
          <w:p w14:paraId="6600DA85" w14:textId="4DA16A06" w:rsidR="00EF3E62" w:rsidRPr="00D76C84" w:rsidRDefault="00EF3E62" w:rsidP="00EF3E62">
            <w:pPr>
              <w:pStyle w:val="TableDataCentered"/>
            </w:pPr>
            <w:r>
              <w:rPr>
                <w:noProof/>
              </w:rPr>
              <w:drawing>
                <wp:inline distT="0" distB="0" distL="0" distR="0" wp14:anchorId="446D34AE" wp14:editId="2C8AE282">
                  <wp:extent cx="478537" cy="475489"/>
                  <wp:effectExtent l="0" t="0" r="0" b="1270"/>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ap38.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78537" cy="475489"/>
                          </a:xfrm>
                          <a:prstGeom prst="rect">
                            <a:avLst/>
                          </a:prstGeom>
                        </pic:spPr>
                      </pic:pic>
                    </a:graphicData>
                  </a:graphic>
                </wp:inline>
              </w:drawing>
            </w:r>
          </w:p>
        </w:tc>
      </w:tr>
      <w:tr w:rsidR="00EF3E62" w:rsidRPr="00C97108" w14:paraId="521F0E89" w14:textId="77777777" w:rsidTr="009F14E4">
        <w:trPr>
          <w:cantSplit/>
        </w:trPr>
        <w:tc>
          <w:tcPr>
            <w:tcW w:w="2318" w:type="dxa"/>
          </w:tcPr>
          <w:p w14:paraId="32E68F95" w14:textId="62F2A99B" w:rsidR="00EF3E62" w:rsidRPr="00D76C84" w:rsidRDefault="00EF3E62" w:rsidP="00EF3E62">
            <w:pPr>
              <w:pStyle w:val="TableDataCentered"/>
            </w:pPr>
            <w:r>
              <w:t xml:space="preserve">PASCO Wireless </w:t>
            </w:r>
            <w:r>
              <w:br/>
              <w:t>Smart Gate</w:t>
            </w:r>
          </w:p>
        </w:tc>
      </w:tr>
    </w:tbl>
    <w:p w14:paraId="0C7D7B95" w14:textId="77777777" w:rsidR="005F5286" w:rsidRDefault="005F5286" w:rsidP="005F5286">
      <w:pPr>
        <w:pStyle w:val="SectionHead"/>
      </w:pPr>
      <w:r>
        <w:t>Background</w:t>
      </w:r>
    </w:p>
    <w:p w14:paraId="44FAC67D" w14:textId="77777777" w:rsidR="00437E9B" w:rsidRDefault="0088719D" w:rsidP="000C626C">
      <w:pPr>
        <w:pStyle w:val="BodyText"/>
      </w:pPr>
      <w:r>
        <w:rPr>
          <w:noProof/>
        </w:rPr>
        <w:drawing>
          <wp:anchor distT="0" distB="0" distL="114300" distR="114300" simplePos="0" relativeHeight="251674624" behindDoc="0" locked="0" layoutInCell="1" allowOverlap="1" wp14:anchorId="0F04041A" wp14:editId="281E0521">
            <wp:simplePos x="1143000" y="4953000"/>
            <wp:positionH relativeFrom="column">
              <wp:align>right</wp:align>
            </wp:positionH>
            <wp:positionV relativeFrom="paragraph">
              <wp:posOffset>73025</wp:posOffset>
            </wp:positionV>
            <wp:extent cx="1435608" cy="1773936"/>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woodSimple.jpg"/>
                    <pic:cNvPicPr/>
                  </pic:nvPicPr>
                  <pic:blipFill>
                    <a:blip r:embed="rId10">
                      <a:extLst>
                        <a:ext uri="{28A0092B-C50C-407E-A947-70E740481C1C}">
                          <a14:useLocalDpi xmlns:a14="http://schemas.microsoft.com/office/drawing/2010/main" val="0"/>
                        </a:ext>
                      </a:extLst>
                    </a:blip>
                    <a:stretch>
                      <a:fillRect/>
                    </a:stretch>
                  </pic:blipFill>
                  <pic:spPr>
                    <a:xfrm>
                      <a:off x="0" y="0"/>
                      <a:ext cx="1435608" cy="1773936"/>
                    </a:xfrm>
                    <a:prstGeom prst="rect">
                      <a:avLst/>
                    </a:prstGeom>
                  </pic:spPr>
                </pic:pic>
              </a:graphicData>
            </a:graphic>
            <wp14:sizeRelH relativeFrom="margin">
              <wp14:pctWidth>0</wp14:pctWidth>
            </wp14:sizeRelH>
            <wp14:sizeRelV relativeFrom="margin">
              <wp14:pctHeight>0</wp14:pctHeight>
            </wp14:sizeRelV>
          </wp:anchor>
        </w:drawing>
      </w:r>
      <w:r w:rsidR="00437E9B" w:rsidRPr="00437E9B">
        <w:t xml:space="preserve">An Atwood's machine consists of two masses connected by a </w:t>
      </w:r>
      <w:r w:rsidR="00437E9B">
        <w:t xml:space="preserve">light </w:t>
      </w:r>
      <w:r w:rsidR="0079265F">
        <w:t>thread</w:t>
      </w:r>
      <w:r w:rsidR="00437E9B" w:rsidRPr="00437E9B">
        <w:t xml:space="preserve"> over a pulley. If</w:t>
      </w:r>
      <w:r w:rsidR="007933FB">
        <w:t xml:space="preserve"> the mass </w:t>
      </w:r>
      <w:r w:rsidR="00437E9B" w:rsidRPr="00437E9B">
        <w:rPr>
          <w:rStyle w:val="Character-Italic"/>
        </w:rPr>
        <w:t>m</w:t>
      </w:r>
      <w:r w:rsidR="00437E9B" w:rsidRPr="00437E9B">
        <w:rPr>
          <w:rStyle w:val="Character-Subscript"/>
        </w:rPr>
        <w:t>2</w:t>
      </w:r>
      <w:r w:rsidR="00437E9B" w:rsidRPr="00437E9B">
        <w:t xml:space="preserve"> in the diagram at right is greater than </w:t>
      </w:r>
      <w:r w:rsidR="00437E9B" w:rsidRPr="00437E9B">
        <w:rPr>
          <w:rStyle w:val="Character-Italic"/>
        </w:rPr>
        <w:t>m</w:t>
      </w:r>
      <w:r w:rsidR="00437E9B" w:rsidRPr="00437E9B">
        <w:rPr>
          <w:rStyle w:val="Character-Subscript"/>
        </w:rPr>
        <w:t>1</w:t>
      </w:r>
      <w:r w:rsidR="00437E9B" w:rsidRPr="00437E9B">
        <w:t xml:space="preserve">, </w:t>
      </w:r>
      <w:r w:rsidR="00437E9B" w:rsidRPr="00437E9B">
        <w:rPr>
          <w:i/>
          <w:iCs/>
        </w:rPr>
        <w:t>m</w:t>
      </w:r>
      <w:r w:rsidR="00437E9B" w:rsidRPr="00437E9B">
        <w:rPr>
          <w:rStyle w:val="Character-Subscript"/>
        </w:rPr>
        <w:t>2</w:t>
      </w:r>
      <w:r w:rsidR="00437E9B" w:rsidRPr="00437E9B">
        <w:t xml:space="preserve"> will </w:t>
      </w:r>
      <w:r w:rsidR="00437E9B">
        <w:t xml:space="preserve">accelerate downward and </w:t>
      </w:r>
      <w:r w:rsidR="00437E9B" w:rsidRPr="00437E9B">
        <w:rPr>
          <w:rStyle w:val="Character-Italic"/>
        </w:rPr>
        <w:t>m</w:t>
      </w:r>
      <w:r w:rsidR="00437E9B" w:rsidRPr="00437E9B">
        <w:rPr>
          <w:rStyle w:val="Character-Subscript"/>
        </w:rPr>
        <w:t>1</w:t>
      </w:r>
      <w:r w:rsidR="00437E9B" w:rsidRPr="00437E9B">
        <w:t xml:space="preserve"> </w:t>
      </w:r>
      <w:r w:rsidR="00437E9B">
        <w:t>will accelerate upward.</w:t>
      </w:r>
      <w:r w:rsidR="00437E9B" w:rsidRPr="00437E9B">
        <w:t xml:space="preserve"> </w:t>
      </w:r>
      <w:r w:rsidR="00437E9B">
        <w:t xml:space="preserve">If the string connecting the masses is taut and does not stretch, the two masses will experience the same acceleration and </w:t>
      </w:r>
      <w:r w:rsidR="00881FA3">
        <w:t xml:space="preserve">they </w:t>
      </w:r>
      <w:r w:rsidR="00437E9B">
        <w:t xml:space="preserve">can </w:t>
      </w:r>
      <w:proofErr w:type="gramStart"/>
      <w:r w:rsidR="00881FA3">
        <w:t xml:space="preserve">be </w:t>
      </w:r>
      <w:r w:rsidR="00437E9B">
        <w:t>consider</w:t>
      </w:r>
      <w:r w:rsidR="00881FA3">
        <w:t>ed</w:t>
      </w:r>
      <w:r w:rsidR="00437E9B">
        <w:t xml:space="preserve"> to be</w:t>
      </w:r>
      <w:proofErr w:type="gramEnd"/>
      <w:r w:rsidR="00437E9B">
        <w:t xml:space="preserve"> a single system.</w:t>
      </w:r>
      <w:r w:rsidR="00A4591F">
        <w:t xml:space="preserve"> The acceleration of this system will depend on both the mass difference between the two masses and the total mass of the system, which is the sum of the two masses.</w:t>
      </w:r>
    </w:p>
    <w:p w14:paraId="639D8E90" w14:textId="77777777" w:rsidR="00B80E13" w:rsidRDefault="00113A33" w:rsidP="000969BA">
      <w:pPr>
        <w:pStyle w:val="SectionHead"/>
      </w:pPr>
      <w:r>
        <w:t>Procedure</w:t>
      </w:r>
    </w:p>
    <w:p w14:paraId="2E730C65" w14:textId="77777777" w:rsidR="006D0819" w:rsidRDefault="006D0819" w:rsidP="006D0819">
      <w:pPr>
        <w:pStyle w:val="Subhead1"/>
      </w:pPr>
      <w:r>
        <w:t xml:space="preserve">Part 1 </w:t>
      </w:r>
      <w:r>
        <w:rPr>
          <w:rFonts w:cs="Arial"/>
        </w:rPr>
        <w:t>–</w:t>
      </w:r>
      <w:r>
        <w:t xml:space="preserve"> Varying </w:t>
      </w:r>
      <w:r w:rsidR="00064E0D">
        <w:t>Mass Difference</w:t>
      </w:r>
    </w:p>
    <w:p w14:paraId="0EAF4F9E" w14:textId="77777777" w:rsidR="006D0819" w:rsidRPr="006D0819" w:rsidRDefault="006D0819" w:rsidP="006D0819">
      <w:pPr>
        <w:pStyle w:val="Subhead2"/>
      </w:pPr>
      <w:r>
        <w:t>Set Up</w:t>
      </w:r>
    </w:p>
    <w:p w14:paraId="768E1A77" w14:textId="6F8615B5" w:rsidR="00771E1A" w:rsidRDefault="002942DE" w:rsidP="00771E1A">
      <w:pPr>
        <w:pStyle w:val="Step"/>
      </w:pPr>
      <w:r>
        <w:rPr>
          <w:noProof/>
        </w:rPr>
        <w:drawing>
          <wp:anchor distT="0" distB="0" distL="114300" distR="114300" simplePos="0" relativeHeight="251675648" behindDoc="0" locked="0" layoutInCell="1" allowOverlap="1" wp14:anchorId="482C0F33" wp14:editId="220FF7D4">
            <wp:simplePos x="0" y="0"/>
            <wp:positionH relativeFrom="column">
              <wp:posOffset>4088765</wp:posOffset>
            </wp:positionH>
            <wp:positionV relativeFrom="paragraph">
              <wp:posOffset>168910</wp:posOffset>
            </wp:positionV>
            <wp:extent cx="1857375" cy="1270000"/>
            <wp:effectExtent l="0" t="0" r="9525" b="635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lleySmartgateRod.jpg"/>
                    <pic:cNvPicPr/>
                  </pic:nvPicPr>
                  <pic:blipFill>
                    <a:blip r:embed="rId11">
                      <a:extLst>
                        <a:ext uri="{28A0092B-C50C-407E-A947-70E740481C1C}">
                          <a14:useLocalDpi xmlns:a14="http://schemas.microsoft.com/office/drawing/2010/main" val="0"/>
                        </a:ext>
                      </a:extLst>
                    </a:blip>
                    <a:stretch>
                      <a:fillRect/>
                    </a:stretch>
                  </pic:blipFill>
                  <pic:spPr>
                    <a:xfrm>
                      <a:off x="0" y="0"/>
                      <a:ext cx="1857375" cy="1270000"/>
                    </a:xfrm>
                    <a:prstGeom prst="rect">
                      <a:avLst/>
                    </a:prstGeom>
                  </pic:spPr>
                </pic:pic>
              </a:graphicData>
            </a:graphic>
            <wp14:sizeRelH relativeFrom="margin">
              <wp14:pctWidth>0</wp14:pctWidth>
            </wp14:sizeRelH>
            <wp14:sizeRelV relativeFrom="margin">
              <wp14:pctHeight>0</wp14:pctHeight>
            </wp14:sizeRelV>
          </wp:anchor>
        </w:drawing>
      </w:r>
      <w:r w:rsidR="00771E1A" w:rsidRPr="00ED2188">
        <w:t>1.</w:t>
      </w:r>
      <w:r w:rsidR="00771E1A">
        <w:tab/>
        <w:t xml:space="preserve">Assemble and mount the table clamp and support rod on the edge of a </w:t>
      </w:r>
      <w:proofErr w:type="gramStart"/>
      <w:r w:rsidR="00771E1A">
        <w:t>table, or</w:t>
      </w:r>
      <w:proofErr w:type="gramEnd"/>
      <w:r w:rsidR="00771E1A">
        <w:t xml:space="preserve"> assemble the base and support rod and place it on the tabletop.</w:t>
      </w:r>
      <w:r w:rsidR="00BB7E1D" w:rsidRPr="00BB7E1D">
        <w:rPr>
          <w:noProof/>
        </w:rPr>
        <w:t xml:space="preserve"> </w:t>
      </w:r>
    </w:p>
    <w:p w14:paraId="449A3EAB" w14:textId="65EDD15F" w:rsidR="00ED2188" w:rsidRDefault="00771E1A" w:rsidP="00ED2188">
      <w:pPr>
        <w:pStyle w:val="Step"/>
      </w:pPr>
      <w:r>
        <w:t>2</w:t>
      </w:r>
      <w:r w:rsidR="00ED2188" w:rsidRPr="00ED2188">
        <w:t>.</w:t>
      </w:r>
      <w:r w:rsidR="00ED2188">
        <w:tab/>
      </w:r>
      <w:r w:rsidR="00FA4535">
        <w:t>Attach the pulley to the tab of the photogate using the mounting rod</w:t>
      </w:r>
      <w:r w:rsidR="00F369B4">
        <w:t xml:space="preserve"> so that the spinning pulley spokes will interrupt the beam of the photogate.</w:t>
      </w:r>
    </w:p>
    <w:p w14:paraId="6C62EE46" w14:textId="29F910C7" w:rsidR="00ED2188" w:rsidRDefault="00956B2D" w:rsidP="00956B2D">
      <w:pPr>
        <w:pStyle w:val="Step"/>
        <w:keepNext/>
        <w:keepLines/>
      </w:pPr>
      <w:r>
        <w:rPr>
          <w:noProof/>
        </w:rPr>
        <w:lastRenderedPageBreak/>
        <w:drawing>
          <wp:anchor distT="0" distB="0" distL="114300" distR="114300" simplePos="0" relativeHeight="251676672" behindDoc="0" locked="0" layoutInCell="1" allowOverlap="1" wp14:anchorId="785F471E" wp14:editId="7A3850FE">
            <wp:simplePos x="685800" y="685800"/>
            <wp:positionH relativeFrom="column">
              <wp:align>right</wp:align>
            </wp:positionH>
            <wp:positionV relativeFrom="paragraph">
              <wp:posOffset>0</wp:posOffset>
            </wp:positionV>
            <wp:extent cx="1481328" cy="3008376"/>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tupTable.jpg"/>
                    <pic:cNvPicPr/>
                  </pic:nvPicPr>
                  <pic:blipFill>
                    <a:blip r:embed="rId12">
                      <a:extLst>
                        <a:ext uri="{28A0092B-C50C-407E-A947-70E740481C1C}">
                          <a14:useLocalDpi xmlns:a14="http://schemas.microsoft.com/office/drawing/2010/main" val="0"/>
                        </a:ext>
                      </a:extLst>
                    </a:blip>
                    <a:stretch>
                      <a:fillRect/>
                    </a:stretch>
                  </pic:blipFill>
                  <pic:spPr>
                    <a:xfrm>
                      <a:off x="0" y="0"/>
                      <a:ext cx="1481328" cy="3008376"/>
                    </a:xfrm>
                    <a:prstGeom prst="rect">
                      <a:avLst/>
                    </a:prstGeom>
                  </pic:spPr>
                </pic:pic>
              </a:graphicData>
            </a:graphic>
            <wp14:sizeRelH relativeFrom="margin">
              <wp14:pctWidth>0</wp14:pctWidth>
            </wp14:sizeRelH>
            <wp14:sizeRelV relativeFrom="margin">
              <wp14:pctHeight>0</wp14:pctHeight>
            </wp14:sizeRelV>
          </wp:anchor>
        </w:drawing>
      </w:r>
      <w:r w:rsidR="00FC1CF3">
        <w:t>3</w:t>
      </w:r>
      <w:r w:rsidR="00ED2188">
        <w:t>.</w:t>
      </w:r>
      <w:r w:rsidR="00ED2188">
        <w:tab/>
      </w:r>
      <w:r w:rsidR="00ED2188" w:rsidRPr="00EC3525">
        <w:t xml:space="preserve">Attach the </w:t>
      </w:r>
      <w:r w:rsidR="00ED2188">
        <w:t xml:space="preserve">mounting rod </w:t>
      </w:r>
      <w:r w:rsidR="00714242">
        <w:t xml:space="preserve">horizontally </w:t>
      </w:r>
      <w:r w:rsidR="00771E1A">
        <w:t>on</w:t>
      </w:r>
      <w:r w:rsidR="00ED2188">
        <w:t xml:space="preserve"> </w:t>
      </w:r>
      <w:r w:rsidR="00ED2188" w:rsidRPr="00EC3525">
        <w:t xml:space="preserve">the support rod </w:t>
      </w:r>
      <w:r w:rsidR="00771E1A">
        <w:t xml:space="preserve">using the </w:t>
      </w:r>
      <w:r w:rsidR="00581409">
        <w:t>multi-</w:t>
      </w:r>
      <w:r w:rsidR="00771E1A">
        <w:t>clamp. Place it near the top of the rod</w:t>
      </w:r>
      <w:r w:rsidR="00FC1CF3">
        <w:t xml:space="preserve"> with the pulley </w:t>
      </w:r>
      <w:r w:rsidR="00922005">
        <w:t>over</w:t>
      </w:r>
      <w:r w:rsidR="00FC1CF3">
        <w:t xml:space="preserve"> the tabletop.</w:t>
      </w:r>
    </w:p>
    <w:p w14:paraId="2A5BF090" w14:textId="77777777" w:rsidR="00F57C9C" w:rsidRDefault="00FC1CF3" w:rsidP="00956B2D">
      <w:pPr>
        <w:pStyle w:val="Step"/>
        <w:keepLines/>
      </w:pPr>
      <w:r>
        <w:t>4</w:t>
      </w:r>
      <w:r w:rsidR="00ED2188">
        <w:t>.</w:t>
      </w:r>
      <w:r w:rsidR="00ED2188">
        <w:tab/>
      </w:r>
      <w:r w:rsidR="00714242">
        <w:t>C</w:t>
      </w:r>
      <w:r w:rsidR="00E85CF2">
        <w:t>ut a length of thread about 15 </w:t>
      </w:r>
      <w:r w:rsidR="00F57C9C">
        <w:t>cm longer than the distance from the top of the pulley to the tabletop</w:t>
      </w:r>
      <w:r w:rsidR="00714242">
        <w:t>.</w:t>
      </w:r>
    </w:p>
    <w:p w14:paraId="242884FA" w14:textId="77777777" w:rsidR="002975DD" w:rsidRDefault="00C473CD" w:rsidP="002975DD">
      <w:pPr>
        <w:pStyle w:val="Step"/>
      </w:pPr>
      <w:r>
        <w:t>5</w:t>
      </w:r>
      <w:r w:rsidR="002975DD">
        <w:t>.</w:t>
      </w:r>
      <w:r w:rsidR="002975DD">
        <w:tab/>
        <w:t>Place the thread on the pulley, threading one end through the gap between the pulley and its frame. Tie a loop on this end of the thread and place an empty mass hanger on it. Rest the attached hanger on the tabletop.</w:t>
      </w:r>
    </w:p>
    <w:p w14:paraId="41823B4B" w14:textId="77777777" w:rsidR="002975DD" w:rsidRDefault="00C473CD" w:rsidP="002975DD">
      <w:pPr>
        <w:pStyle w:val="Step"/>
      </w:pPr>
      <w:r>
        <w:t>6</w:t>
      </w:r>
      <w:r w:rsidR="002975DD">
        <w:t>.</w:t>
      </w:r>
      <w:r w:rsidR="002975DD">
        <w:tab/>
        <w:t xml:space="preserve">Tie a loop on the other </w:t>
      </w:r>
      <w:r w:rsidR="009D433E">
        <w:t xml:space="preserve">end of the </w:t>
      </w:r>
      <w:r w:rsidR="002975DD">
        <w:t xml:space="preserve">thread just below </w:t>
      </w:r>
      <w:r w:rsidR="009D433E">
        <w:t>the pulley</w:t>
      </w:r>
      <w:r w:rsidR="002975DD">
        <w:t>. Place the other e</w:t>
      </w:r>
      <w:r w:rsidR="00553AE8">
        <w:t>mpty mass hanger on this loop.</w:t>
      </w:r>
    </w:p>
    <w:p w14:paraId="3C29893C" w14:textId="77777777" w:rsidR="004D1259" w:rsidRPr="00456DC9" w:rsidRDefault="00C473CD" w:rsidP="004D1259">
      <w:pPr>
        <w:pStyle w:val="Step"/>
        <w:rPr>
          <w:highlight w:val="yellow"/>
        </w:rPr>
      </w:pPr>
      <w:r>
        <w:t>7</w:t>
      </w:r>
      <w:r w:rsidR="004D1259" w:rsidRPr="005C1C00">
        <w:t>.</w:t>
      </w:r>
      <w:r w:rsidR="004D1259" w:rsidRPr="00E378D0">
        <w:tab/>
      </w:r>
      <w:r w:rsidR="004D1259" w:rsidRPr="007C4BCA">
        <w:t xml:space="preserve">Connect the photogate to </w:t>
      </w:r>
      <w:r w:rsidR="007C4BCA" w:rsidRPr="007C4BCA">
        <w:t>your</w:t>
      </w:r>
      <w:r w:rsidR="004D1259" w:rsidRPr="007C4BCA">
        <w:t xml:space="preserve"> data collection system.</w:t>
      </w:r>
    </w:p>
    <w:p w14:paraId="2082863C" w14:textId="77777777" w:rsidR="00765B21" w:rsidRDefault="007C4BCA" w:rsidP="00D47936">
      <w:pPr>
        <w:pStyle w:val="Step"/>
      </w:pPr>
      <w:r>
        <w:t>8</w:t>
      </w:r>
      <w:r w:rsidR="00D47936" w:rsidRPr="005C1C00">
        <w:t>.</w:t>
      </w:r>
      <w:r w:rsidR="00D47936" w:rsidRPr="00E378D0">
        <w:tab/>
      </w:r>
      <w:r w:rsidR="00D47936">
        <w:t xml:space="preserve">Configure the data collection system </w:t>
      </w:r>
      <w:r w:rsidR="001D70B7">
        <w:t>for</w:t>
      </w:r>
      <w:r w:rsidR="003C7FFA">
        <w:t xml:space="preserve"> a Photogate with Pulley or Smart Pulley (Linear) with the default spoke arc length of 0.015 m </w:t>
      </w:r>
      <w:r w:rsidR="00D47936">
        <w:t>to measure the linear speed</w:t>
      </w:r>
      <w:r w:rsidR="00765B21">
        <w:t>.</w:t>
      </w:r>
    </w:p>
    <w:p w14:paraId="4A64718E" w14:textId="77777777" w:rsidR="009A0C88" w:rsidRDefault="009A0C88" w:rsidP="009A0C88">
      <w:pPr>
        <w:pStyle w:val="Step"/>
      </w:pPr>
      <w:r>
        <w:t>9.</w:t>
      </w:r>
      <w:r>
        <w:tab/>
        <w:t xml:space="preserve">Create a graph display of Linear Speed on the </w:t>
      </w:r>
      <w:r w:rsidRPr="009A0C88">
        <w:rPr>
          <w:i/>
          <w:iCs/>
        </w:rPr>
        <w:t>y</w:t>
      </w:r>
      <w:r>
        <w:t>-axis with Time on the</w:t>
      </w:r>
      <w:r w:rsidRPr="00474FF1">
        <w:t xml:space="preserve"> </w:t>
      </w:r>
      <w:r w:rsidRPr="009A0C88">
        <w:rPr>
          <w:i/>
          <w:iCs/>
        </w:rPr>
        <w:t>x</w:t>
      </w:r>
      <w:r>
        <w:t>-axis.</w:t>
      </w:r>
    </w:p>
    <w:p w14:paraId="0A65328D" w14:textId="77777777" w:rsidR="00421768" w:rsidRDefault="009A0C88" w:rsidP="00DE30EB">
      <w:pPr>
        <w:pStyle w:val="Step"/>
        <w:keepNext/>
      </w:pPr>
      <w:r>
        <w:t>10</w:t>
      </w:r>
      <w:r w:rsidR="00421768">
        <w:t>.</w:t>
      </w:r>
      <w:r w:rsidR="00421768">
        <w:tab/>
        <w:t xml:space="preserve">Add 140 g of mass </w:t>
      </w:r>
      <w:r w:rsidR="00A50609">
        <w:t>(suggested masses: 100-g + two 20-</w:t>
      </w:r>
      <w:r w:rsidR="00E85CF2">
        <w:t xml:space="preserve">g) </w:t>
      </w:r>
      <w:r w:rsidR="00421768">
        <w:t>to the 5</w:t>
      </w:r>
      <w:r w:rsidR="00A50609">
        <w:t>-</w:t>
      </w:r>
      <w:r w:rsidR="00421768">
        <w:t>g hanger resting on the tabletop, for a total of 145</w:t>
      </w:r>
      <w:r w:rsidR="00E85CF2">
        <w:t> </w:t>
      </w:r>
      <w:r w:rsidR="00421768">
        <w:t>g hanging from the string on the side of the pulle</w:t>
      </w:r>
      <w:r w:rsidR="00E85CF2">
        <w:t>y</w:t>
      </w:r>
      <w:r w:rsidR="00F77F2D">
        <w:t xml:space="preserve"> </w:t>
      </w:r>
      <w:r w:rsidR="00E85CF2">
        <w:t xml:space="preserve">closer to the </w:t>
      </w:r>
      <w:r w:rsidR="00240820">
        <w:t>mounting rod</w:t>
      </w:r>
      <w:r w:rsidR="00E85CF2">
        <w:t>.</w:t>
      </w:r>
    </w:p>
    <w:p w14:paraId="6750F628" w14:textId="77777777" w:rsidR="00240820" w:rsidRDefault="0069143E" w:rsidP="0072155E">
      <w:pPr>
        <w:pStyle w:val="Note"/>
      </w:pPr>
      <w:r>
        <w:t>NOTE</w:t>
      </w:r>
      <w:r w:rsidR="00240820" w:rsidRPr="00EC725B">
        <w:t>:</w:t>
      </w:r>
      <w:r w:rsidR="00240820">
        <w:t xml:space="preserve"> Th</w:t>
      </w:r>
      <w:r w:rsidR="00B46E5B">
        <w:t>roughout this activity</w:t>
      </w:r>
      <w:r>
        <w:t>,</w:t>
      </w:r>
      <w:r w:rsidR="00B46E5B">
        <w:t xml:space="preserve"> th</w:t>
      </w:r>
      <w:r w:rsidR="002F5E3E">
        <w:t>e</w:t>
      </w:r>
      <w:r w:rsidR="00B46E5B">
        <w:t xml:space="preserve"> </w:t>
      </w:r>
      <w:r w:rsidR="00240820">
        <w:t xml:space="preserve">mass hanging on the side of the pulley closer to the mounting rod will be </w:t>
      </w:r>
      <w:r w:rsidR="00B46E5B">
        <w:t xml:space="preserve">the </w:t>
      </w:r>
      <w:r w:rsidR="00AA5DE6">
        <w:t>lesser</w:t>
      </w:r>
      <w:r w:rsidR="00922005">
        <w:t xml:space="preserve"> of the Atwood’s </w:t>
      </w:r>
      <w:r w:rsidR="00922005" w:rsidRPr="0072155E">
        <w:t>machine’s</w:t>
      </w:r>
      <w:r w:rsidR="00922005">
        <w:t xml:space="preserve"> two</w:t>
      </w:r>
      <w:r w:rsidR="00B46E5B">
        <w:t xml:space="preserve"> mass</w:t>
      </w:r>
      <w:r w:rsidR="00922005">
        <w:t>es</w:t>
      </w:r>
      <w:r w:rsidR="003C7FFA">
        <w:t xml:space="preserve"> and will be referred to as Mass 1.</w:t>
      </w:r>
    </w:p>
    <w:p w14:paraId="28003972" w14:textId="77777777" w:rsidR="00B80E13" w:rsidRDefault="009A0C88" w:rsidP="00DE30EB">
      <w:pPr>
        <w:pStyle w:val="Step"/>
        <w:keepNext/>
      </w:pPr>
      <w:r>
        <w:t>11</w:t>
      </w:r>
      <w:r w:rsidR="00421768" w:rsidRPr="005C1C00">
        <w:t>.</w:t>
      </w:r>
      <w:r w:rsidR="00421768" w:rsidRPr="00E378D0">
        <w:tab/>
      </w:r>
      <w:r w:rsidR="00421768">
        <w:t>Support the suspended hanger</w:t>
      </w:r>
      <w:r w:rsidR="00794AB2">
        <w:t xml:space="preserve"> </w:t>
      </w:r>
      <w:r w:rsidR="00421768">
        <w:t xml:space="preserve">with your hand to prevent it from dropping as you add </w:t>
      </w:r>
      <w:r w:rsidR="00A34852">
        <w:t xml:space="preserve">the following </w:t>
      </w:r>
      <w:r w:rsidR="00421768">
        <w:t>masses</w:t>
      </w:r>
      <w:r w:rsidR="003C7FFA">
        <w:t xml:space="preserve"> to it</w:t>
      </w:r>
      <w:r w:rsidR="00F57ADA">
        <w:t xml:space="preserve">. </w:t>
      </w:r>
      <w:r w:rsidR="00421768">
        <w:t>Add 195</w:t>
      </w:r>
      <w:r w:rsidR="00E85CF2">
        <w:t> </w:t>
      </w:r>
      <w:r w:rsidR="00421768">
        <w:t xml:space="preserve">g of mass </w:t>
      </w:r>
      <w:r w:rsidR="00A50609">
        <w:t>(suggested masses: 100-g + 50-g + 20-g + 10-g + three 5-</w:t>
      </w:r>
      <w:r w:rsidR="00F77F2D">
        <w:t xml:space="preserve">g) </w:t>
      </w:r>
      <w:r w:rsidR="00421768">
        <w:t>to the 5</w:t>
      </w:r>
      <w:r w:rsidR="00A50609">
        <w:t>-</w:t>
      </w:r>
      <w:r w:rsidR="00421768">
        <w:t>g suspended hanger, for a total of 200</w:t>
      </w:r>
      <w:r w:rsidR="00E85CF2">
        <w:t> </w:t>
      </w:r>
      <w:r w:rsidR="00421768">
        <w:t xml:space="preserve">g </w:t>
      </w:r>
      <w:r w:rsidR="00240820">
        <w:t xml:space="preserve">hanging from the </w:t>
      </w:r>
      <w:r w:rsidR="00794AB2">
        <w:t>thread</w:t>
      </w:r>
      <w:r w:rsidR="003C7FFA">
        <w:t xml:space="preserve"> on this side</w:t>
      </w:r>
      <w:r w:rsidR="00421768">
        <w:t>. Continu</w:t>
      </w:r>
      <w:r w:rsidR="00F77F2D">
        <w:t>e to support it with your hand.</w:t>
      </w:r>
    </w:p>
    <w:p w14:paraId="2BA886E2" w14:textId="77777777" w:rsidR="00B46E5B" w:rsidRDefault="002F5E3E" w:rsidP="00B46E5B">
      <w:pPr>
        <w:pStyle w:val="Note"/>
      </w:pPr>
      <w:r>
        <w:t>NOTE</w:t>
      </w:r>
      <w:r w:rsidR="00B46E5B" w:rsidRPr="00EC725B">
        <w:t>:</w:t>
      </w:r>
      <w:r w:rsidR="00B46E5B">
        <w:t xml:space="preserve"> Throughout this activity</w:t>
      </w:r>
      <w:r>
        <w:t>,</w:t>
      </w:r>
      <w:r w:rsidR="00B46E5B">
        <w:t xml:space="preserve"> th</w:t>
      </w:r>
      <w:r>
        <w:t>e</w:t>
      </w:r>
      <w:r w:rsidR="00B46E5B">
        <w:t xml:space="preserve"> mass hanging on the side of the pulley farther from the mounting rod will be the</w:t>
      </w:r>
      <w:r w:rsidR="00922005">
        <w:t xml:space="preserve"> greater</w:t>
      </w:r>
      <w:r w:rsidR="00B46E5B">
        <w:t xml:space="preserve"> mass</w:t>
      </w:r>
      <w:r w:rsidR="003C7FFA">
        <w:t xml:space="preserve"> and will be referred to as Mass</w:t>
      </w:r>
      <w:r w:rsidR="00F57ADA">
        <w:t> </w:t>
      </w:r>
      <w:r w:rsidR="003C7FFA">
        <w:t>2.</w:t>
      </w:r>
    </w:p>
    <w:p w14:paraId="7B4B55FA" w14:textId="77777777" w:rsidR="00B80E13" w:rsidRDefault="009A0C88" w:rsidP="00F57ADA">
      <w:pPr>
        <w:pStyle w:val="Step"/>
      </w:pPr>
      <w:r>
        <w:t>1</w:t>
      </w:r>
      <w:r w:rsidR="00A34852">
        <w:t>2</w:t>
      </w:r>
      <w:r w:rsidR="00421768">
        <w:t>.</w:t>
      </w:r>
      <w:r w:rsidR="00421768">
        <w:tab/>
        <w:t xml:space="preserve">Before you collect data, practice releasing </w:t>
      </w:r>
      <w:r w:rsidR="009D433E">
        <w:t>and catching the masses</w:t>
      </w:r>
      <w:r w:rsidR="00CE5A1E">
        <w:t>:</w:t>
      </w:r>
      <w:r w:rsidR="009D433E">
        <w:t xml:space="preserve"> </w:t>
      </w:r>
      <w:r w:rsidR="00F44666">
        <w:t xml:space="preserve">Slightly lower </w:t>
      </w:r>
      <w:r w:rsidR="008804C6">
        <w:t>Mass</w:t>
      </w:r>
      <w:r w:rsidR="00F57ADA">
        <w:t> </w:t>
      </w:r>
      <w:r w:rsidR="008804C6">
        <w:t>2</w:t>
      </w:r>
      <w:r w:rsidR="0072155E">
        <w:t xml:space="preserve"> so </w:t>
      </w:r>
      <w:r w:rsidR="00F57ADA">
        <w:t>Mass </w:t>
      </w:r>
      <w:r w:rsidR="008804C6">
        <w:t>1</w:t>
      </w:r>
      <w:r w:rsidR="00F77F2D">
        <w:t xml:space="preserve"> </w:t>
      </w:r>
      <w:r w:rsidR="0072155E">
        <w:t xml:space="preserve">lifts </w:t>
      </w:r>
      <w:r w:rsidR="000736D4">
        <w:t xml:space="preserve">just </w:t>
      </w:r>
      <w:r w:rsidR="00F77F2D">
        <w:t xml:space="preserve">off </w:t>
      </w:r>
      <w:r w:rsidR="00F44666">
        <w:t xml:space="preserve">the tabletop. Once any swinging has settled, release </w:t>
      </w:r>
      <w:r w:rsidR="008804C6">
        <w:t>Mass</w:t>
      </w:r>
      <w:r w:rsidR="00F57ADA">
        <w:t> </w:t>
      </w:r>
      <w:r w:rsidR="008804C6">
        <w:t>2</w:t>
      </w:r>
      <w:r w:rsidR="00F44666">
        <w:t xml:space="preserve"> </w:t>
      </w:r>
      <w:r w:rsidR="00421768">
        <w:t xml:space="preserve">and then gently catch the rising </w:t>
      </w:r>
      <w:r w:rsidR="00B46E5B">
        <w:t>mass</w:t>
      </w:r>
      <w:r w:rsidR="00421768">
        <w:t xml:space="preserve"> just before it strikes the pulley.</w:t>
      </w:r>
      <w:r w:rsidR="00240820">
        <w:t xml:space="preserve"> </w:t>
      </w:r>
      <w:r w:rsidR="0069473F">
        <w:t>Once you are done practicing, r</w:t>
      </w:r>
      <w:r w:rsidR="00240820">
        <w:t xml:space="preserve">eturn </w:t>
      </w:r>
      <w:r w:rsidR="008804C6">
        <w:t>Mass</w:t>
      </w:r>
      <w:r w:rsidR="005240A1">
        <w:t> </w:t>
      </w:r>
      <w:r w:rsidR="008804C6">
        <w:t>1</w:t>
      </w:r>
      <w:r w:rsidR="00B46E5B">
        <w:t xml:space="preserve"> </w:t>
      </w:r>
      <w:r w:rsidR="00240820">
        <w:t>to the tabletop and continue hold</w:t>
      </w:r>
      <w:r w:rsidR="0069473F">
        <w:t>ing</w:t>
      </w:r>
      <w:r w:rsidR="00240820">
        <w:t xml:space="preserve"> </w:t>
      </w:r>
      <w:r w:rsidR="00B46E5B">
        <w:t xml:space="preserve">the </w:t>
      </w:r>
      <w:r w:rsidR="00267F92">
        <w:t>greater</w:t>
      </w:r>
      <w:r w:rsidR="00B46E5B">
        <w:t xml:space="preserve"> mass suspended just</w:t>
      </w:r>
      <w:r w:rsidR="00240820">
        <w:t xml:space="preserve"> below </w:t>
      </w:r>
      <w:r w:rsidR="00B46E5B">
        <w:t xml:space="preserve">the </w:t>
      </w:r>
      <w:r w:rsidR="00240820">
        <w:t>pulley height.</w:t>
      </w:r>
    </w:p>
    <w:p w14:paraId="142E5BC6" w14:textId="77777777" w:rsidR="00737F25" w:rsidRPr="006D0819" w:rsidRDefault="00DB4296" w:rsidP="00737F25">
      <w:pPr>
        <w:pStyle w:val="Subhead2"/>
        <w:tabs>
          <w:tab w:val="left" w:pos="5241"/>
        </w:tabs>
      </w:pPr>
      <w:r>
        <w:t>Collect Data</w:t>
      </w:r>
    </w:p>
    <w:p w14:paraId="51836976" w14:textId="77777777" w:rsidR="003F270F" w:rsidRDefault="00CF7CD5" w:rsidP="003F270F">
      <w:pPr>
        <w:pStyle w:val="Step"/>
      </w:pPr>
      <w:r>
        <w:t>1</w:t>
      </w:r>
      <w:r w:rsidR="0072155E">
        <w:t>3</w:t>
      </w:r>
      <w:r w:rsidR="003F270F">
        <w:t>.</w:t>
      </w:r>
      <w:r w:rsidR="003F270F">
        <w:tab/>
        <w:t>Begin data recording.</w:t>
      </w:r>
    </w:p>
    <w:p w14:paraId="3971A5FD" w14:textId="77777777" w:rsidR="00421768" w:rsidRDefault="00CF7CD5" w:rsidP="003F270F">
      <w:pPr>
        <w:pStyle w:val="Step"/>
      </w:pPr>
      <w:r>
        <w:t>1</w:t>
      </w:r>
      <w:r w:rsidR="0072155E">
        <w:t>4</w:t>
      </w:r>
      <w:r w:rsidR="003F270F">
        <w:t>.</w:t>
      </w:r>
      <w:r w:rsidR="003F270F">
        <w:tab/>
      </w:r>
      <w:r w:rsidR="00421768">
        <w:t xml:space="preserve">Release </w:t>
      </w:r>
      <w:r w:rsidR="007C3CE8">
        <w:t>Mass</w:t>
      </w:r>
      <w:r w:rsidR="00F57ADA">
        <w:t> </w:t>
      </w:r>
      <w:r w:rsidR="007C3CE8">
        <w:t>2</w:t>
      </w:r>
      <w:r w:rsidR="00421768">
        <w:t xml:space="preserve"> and then catch the rising </w:t>
      </w:r>
      <w:r w:rsidR="00F57ADA">
        <w:t xml:space="preserve">Mass 1 </w:t>
      </w:r>
      <w:r w:rsidR="00421768">
        <w:t>just before it strikes the pulley.</w:t>
      </w:r>
    </w:p>
    <w:p w14:paraId="57F9B7BF" w14:textId="77777777" w:rsidR="0072155E" w:rsidRDefault="00CF7CD5" w:rsidP="00DE30EB">
      <w:pPr>
        <w:pStyle w:val="Step"/>
        <w:keepNext/>
      </w:pPr>
      <w:r>
        <w:t>1</w:t>
      </w:r>
      <w:r w:rsidR="0072155E">
        <w:t>5</w:t>
      </w:r>
      <w:r w:rsidR="00421768">
        <w:t>.</w:t>
      </w:r>
      <w:r w:rsidR="00421768">
        <w:tab/>
        <w:t>Stop data recording.</w:t>
      </w:r>
    </w:p>
    <w:p w14:paraId="220AF640" w14:textId="77777777" w:rsidR="00B80E13" w:rsidRDefault="0072155E" w:rsidP="00F57ADA">
      <w:pPr>
        <w:pStyle w:val="NoteIndent"/>
      </w:pPr>
      <w:r>
        <w:t xml:space="preserve">NOTE: </w:t>
      </w:r>
      <w:r w:rsidR="00553AE8">
        <w:t xml:space="preserve">If the two mass hangers collided, delete the run and </w:t>
      </w:r>
      <w:r w:rsidR="0091274E">
        <w:t>record another</w:t>
      </w:r>
      <w:r w:rsidR="00553AE8">
        <w:t xml:space="preserve">. </w:t>
      </w:r>
    </w:p>
    <w:p w14:paraId="1995C341" w14:textId="77777777" w:rsidR="00421768" w:rsidRDefault="00CF7CD5" w:rsidP="00421768">
      <w:pPr>
        <w:pStyle w:val="Step"/>
      </w:pPr>
      <w:r>
        <w:t>1</w:t>
      </w:r>
      <w:r w:rsidR="0072155E">
        <w:t>6</w:t>
      </w:r>
      <w:r w:rsidR="00421768">
        <w:t>.</w:t>
      </w:r>
      <w:r w:rsidR="00421768">
        <w:tab/>
        <w:t xml:space="preserve">Gently lower </w:t>
      </w:r>
      <w:r w:rsidR="00B4220F">
        <w:t>Mass 2</w:t>
      </w:r>
      <w:r w:rsidR="00421768">
        <w:t xml:space="preserve"> to rest on the tabletop.</w:t>
      </w:r>
    </w:p>
    <w:p w14:paraId="21704B77" w14:textId="77777777" w:rsidR="00A04CB2" w:rsidRDefault="00CF7CD5" w:rsidP="00421768">
      <w:pPr>
        <w:pStyle w:val="Step"/>
      </w:pPr>
      <w:r>
        <w:t>1</w:t>
      </w:r>
      <w:r w:rsidR="0072155E">
        <w:t>7</w:t>
      </w:r>
      <w:r w:rsidR="00421768">
        <w:t>.</w:t>
      </w:r>
      <w:r w:rsidR="00421768">
        <w:tab/>
        <w:t xml:space="preserve">Use the tools on your data collection system to determine the slope </w:t>
      </w:r>
      <w:r w:rsidR="00A04CB2">
        <w:t xml:space="preserve">of </w:t>
      </w:r>
      <w:r w:rsidR="00421768">
        <w:t xml:space="preserve">a linear fit to your </w:t>
      </w:r>
      <w:r w:rsidR="00A04CB2">
        <w:t xml:space="preserve">Linear Speed versus Time data during the </w:t>
      </w:r>
      <w:r w:rsidR="00553AE8">
        <w:t>time</w:t>
      </w:r>
      <w:r w:rsidR="00A04CB2">
        <w:t xml:space="preserve"> when the masses were moving freely. Record this as the </w:t>
      </w:r>
      <w:r w:rsidR="00B80E13" w:rsidRPr="00F57ADA">
        <w:rPr>
          <w:rStyle w:val="Character-Italic"/>
        </w:rPr>
        <w:t>acceleration</w:t>
      </w:r>
      <w:r w:rsidR="00A04CB2">
        <w:t xml:space="preserve"> of the system in Table</w:t>
      </w:r>
      <w:r w:rsidR="00565425">
        <w:t> </w:t>
      </w:r>
      <w:r w:rsidR="00A04CB2">
        <w:t>1.</w:t>
      </w:r>
    </w:p>
    <w:p w14:paraId="6C0BC635" w14:textId="77777777" w:rsidR="006138FA" w:rsidRDefault="00A04CB2" w:rsidP="00A04CB2">
      <w:pPr>
        <w:pStyle w:val="Step"/>
      </w:pPr>
      <w:r>
        <w:lastRenderedPageBreak/>
        <w:t>1</w:t>
      </w:r>
      <w:r w:rsidR="0072155E">
        <w:t>8</w:t>
      </w:r>
      <w:r w:rsidR="006138FA">
        <w:t>.</w:t>
      </w:r>
      <w:r w:rsidR="006138FA">
        <w:tab/>
        <w:t>Also in Table</w:t>
      </w:r>
      <w:r w:rsidR="00565425">
        <w:t> </w:t>
      </w:r>
      <w:r w:rsidR="006138FA">
        <w:t xml:space="preserve">1, record the mass of </w:t>
      </w:r>
      <w:r w:rsidR="0069473F">
        <w:t>Mass 1</w:t>
      </w:r>
      <w:r w:rsidR="00CF14A4">
        <w:t xml:space="preserve"> (</w:t>
      </w:r>
      <w:r w:rsidR="007C3CE8">
        <w:t>including the hanger</w:t>
      </w:r>
      <w:r w:rsidR="00CF14A4">
        <w:t>)</w:t>
      </w:r>
      <w:r w:rsidR="0069473F">
        <w:t xml:space="preserve"> </w:t>
      </w:r>
      <w:r w:rsidR="00640E4C">
        <w:t>and th</w:t>
      </w:r>
      <w:r w:rsidR="00AA5DE6">
        <w:t xml:space="preserve">at </w:t>
      </w:r>
      <w:r w:rsidR="00640E4C">
        <w:t xml:space="preserve">of </w:t>
      </w:r>
      <w:r w:rsidR="007C3CE8">
        <w:t>Mass 2</w:t>
      </w:r>
      <w:r w:rsidR="00AA5DE6">
        <w:t xml:space="preserve"> (including </w:t>
      </w:r>
      <w:r w:rsidR="00CF14A4">
        <w:t xml:space="preserve">the </w:t>
      </w:r>
      <w:r w:rsidR="00AA5DE6">
        <w:t>hanger)</w:t>
      </w:r>
      <w:r w:rsidR="006138FA">
        <w:t>.</w:t>
      </w:r>
    </w:p>
    <w:p w14:paraId="1ABFBF04" w14:textId="77777777" w:rsidR="008C1616" w:rsidRDefault="0072155E" w:rsidP="008C1616">
      <w:pPr>
        <w:pStyle w:val="Step"/>
      </w:pPr>
      <w:r>
        <w:t>19</w:t>
      </w:r>
      <w:r w:rsidR="008C1616">
        <w:t>.</w:t>
      </w:r>
      <w:r w:rsidR="008C1616">
        <w:tab/>
        <w:t xml:space="preserve">Repeat </w:t>
      </w:r>
      <w:r w:rsidR="00553AE8">
        <w:t>data collection four</w:t>
      </w:r>
      <w:r w:rsidR="008C1616">
        <w:t xml:space="preserve"> more times, transferring 5</w:t>
      </w:r>
      <w:r w:rsidR="00E85CF2">
        <w:t> </w:t>
      </w:r>
      <w:r w:rsidR="008C1616">
        <w:t xml:space="preserve">g from </w:t>
      </w:r>
      <w:r w:rsidR="00B4220F">
        <w:t>Mass 2 (</w:t>
      </w:r>
      <w:r w:rsidR="008C1616">
        <w:t xml:space="preserve">the </w:t>
      </w:r>
      <w:r w:rsidR="00267F92">
        <w:t>greater</w:t>
      </w:r>
      <w:r w:rsidR="008C1616">
        <w:t xml:space="preserve"> </w:t>
      </w:r>
      <w:r w:rsidR="006B0EA6">
        <w:t>mass</w:t>
      </w:r>
      <w:r w:rsidR="00B4220F">
        <w:t>)</w:t>
      </w:r>
      <w:r w:rsidR="006B0EA6">
        <w:t xml:space="preserve"> </w:t>
      </w:r>
      <w:r w:rsidR="008C1616">
        <w:t xml:space="preserve">to </w:t>
      </w:r>
      <w:r w:rsidR="00B4220F">
        <w:t>Mass 1</w:t>
      </w:r>
      <w:r w:rsidR="006B0EA6">
        <w:t xml:space="preserve"> </w:t>
      </w:r>
      <w:r w:rsidR="00F65806">
        <w:t>between each trial.</w:t>
      </w:r>
    </w:p>
    <w:p w14:paraId="490FB553" w14:textId="77777777" w:rsidR="00EB3BF3" w:rsidRPr="005178B4" w:rsidRDefault="00EB3BF3" w:rsidP="00EB3BF3">
      <w:pPr>
        <w:pStyle w:val="Subhead1"/>
      </w:pPr>
      <w:r w:rsidRPr="005178B4">
        <w:t xml:space="preserve">Part </w:t>
      </w:r>
      <w:r w:rsidR="00300D7D">
        <w:t>2</w:t>
      </w:r>
      <w:r>
        <w:t xml:space="preserve"> </w:t>
      </w:r>
      <w:r w:rsidRPr="00764D19">
        <w:t>–</w:t>
      </w:r>
      <w:r>
        <w:t xml:space="preserve"> </w:t>
      </w:r>
      <w:r w:rsidRPr="005178B4">
        <w:t xml:space="preserve">Varying </w:t>
      </w:r>
      <w:r w:rsidR="00064E0D">
        <w:t>Total Mass</w:t>
      </w:r>
    </w:p>
    <w:p w14:paraId="7AAC05D1" w14:textId="77777777" w:rsidR="00C12E1A" w:rsidRDefault="00C12E1A" w:rsidP="00C12E1A">
      <w:pPr>
        <w:pStyle w:val="Subhead2"/>
      </w:pPr>
      <w:r>
        <w:t xml:space="preserve">Collect Data </w:t>
      </w:r>
    </w:p>
    <w:p w14:paraId="34682CDF" w14:textId="77777777" w:rsidR="0052284D" w:rsidRDefault="009A0C88" w:rsidP="00EB3BF3">
      <w:pPr>
        <w:pStyle w:val="Step"/>
      </w:pPr>
      <w:r>
        <w:t>2</w:t>
      </w:r>
      <w:r w:rsidR="0072155E">
        <w:t>0</w:t>
      </w:r>
      <w:r w:rsidR="00300D7D" w:rsidRPr="00AA7190">
        <w:t>.</w:t>
      </w:r>
      <w:r w:rsidR="00300D7D" w:rsidRPr="00AA7190">
        <w:tab/>
      </w:r>
      <w:r w:rsidR="00EB3D0C">
        <w:t xml:space="preserve">Continue with </w:t>
      </w:r>
      <w:r w:rsidR="0052284D">
        <w:t>the Part</w:t>
      </w:r>
      <w:r w:rsidR="00F57ADA">
        <w:t> </w:t>
      </w:r>
      <w:r w:rsidR="0052284D">
        <w:t>1 setup for Part</w:t>
      </w:r>
      <w:r w:rsidR="00F57ADA">
        <w:t> </w:t>
      </w:r>
      <w:r w:rsidR="0052284D">
        <w:t xml:space="preserve">2. </w:t>
      </w:r>
    </w:p>
    <w:p w14:paraId="1B8E29ED" w14:textId="77777777" w:rsidR="00411841" w:rsidRDefault="0052284D" w:rsidP="00DE30EB">
      <w:pPr>
        <w:pStyle w:val="Step"/>
        <w:keepNext/>
      </w:pPr>
      <w:r>
        <w:t>2</w:t>
      </w:r>
      <w:r w:rsidR="0072155E">
        <w:t>1</w:t>
      </w:r>
      <w:r>
        <w:t>.</w:t>
      </w:r>
      <w:r>
        <w:tab/>
      </w:r>
      <w:r w:rsidR="00411841">
        <w:t xml:space="preserve">Copy the data from your final trial </w:t>
      </w:r>
      <w:r w:rsidR="00F57ADA">
        <w:t xml:space="preserve">(Trial 5) </w:t>
      </w:r>
      <w:r w:rsidR="00411841">
        <w:t>in Part</w:t>
      </w:r>
      <w:r w:rsidR="00565425">
        <w:t> </w:t>
      </w:r>
      <w:r w:rsidR="00411841">
        <w:t>1 into the first row</w:t>
      </w:r>
      <w:r w:rsidR="00F57ADA">
        <w:t xml:space="preserve"> </w:t>
      </w:r>
      <w:r w:rsidR="00411841">
        <w:t>of Table</w:t>
      </w:r>
      <w:r w:rsidR="00565425">
        <w:t> </w:t>
      </w:r>
      <w:r w:rsidR="00411841">
        <w:t>2.</w:t>
      </w:r>
    </w:p>
    <w:p w14:paraId="37EB2471" w14:textId="77777777" w:rsidR="00B80E13" w:rsidRDefault="00CE5A1E" w:rsidP="00F57ADA">
      <w:pPr>
        <w:pStyle w:val="NoteIndent"/>
      </w:pPr>
      <w:r>
        <w:t>NOTE</w:t>
      </w:r>
      <w:r w:rsidR="002663F4" w:rsidRPr="00EC725B">
        <w:t>:</w:t>
      </w:r>
      <w:r w:rsidR="002663F4">
        <w:t xml:space="preserve"> </w:t>
      </w:r>
      <w:r w:rsidR="00BA5B05">
        <w:t>This eliminates the</w:t>
      </w:r>
      <w:r w:rsidR="002663F4">
        <w:t xml:space="preserve"> need to repeat </w:t>
      </w:r>
      <w:r w:rsidR="00F65806">
        <w:t xml:space="preserve">data collection for </w:t>
      </w:r>
      <w:r w:rsidR="002663F4">
        <w:t xml:space="preserve">this </w:t>
      </w:r>
      <w:r w:rsidR="00BA5B05">
        <w:t xml:space="preserve">same </w:t>
      </w:r>
      <w:r w:rsidR="002663F4">
        <w:t>mass combination</w:t>
      </w:r>
      <w:r w:rsidR="00F65806">
        <w:t xml:space="preserve"> in Part</w:t>
      </w:r>
      <w:r w:rsidR="00565425">
        <w:t> </w:t>
      </w:r>
      <w:r w:rsidR="00F65806">
        <w:t>2.</w:t>
      </w:r>
    </w:p>
    <w:p w14:paraId="52E1D77E" w14:textId="77777777" w:rsidR="00411841" w:rsidRDefault="00411841" w:rsidP="00411841">
      <w:pPr>
        <w:pStyle w:val="Step"/>
      </w:pPr>
      <w:r>
        <w:t>2</w:t>
      </w:r>
      <w:r w:rsidR="009A0C88">
        <w:t>2</w:t>
      </w:r>
      <w:r w:rsidRPr="00AA7190">
        <w:t>.</w:t>
      </w:r>
      <w:r w:rsidRPr="00AA7190">
        <w:tab/>
      </w:r>
      <w:r w:rsidR="00E16567">
        <w:t>Remove 30</w:t>
      </w:r>
      <w:r w:rsidR="00E85CF2">
        <w:t> </w:t>
      </w:r>
      <w:r>
        <w:t xml:space="preserve">g from each of the mass hangers, </w:t>
      </w:r>
      <w:r w:rsidR="00BC0991">
        <w:t>leaving</w:t>
      </w:r>
      <w:r>
        <w:t xml:space="preserve"> a total of </w:t>
      </w:r>
      <w:r w:rsidR="00E16567">
        <w:t>135</w:t>
      </w:r>
      <w:r w:rsidR="00E85CF2">
        <w:t> </w:t>
      </w:r>
      <w:r w:rsidR="00BC0991">
        <w:t>g (including hanger</w:t>
      </w:r>
      <w:r w:rsidR="00E16567">
        <w:t xml:space="preserve"> mass</w:t>
      </w:r>
      <w:r w:rsidR="00BC0991">
        <w:t>)</w:t>
      </w:r>
      <w:r>
        <w:t xml:space="preserve"> on </w:t>
      </w:r>
      <w:r w:rsidR="007C3CE8">
        <w:t>Mass</w:t>
      </w:r>
      <w:r w:rsidR="00F57ADA">
        <w:t> </w:t>
      </w:r>
      <w:r w:rsidR="007C3CE8">
        <w:t>1</w:t>
      </w:r>
      <w:r>
        <w:t xml:space="preserve"> and </w:t>
      </w:r>
      <w:r w:rsidR="00BC0991">
        <w:t>1</w:t>
      </w:r>
      <w:r w:rsidR="00E16567">
        <w:t>50</w:t>
      </w:r>
      <w:r w:rsidR="00E85CF2">
        <w:t> </w:t>
      </w:r>
      <w:r w:rsidR="00BC0991">
        <w:t>g (including hanger</w:t>
      </w:r>
      <w:r w:rsidR="00E16567">
        <w:t xml:space="preserve"> mass</w:t>
      </w:r>
      <w:r w:rsidR="00BC0991">
        <w:t>)</w:t>
      </w:r>
      <w:r>
        <w:t xml:space="preserve"> on </w:t>
      </w:r>
      <w:r w:rsidR="007C3CE8">
        <w:t>Mass</w:t>
      </w:r>
      <w:r w:rsidR="00F57ADA">
        <w:t> </w:t>
      </w:r>
      <w:r w:rsidR="007C3CE8">
        <w:t>2</w:t>
      </w:r>
      <w:r>
        <w:t>.</w:t>
      </w:r>
    </w:p>
    <w:p w14:paraId="3D14F1D0" w14:textId="77777777" w:rsidR="00411841" w:rsidRDefault="00411841" w:rsidP="00411841">
      <w:pPr>
        <w:pStyle w:val="Step"/>
      </w:pPr>
      <w:r>
        <w:t>2</w:t>
      </w:r>
      <w:r w:rsidR="009A0C88">
        <w:t>3</w:t>
      </w:r>
      <w:r w:rsidRPr="00AA7190">
        <w:t>.</w:t>
      </w:r>
      <w:r w:rsidRPr="00AA7190">
        <w:tab/>
      </w:r>
      <w:r>
        <w:t>Repeat the da</w:t>
      </w:r>
      <w:r w:rsidR="00BC0991">
        <w:t>ta collection steps from Part</w:t>
      </w:r>
      <w:r w:rsidR="00565425">
        <w:t> </w:t>
      </w:r>
      <w:r w:rsidR="00BC0991">
        <w:t>1 to determine the system’s acceleration</w:t>
      </w:r>
      <w:r w:rsidR="002663F4">
        <w:t xml:space="preserve">. Record the </w:t>
      </w:r>
      <w:r w:rsidR="00654E78">
        <w:t>a</w:t>
      </w:r>
      <w:r w:rsidR="00325ED8">
        <w:t>cceleration in Table</w:t>
      </w:r>
      <w:r w:rsidR="00565425">
        <w:t> </w:t>
      </w:r>
      <w:r w:rsidR="00325ED8">
        <w:t>2</w:t>
      </w:r>
      <w:r w:rsidR="00F65806">
        <w:t xml:space="preserve"> </w:t>
      </w:r>
      <w:r w:rsidR="00F57ADA">
        <w:t xml:space="preserve">as </w:t>
      </w:r>
      <w:r w:rsidR="00F65806">
        <w:t>Trial</w:t>
      </w:r>
      <w:r w:rsidR="00565425">
        <w:t> </w:t>
      </w:r>
      <w:r w:rsidR="00F57ADA">
        <w:t>6</w:t>
      </w:r>
      <w:r w:rsidR="00C12E1A">
        <w:t xml:space="preserve">. Also record the masses </w:t>
      </w:r>
      <w:r w:rsidR="00325ED8">
        <w:t>Mass</w:t>
      </w:r>
      <w:r w:rsidR="00565425">
        <w:t> </w:t>
      </w:r>
      <w:r w:rsidR="00325ED8">
        <w:t>1 and Mass</w:t>
      </w:r>
      <w:r w:rsidR="00565425">
        <w:t> </w:t>
      </w:r>
      <w:r w:rsidR="00325ED8">
        <w:t>2.</w:t>
      </w:r>
    </w:p>
    <w:p w14:paraId="678D87C2" w14:textId="77777777" w:rsidR="00BC0991" w:rsidRDefault="00CF7CD5" w:rsidP="00411841">
      <w:pPr>
        <w:pStyle w:val="Step"/>
      </w:pPr>
      <w:r>
        <w:t>2</w:t>
      </w:r>
      <w:r w:rsidR="009A0C88">
        <w:t>4</w:t>
      </w:r>
      <w:r w:rsidR="00411841" w:rsidRPr="00AA7190">
        <w:t>.</w:t>
      </w:r>
      <w:r w:rsidR="00411841" w:rsidRPr="00AA7190">
        <w:tab/>
      </w:r>
      <w:r w:rsidR="00411841">
        <w:t xml:space="preserve">Repeat data collection </w:t>
      </w:r>
      <w:r w:rsidR="00BC0991">
        <w:t xml:space="preserve">four additional </w:t>
      </w:r>
      <w:r w:rsidR="00325ED8">
        <w:t>times, removing an additional 30</w:t>
      </w:r>
      <w:r w:rsidR="00E85CF2">
        <w:t> </w:t>
      </w:r>
      <w:r w:rsidR="00BC0991">
        <w:t xml:space="preserve">g from </w:t>
      </w:r>
      <w:r w:rsidR="00441921">
        <w:t>both</w:t>
      </w:r>
      <w:r w:rsidR="00BC0991">
        <w:t xml:space="preserve"> side</w:t>
      </w:r>
      <w:r w:rsidR="00441921">
        <w:t>s</w:t>
      </w:r>
      <w:r w:rsidR="00BC0991">
        <w:t xml:space="preserve"> between </w:t>
      </w:r>
      <w:r w:rsidR="00F65806">
        <w:t xml:space="preserve">each </w:t>
      </w:r>
      <w:r w:rsidR="00BC0991">
        <w:t>trial.</w:t>
      </w:r>
    </w:p>
    <w:p w14:paraId="3B9E1D74" w14:textId="77777777" w:rsidR="00B80E13" w:rsidRDefault="00113A33" w:rsidP="00BC2598">
      <w:pPr>
        <w:pStyle w:val="SectionHeadTOP"/>
      </w:pPr>
      <w:r>
        <w:lastRenderedPageBreak/>
        <w:t xml:space="preserve">Data </w:t>
      </w:r>
      <w:r w:rsidRPr="008C1FDB">
        <w:t>Analysis</w:t>
      </w:r>
    </w:p>
    <w:p w14:paraId="3BDCCE45" w14:textId="77777777" w:rsidR="004F416E" w:rsidRDefault="004F416E" w:rsidP="004F416E">
      <w:pPr>
        <w:pStyle w:val="Subhead1"/>
      </w:pPr>
      <w:r>
        <w:t xml:space="preserve">Part 1 </w:t>
      </w:r>
      <w:r w:rsidRPr="00764D19">
        <w:t>–</w:t>
      </w:r>
      <w:r>
        <w:t xml:space="preserve"> </w:t>
      </w:r>
      <w:r w:rsidRPr="005178B4">
        <w:t xml:space="preserve">Varying </w:t>
      </w:r>
      <w:r w:rsidR="00064E0D">
        <w:t>Mass Difference</w:t>
      </w:r>
      <w:r>
        <w:t xml:space="preserve"> </w:t>
      </w:r>
    </w:p>
    <w:p w14:paraId="20E212D2" w14:textId="77777777" w:rsidR="00983A8B" w:rsidRDefault="00983A8B" w:rsidP="00983A8B">
      <w:pPr>
        <w:pStyle w:val="Caption"/>
      </w:pPr>
      <w:r>
        <w:t>Table 1: Varying mass difference with constant total mass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4A0" w:firstRow="1" w:lastRow="0" w:firstColumn="1" w:lastColumn="0" w:noHBand="0" w:noVBand="1"/>
      </w:tblPr>
      <w:tblGrid>
        <w:gridCol w:w="771"/>
        <w:gridCol w:w="1440"/>
        <w:gridCol w:w="1440"/>
        <w:gridCol w:w="1440"/>
        <w:gridCol w:w="1512"/>
        <w:gridCol w:w="1440"/>
      </w:tblGrid>
      <w:tr w:rsidR="00F04C15" w14:paraId="0758BD37" w14:textId="77777777" w:rsidTr="00963989">
        <w:trPr>
          <w:cantSplit/>
        </w:trPr>
        <w:tc>
          <w:tcPr>
            <w:tcW w:w="771" w:type="dxa"/>
            <w:shd w:val="clear" w:color="auto" w:fill="D9D9D9" w:themeFill="background1" w:themeFillShade="D9"/>
            <w:vAlign w:val="center"/>
            <w:hideMark/>
          </w:tcPr>
          <w:p w14:paraId="1BF8CF65" w14:textId="77777777" w:rsidR="00F04C15" w:rsidRDefault="00F04C15" w:rsidP="00963989">
            <w:pPr>
              <w:pStyle w:val="TableColumnHdgSmall"/>
              <w:spacing w:line="276" w:lineRule="auto"/>
            </w:pPr>
            <w:r>
              <w:t>Trial</w:t>
            </w:r>
          </w:p>
        </w:tc>
        <w:tc>
          <w:tcPr>
            <w:tcW w:w="1440" w:type="dxa"/>
            <w:shd w:val="clear" w:color="auto" w:fill="D9D9D9" w:themeFill="background1" w:themeFillShade="D9"/>
            <w:vAlign w:val="center"/>
          </w:tcPr>
          <w:p w14:paraId="333905A6" w14:textId="77777777" w:rsidR="00F04C15" w:rsidRDefault="00F04C15" w:rsidP="00963989">
            <w:pPr>
              <w:pStyle w:val="TableColumnHdgSmall"/>
              <w:spacing w:line="276" w:lineRule="auto"/>
            </w:pPr>
            <w:r>
              <w:t>Acceleration</w:t>
            </w:r>
            <w:r>
              <w:br/>
              <w:t>(m/s</w:t>
            </w:r>
            <w:r>
              <w:rPr>
                <w:rStyle w:val="Character-Superscript"/>
              </w:rPr>
              <w:t>2</w:t>
            </w:r>
            <w:r>
              <w:t>)</w:t>
            </w:r>
          </w:p>
        </w:tc>
        <w:tc>
          <w:tcPr>
            <w:tcW w:w="1440" w:type="dxa"/>
            <w:shd w:val="clear" w:color="auto" w:fill="D9D9D9" w:themeFill="background1" w:themeFillShade="D9"/>
            <w:vAlign w:val="center"/>
            <w:hideMark/>
          </w:tcPr>
          <w:p w14:paraId="2D9A6E5F" w14:textId="77777777" w:rsidR="00F04C15" w:rsidRDefault="00F04C15" w:rsidP="00963989">
            <w:pPr>
              <w:pStyle w:val="TableColumnHdgSmall"/>
              <w:spacing w:line="276" w:lineRule="auto"/>
            </w:pPr>
            <w:r>
              <w:t>Mass 1</w:t>
            </w:r>
            <w:r>
              <w:br/>
              <w:t>(kg)</w:t>
            </w:r>
          </w:p>
        </w:tc>
        <w:tc>
          <w:tcPr>
            <w:tcW w:w="1440" w:type="dxa"/>
            <w:shd w:val="clear" w:color="auto" w:fill="D9D9D9" w:themeFill="background1" w:themeFillShade="D9"/>
            <w:vAlign w:val="center"/>
            <w:hideMark/>
          </w:tcPr>
          <w:p w14:paraId="18890DC7" w14:textId="77777777" w:rsidR="00F04C15" w:rsidRDefault="00F04C15" w:rsidP="00963989">
            <w:pPr>
              <w:pStyle w:val="TableColumnHdgSmall"/>
              <w:spacing w:line="276" w:lineRule="auto"/>
            </w:pPr>
            <w:r>
              <w:t>Mass 2</w:t>
            </w:r>
            <w:r>
              <w:br/>
              <w:t>(kg)</w:t>
            </w:r>
          </w:p>
        </w:tc>
        <w:tc>
          <w:tcPr>
            <w:tcW w:w="1512" w:type="dxa"/>
            <w:shd w:val="clear" w:color="auto" w:fill="D9D9D9" w:themeFill="background1" w:themeFillShade="D9"/>
            <w:vAlign w:val="center"/>
            <w:hideMark/>
          </w:tcPr>
          <w:p w14:paraId="5CE247E9" w14:textId="77777777" w:rsidR="00F04C15" w:rsidRDefault="00F04C15" w:rsidP="00963989">
            <w:pPr>
              <w:pStyle w:val="TableColumnHdgSmall"/>
              <w:spacing w:line="276" w:lineRule="auto"/>
            </w:pPr>
            <w:r>
              <w:t>Mass Difference</w:t>
            </w:r>
            <w:r>
              <w:br/>
              <w:t>(kg)</w:t>
            </w:r>
          </w:p>
        </w:tc>
        <w:tc>
          <w:tcPr>
            <w:tcW w:w="1440" w:type="dxa"/>
            <w:shd w:val="clear" w:color="auto" w:fill="D9D9D9" w:themeFill="background1" w:themeFillShade="D9"/>
            <w:vAlign w:val="center"/>
            <w:hideMark/>
          </w:tcPr>
          <w:p w14:paraId="6FED8D75" w14:textId="77777777" w:rsidR="00F04C15" w:rsidRDefault="00F04C15" w:rsidP="00963989">
            <w:pPr>
              <w:pStyle w:val="TableColumnHdgSmall"/>
              <w:spacing w:line="276" w:lineRule="auto"/>
            </w:pPr>
            <w:r>
              <w:t>Total Mass</w:t>
            </w:r>
            <w:r>
              <w:br/>
              <w:t>(kg)</w:t>
            </w:r>
          </w:p>
        </w:tc>
      </w:tr>
      <w:tr w:rsidR="00F04C15" w14:paraId="2028D3C3" w14:textId="77777777" w:rsidTr="00963989">
        <w:trPr>
          <w:cantSplit/>
        </w:trPr>
        <w:tc>
          <w:tcPr>
            <w:tcW w:w="771" w:type="dxa"/>
            <w:vAlign w:val="center"/>
            <w:hideMark/>
          </w:tcPr>
          <w:p w14:paraId="725F9642" w14:textId="77777777" w:rsidR="00F04C15" w:rsidRDefault="00F04C15" w:rsidP="00963989">
            <w:pPr>
              <w:pStyle w:val="TableTextCentered"/>
              <w:spacing w:line="276" w:lineRule="auto"/>
            </w:pPr>
            <w:r>
              <w:t>1</w:t>
            </w:r>
          </w:p>
        </w:tc>
        <w:tc>
          <w:tcPr>
            <w:tcW w:w="1440" w:type="dxa"/>
            <w:vAlign w:val="center"/>
          </w:tcPr>
          <w:p w14:paraId="5814536B" w14:textId="77777777" w:rsidR="00F04C15" w:rsidRDefault="00F04C15" w:rsidP="00963989">
            <w:pPr>
              <w:pStyle w:val="TableAnswerCentered"/>
              <w:spacing w:line="276" w:lineRule="auto"/>
            </w:pPr>
          </w:p>
        </w:tc>
        <w:tc>
          <w:tcPr>
            <w:tcW w:w="1440" w:type="dxa"/>
            <w:vAlign w:val="center"/>
            <w:hideMark/>
          </w:tcPr>
          <w:p w14:paraId="1ED10A03" w14:textId="77777777" w:rsidR="00F04C15" w:rsidRDefault="00F04C15" w:rsidP="00963989">
            <w:pPr>
              <w:pStyle w:val="TableAnswerCentered"/>
              <w:spacing w:line="276" w:lineRule="auto"/>
            </w:pPr>
          </w:p>
        </w:tc>
        <w:tc>
          <w:tcPr>
            <w:tcW w:w="1440" w:type="dxa"/>
            <w:vAlign w:val="center"/>
            <w:hideMark/>
          </w:tcPr>
          <w:p w14:paraId="5479DC45" w14:textId="77777777" w:rsidR="00F04C15" w:rsidRDefault="00F04C15" w:rsidP="00963989">
            <w:pPr>
              <w:pStyle w:val="TableAnswerCentered"/>
              <w:spacing w:line="276" w:lineRule="auto"/>
            </w:pPr>
          </w:p>
        </w:tc>
        <w:tc>
          <w:tcPr>
            <w:tcW w:w="1512" w:type="dxa"/>
            <w:vAlign w:val="center"/>
            <w:hideMark/>
          </w:tcPr>
          <w:p w14:paraId="62043255" w14:textId="77777777" w:rsidR="00F04C15" w:rsidRDefault="00F04C15" w:rsidP="00963989">
            <w:pPr>
              <w:pStyle w:val="TableAnswerCentered"/>
              <w:spacing w:line="276" w:lineRule="auto"/>
            </w:pPr>
          </w:p>
        </w:tc>
        <w:tc>
          <w:tcPr>
            <w:tcW w:w="1440" w:type="dxa"/>
            <w:vAlign w:val="center"/>
            <w:hideMark/>
          </w:tcPr>
          <w:p w14:paraId="560BDCF7" w14:textId="77777777" w:rsidR="00F04C15" w:rsidRDefault="00F04C15" w:rsidP="00963989">
            <w:pPr>
              <w:pStyle w:val="TableAnswerCentered"/>
              <w:spacing w:line="276" w:lineRule="auto"/>
            </w:pPr>
          </w:p>
        </w:tc>
      </w:tr>
      <w:tr w:rsidR="00F04C15" w14:paraId="1ED661AB" w14:textId="77777777" w:rsidTr="00963989">
        <w:trPr>
          <w:cantSplit/>
        </w:trPr>
        <w:tc>
          <w:tcPr>
            <w:tcW w:w="771" w:type="dxa"/>
            <w:vAlign w:val="center"/>
            <w:hideMark/>
          </w:tcPr>
          <w:p w14:paraId="5950A61F" w14:textId="77777777" w:rsidR="00F04C15" w:rsidRDefault="00F04C15" w:rsidP="00963989">
            <w:pPr>
              <w:pStyle w:val="TableTextCentered"/>
              <w:spacing w:line="276" w:lineRule="auto"/>
            </w:pPr>
            <w:r>
              <w:t>2</w:t>
            </w:r>
          </w:p>
        </w:tc>
        <w:tc>
          <w:tcPr>
            <w:tcW w:w="1440" w:type="dxa"/>
            <w:vAlign w:val="center"/>
          </w:tcPr>
          <w:p w14:paraId="0601DBA4" w14:textId="77777777" w:rsidR="00F04C15" w:rsidRDefault="00F04C15" w:rsidP="00963989">
            <w:pPr>
              <w:pStyle w:val="TableAnswerCentered"/>
              <w:spacing w:line="276" w:lineRule="auto"/>
            </w:pPr>
          </w:p>
        </w:tc>
        <w:tc>
          <w:tcPr>
            <w:tcW w:w="1440" w:type="dxa"/>
            <w:vAlign w:val="center"/>
            <w:hideMark/>
          </w:tcPr>
          <w:p w14:paraId="1053D708" w14:textId="77777777" w:rsidR="00F04C15" w:rsidRDefault="00F04C15" w:rsidP="00963989">
            <w:pPr>
              <w:pStyle w:val="TableAnswerCentered"/>
              <w:spacing w:line="276" w:lineRule="auto"/>
            </w:pPr>
          </w:p>
        </w:tc>
        <w:tc>
          <w:tcPr>
            <w:tcW w:w="1440" w:type="dxa"/>
            <w:vAlign w:val="center"/>
            <w:hideMark/>
          </w:tcPr>
          <w:p w14:paraId="7B6D0713" w14:textId="77777777" w:rsidR="00F04C15" w:rsidRDefault="00F04C15" w:rsidP="00963989">
            <w:pPr>
              <w:pStyle w:val="TableAnswerCentered"/>
              <w:spacing w:line="276" w:lineRule="auto"/>
            </w:pPr>
          </w:p>
        </w:tc>
        <w:tc>
          <w:tcPr>
            <w:tcW w:w="1512" w:type="dxa"/>
            <w:vAlign w:val="center"/>
            <w:hideMark/>
          </w:tcPr>
          <w:p w14:paraId="20B55472" w14:textId="77777777" w:rsidR="00F04C15" w:rsidRDefault="00F04C15" w:rsidP="00963989">
            <w:pPr>
              <w:pStyle w:val="TableAnswerCentered"/>
              <w:spacing w:line="276" w:lineRule="auto"/>
            </w:pPr>
          </w:p>
        </w:tc>
        <w:tc>
          <w:tcPr>
            <w:tcW w:w="0" w:type="auto"/>
            <w:vAlign w:val="center"/>
            <w:hideMark/>
          </w:tcPr>
          <w:p w14:paraId="67756CA8" w14:textId="77777777" w:rsidR="00F04C15" w:rsidRDefault="00F04C15" w:rsidP="00963989">
            <w:pPr>
              <w:pStyle w:val="TableAnswerCentered"/>
              <w:spacing w:line="276" w:lineRule="auto"/>
            </w:pPr>
          </w:p>
        </w:tc>
      </w:tr>
      <w:tr w:rsidR="00F04C15" w14:paraId="28D11A19" w14:textId="77777777" w:rsidTr="00963989">
        <w:trPr>
          <w:cantSplit/>
        </w:trPr>
        <w:tc>
          <w:tcPr>
            <w:tcW w:w="771" w:type="dxa"/>
            <w:vAlign w:val="center"/>
            <w:hideMark/>
          </w:tcPr>
          <w:p w14:paraId="216DA188" w14:textId="77777777" w:rsidR="00F04C15" w:rsidRDefault="00F04C15" w:rsidP="00963989">
            <w:pPr>
              <w:pStyle w:val="TableTextCentered"/>
              <w:spacing w:line="276" w:lineRule="auto"/>
            </w:pPr>
            <w:r>
              <w:t>3</w:t>
            </w:r>
          </w:p>
        </w:tc>
        <w:tc>
          <w:tcPr>
            <w:tcW w:w="1440" w:type="dxa"/>
            <w:vAlign w:val="center"/>
          </w:tcPr>
          <w:p w14:paraId="05DAB208" w14:textId="77777777" w:rsidR="00F04C15" w:rsidRDefault="00F04C15" w:rsidP="00963989">
            <w:pPr>
              <w:pStyle w:val="TableAnswerCentered"/>
              <w:spacing w:line="276" w:lineRule="auto"/>
            </w:pPr>
          </w:p>
        </w:tc>
        <w:tc>
          <w:tcPr>
            <w:tcW w:w="1440" w:type="dxa"/>
            <w:vAlign w:val="center"/>
            <w:hideMark/>
          </w:tcPr>
          <w:p w14:paraId="31EC854B" w14:textId="77777777" w:rsidR="00F04C15" w:rsidRDefault="00F04C15" w:rsidP="00963989">
            <w:pPr>
              <w:pStyle w:val="TableAnswerCentered"/>
              <w:spacing w:line="276" w:lineRule="auto"/>
            </w:pPr>
          </w:p>
        </w:tc>
        <w:tc>
          <w:tcPr>
            <w:tcW w:w="1440" w:type="dxa"/>
            <w:vAlign w:val="center"/>
            <w:hideMark/>
          </w:tcPr>
          <w:p w14:paraId="59C2646A" w14:textId="77777777" w:rsidR="00F04C15" w:rsidRDefault="00F04C15" w:rsidP="00963989">
            <w:pPr>
              <w:pStyle w:val="TableAnswerCentered"/>
              <w:spacing w:line="276" w:lineRule="auto"/>
            </w:pPr>
          </w:p>
        </w:tc>
        <w:tc>
          <w:tcPr>
            <w:tcW w:w="1512" w:type="dxa"/>
            <w:vAlign w:val="center"/>
            <w:hideMark/>
          </w:tcPr>
          <w:p w14:paraId="11930C01" w14:textId="77777777" w:rsidR="00F04C15" w:rsidRDefault="00F04C15" w:rsidP="00963989">
            <w:pPr>
              <w:pStyle w:val="TableAnswerCentered"/>
              <w:spacing w:line="276" w:lineRule="auto"/>
            </w:pPr>
          </w:p>
        </w:tc>
        <w:tc>
          <w:tcPr>
            <w:tcW w:w="0" w:type="auto"/>
            <w:vAlign w:val="center"/>
            <w:hideMark/>
          </w:tcPr>
          <w:p w14:paraId="51403F81" w14:textId="77777777" w:rsidR="00F04C15" w:rsidRDefault="00F04C15" w:rsidP="00963989">
            <w:pPr>
              <w:pStyle w:val="TableAnswerCentered"/>
              <w:spacing w:line="276" w:lineRule="auto"/>
            </w:pPr>
          </w:p>
        </w:tc>
      </w:tr>
      <w:tr w:rsidR="00F04C15" w14:paraId="4309ABEE" w14:textId="77777777" w:rsidTr="00963989">
        <w:trPr>
          <w:cantSplit/>
        </w:trPr>
        <w:tc>
          <w:tcPr>
            <w:tcW w:w="771" w:type="dxa"/>
            <w:vAlign w:val="center"/>
            <w:hideMark/>
          </w:tcPr>
          <w:p w14:paraId="78E2E993" w14:textId="77777777" w:rsidR="00F04C15" w:rsidRDefault="00F04C15" w:rsidP="00963989">
            <w:pPr>
              <w:pStyle w:val="TableTextCentered"/>
              <w:spacing w:line="276" w:lineRule="auto"/>
            </w:pPr>
            <w:r>
              <w:t>4</w:t>
            </w:r>
          </w:p>
        </w:tc>
        <w:tc>
          <w:tcPr>
            <w:tcW w:w="1440" w:type="dxa"/>
            <w:vAlign w:val="center"/>
          </w:tcPr>
          <w:p w14:paraId="3427AAF5" w14:textId="77777777" w:rsidR="00F04C15" w:rsidRDefault="00F04C15" w:rsidP="00963989">
            <w:pPr>
              <w:pStyle w:val="TableAnswerCentered"/>
              <w:spacing w:line="276" w:lineRule="auto"/>
            </w:pPr>
          </w:p>
        </w:tc>
        <w:tc>
          <w:tcPr>
            <w:tcW w:w="1440" w:type="dxa"/>
            <w:vAlign w:val="center"/>
            <w:hideMark/>
          </w:tcPr>
          <w:p w14:paraId="70D64AE6" w14:textId="77777777" w:rsidR="00F04C15" w:rsidRDefault="00F04C15" w:rsidP="00963989">
            <w:pPr>
              <w:pStyle w:val="TableAnswerCentered"/>
              <w:spacing w:line="276" w:lineRule="auto"/>
            </w:pPr>
          </w:p>
        </w:tc>
        <w:tc>
          <w:tcPr>
            <w:tcW w:w="1440" w:type="dxa"/>
            <w:vAlign w:val="center"/>
            <w:hideMark/>
          </w:tcPr>
          <w:p w14:paraId="680447D9" w14:textId="77777777" w:rsidR="00F04C15" w:rsidRDefault="00F04C15" w:rsidP="00963989">
            <w:pPr>
              <w:pStyle w:val="TableAnswerCentered"/>
              <w:spacing w:line="276" w:lineRule="auto"/>
            </w:pPr>
          </w:p>
        </w:tc>
        <w:tc>
          <w:tcPr>
            <w:tcW w:w="1512" w:type="dxa"/>
            <w:vAlign w:val="center"/>
            <w:hideMark/>
          </w:tcPr>
          <w:p w14:paraId="07453810" w14:textId="77777777" w:rsidR="00F04C15" w:rsidRDefault="00F04C15" w:rsidP="00963989">
            <w:pPr>
              <w:pStyle w:val="TableAnswerCentered"/>
              <w:spacing w:line="276" w:lineRule="auto"/>
            </w:pPr>
          </w:p>
        </w:tc>
        <w:tc>
          <w:tcPr>
            <w:tcW w:w="0" w:type="auto"/>
            <w:vAlign w:val="center"/>
            <w:hideMark/>
          </w:tcPr>
          <w:p w14:paraId="05846454" w14:textId="77777777" w:rsidR="00F04C15" w:rsidRDefault="00F04C15" w:rsidP="00963989">
            <w:pPr>
              <w:pStyle w:val="TableAnswerCentered"/>
              <w:spacing w:line="276" w:lineRule="auto"/>
            </w:pPr>
          </w:p>
        </w:tc>
      </w:tr>
      <w:tr w:rsidR="00F04C15" w14:paraId="07DF2905" w14:textId="77777777" w:rsidTr="00963989">
        <w:trPr>
          <w:cantSplit/>
        </w:trPr>
        <w:tc>
          <w:tcPr>
            <w:tcW w:w="771" w:type="dxa"/>
            <w:vAlign w:val="center"/>
            <w:hideMark/>
          </w:tcPr>
          <w:p w14:paraId="651592E4" w14:textId="77777777" w:rsidR="00F04C15" w:rsidRDefault="00F04C15" w:rsidP="00963989">
            <w:pPr>
              <w:pStyle w:val="TableTextCentered"/>
              <w:spacing w:line="276" w:lineRule="auto"/>
            </w:pPr>
            <w:r>
              <w:t>5</w:t>
            </w:r>
          </w:p>
        </w:tc>
        <w:tc>
          <w:tcPr>
            <w:tcW w:w="1440" w:type="dxa"/>
            <w:vAlign w:val="center"/>
          </w:tcPr>
          <w:p w14:paraId="07B10EF8" w14:textId="77777777" w:rsidR="00F04C15" w:rsidRDefault="00F04C15" w:rsidP="00963989">
            <w:pPr>
              <w:pStyle w:val="TableAnswerCentered"/>
              <w:spacing w:line="276" w:lineRule="auto"/>
            </w:pPr>
          </w:p>
        </w:tc>
        <w:tc>
          <w:tcPr>
            <w:tcW w:w="1440" w:type="dxa"/>
            <w:vAlign w:val="center"/>
            <w:hideMark/>
          </w:tcPr>
          <w:p w14:paraId="2E980747" w14:textId="77777777" w:rsidR="00F04C15" w:rsidRDefault="00F04C15" w:rsidP="00963989">
            <w:pPr>
              <w:pStyle w:val="TableAnswerCentered"/>
              <w:spacing w:line="276" w:lineRule="auto"/>
            </w:pPr>
          </w:p>
        </w:tc>
        <w:tc>
          <w:tcPr>
            <w:tcW w:w="1440" w:type="dxa"/>
            <w:vAlign w:val="center"/>
            <w:hideMark/>
          </w:tcPr>
          <w:p w14:paraId="195BF7B3" w14:textId="77777777" w:rsidR="00F04C15" w:rsidRDefault="00F04C15" w:rsidP="00963989">
            <w:pPr>
              <w:pStyle w:val="TableAnswerCentered"/>
              <w:spacing w:line="276" w:lineRule="auto"/>
            </w:pPr>
          </w:p>
        </w:tc>
        <w:tc>
          <w:tcPr>
            <w:tcW w:w="1512" w:type="dxa"/>
            <w:vAlign w:val="center"/>
            <w:hideMark/>
          </w:tcPr>
          <w:p w14:paraId="783A5DBF" w14:textId="77777777" w:rsidR="00F04C15" w:rsidRDefault="00F04C15" w:rsidP="00963989">
            <w:pPr>
              <w:pStyle w:val="TableAnswerCentered"/>
              <w:spacing w:line="276" w:lineRule="auto"/>
            </w:pPr>
          </w:p>
        </w:tc>
        <w:tc>
          <w:tcPr>
            <w:tcW w:w="0" w:type="auto"/>
            <w:vAlign w:val="center"/>
            <w:hideMark/>
          </w:tcPr>
          <w:p w14:paraId="722B72C7" w14:textId="77777777" w:rsidR="00F04C15" w:rsidRDefault="00F04C15" w:rsidP="00963989">
            <w:pPr>
              <w:pStyle w:val="TableAnswerCentered"/>
              <w:spacing w:line="276" w:lineRule="auto"/>
            </w:pPr>
          </w:p>
        </w:tc>
      </w:tr>
    </w:tbl>
    <w:p w14:paraId="17354783" w14:textId="77777777" w:rsidR="00B80E13" w:rsidRDefault="006571B9" w:rsidP="009F14E4">
      <w:pPr>
        <w:pStyle w:val="Step"/>
        <w:keepNext/>
        <w:suppressAutoHyphens/>
      </w:pPr>
      <w:r>
        <w:t>1.</w:t>
      </w:r>
      <w:r>
        <w:tab/>
        <w:t xml:space="preserve">Calculate the difference between Mass 2 and Mass 1, </w:t>
      </w:r>
      <w:r>
        <w:rPr>
          <w:rStyle w:val="Character-Italic"/>
        </w:rPr>
        <w:t>m</w:t>
      </w:r>
      <w:r>
        <w:rPr>
          <w:rStyle w:val="Character-Subscript"/>
        </w:rPr>
        <w:t xml:space="preserve">2 </w:t>
      </w:r>
      <w:r>
        <w:rPr>
          <w:rStyle w:val="Character-Regular"/>
        </w:rPr>
        <w:t>–</w:t>
      </w:r>
      <w:r>
        <w:rPr>
          <w:rStyle w:val="Character-Subscript"/>
          <w:rFonts w:ascii="Century" w:hAnsi="Century"/>
        </w:rPr>
        <w:t xml:space="preserve"> </w:t>
      </w:r>
      <w:r>
        <w:rPr>
          <w:rStyle w:val="Character-Italic"/>
        </w:rPr>
        <w:t>m</w:t>
      </w:r>
      <w:r>
        <w:rPr>
          <w:rStyle w:val="Character-Subscript"/>
        </w:rPr>
        <w:t>1</w:t>
      </w:r>
      <w:r>
        <w:t xml:space="preserve">, and total mass, </w:t>
      </w:r>
      <w:r>
        <w:rPr>
          <w:rStyle w:val="Character-Italic"/>
        </w:rPr>
        <w:t>m</w:t>
      </w:r>
      <w:r>
        <w:rPr>
          <w:rStyle w:val="Character-Subscript"/>
        </w:rPr>
        <w:t xml:space="preserve">2 </w:t>
      </w:r>
      <w:r>
        <w:t xml:space="preserve">+ </w:t>
      </w:r>
      <w:r>
        <w:rPr>
          <w:rStyle w:val="Character-Italic"/>
        </w:rPr>
        <w:t>m</w:t>
      </w:r>
      <w:r>
        <w:rPr>
          <w:rStyle w:val="Character-Subscript"/>
        </w:rPr>
        <w:t>1</w:t>
      </w:r>
      <w:r>
        <w:t>, for each trial in Part 1. Record the results in Table 1 in units of kilograms (kg).</w:t>
      </w:r>
    </w:p>
    <w:p w14:paraId="720523E2" w14:textId="77777777" w:rsidR="006571B9" w:rsidRDefault="006571B9" w:rsidP="00E647EF">
      <w:pPr>
        <w:pStyle w:val="Step"/>
        <w:keepNext/>
        <w:suppressAutoHyphens/>
      </w:pPr>
      <w:r>
        <w:t>2.</w:t>
      </w:r>
      <w:r>
        <w:tab/>
        <w:t xml:space="preserve">Plot a graph of </w:t>
      </w:r>
      <w:r>
        <w:rPr>
          <w:rStyle w:val="Character-Italic"/>
        </w:rPr>
        <w:t>acceleration</w:t>
      </w:r>
      <w:r>
        <w:t xml:space="preserve"> versus </w:t>
      </w:r>
      <w:r>
        <w:rPr>
          <w:rStyle w:val="Character-Italic"/>
        </w:rPr>
        <w:t>mass difference</w:t>
      </w:r>
      <w:r>
        <w:t xml:space="preserve"> in Graph 1. Be sure to label both axes with the correct scale and units.</w:t>
      </w:r>
    </w:p>
    <w:p w14:paraId="4A3E9740" w14:textId="77777777" w:rsidR="00490DAA" w:rsidRDefault="00490DAA" w:rsidP="00534505">
      <w:pPr>
        <w:pStyle w:val="Caption"/>
        <w:tabs>
          <w:tab w:val="left" w:pos="5308"/>
        </w:tabs>
      </w:pPr>
      <w:r>
        <w:t xml:space="preserve">Graph 1: </w:t>
      </w:r>
      <w:r w:rsidR="003E2AFF">
        <w:t xml:space="preserve">Acceleration </w:t>
      </w:r>
      <w:r w:rsidR="00F23911">
        <w:t xml:space="preserve">versus </w:t>
      </w:r>
      <w:r w:rsidR="00F862DE">
        <w:t>mass d</w:t>
      </w:r>
      <w:r w:rsidR="003E2AFF">
        <w:t>ifference</w:t>
      </w:r>
      <w:r w:rsidR="00A71E95">
        <w:t xml:space="preserve"> </w:t>
      </w:r>
      <w:r w:rsidR="00F862DE">
        <w:t>with c</w:t>
      </w:r>
      <w:r w:rsidR="00EA713A">
        <w:t xml:space="preserve">onstant </w:t>
      </w:r>
      <w:r w:rsidR="00F862DE">
        <w:t>t</w:t>
      </w:r>
      <w:r w:rsidR="003E2AFF">
        <w:t xml:space="preserve">otal </w:t>
      </w:r>
      <w:r w:rsidR="00F862DE">
        <w:t>m</w:t>
      </w:r>
      <w:r w:rsidR="003E2AFF">
        <w:t>ass</w:t>
      </w:r>
    </w:p>
    <w:p w14:paraId="5E3D5FB8" w14:textId="77777777" w:rsidR="00B80E13" w:rsidRDefault="00534505" w:rsidP="00426E09">
      <w:pPr>
        <w:pStyle w:val="Image-Indent"/>
      </w:pPr>
      <w:r>
        <w:rPr>
          <w:noProof/>
        </w:rPr>
        <w:drawing>
          <wp:inline distT="0" distB="0" distL="0" distR="0" wp14:anchorId="5D880D4B" wp14:editId="4772DB2D">
            <wp:extent cx="5047488" cy="2820924"/>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nkGraph.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047488" cy="2820924"/>
                    </a:xfrm>
                    <a:prstGeom prst="rect">
                      <a:avLst/>
                    </a:prstGeom>
                  </pic:spPr>
                </pic:pic>
              </a:graphicData>
            </a:graphic>
          </wp:inline>
        </w:drawing>
      </w:r>
    </w:p>
    <w:p w14:paraId="738DFE24" w14:textId="77777777" w:rsidR="00B80E13" w:rsidRDefault="004F416E" w:rsidP="00BC2598">
      <w:pPr>
        <w:pStyle w:val="Subhead1"/>
        <w:pageBreakBefore/>
      </w:pPr>
      <w:r w:rsidRPr="005178B4">
        <w:lastRenderedPageBreak/>
        <w:t xml:space="preserve">Part </w:t>
      </w:r>
      <w:r w:rsidR="00294686">
        <w:t>2</w:t>
      </w:r>
      <w:r>
        <w:t xml:space="preserve"> </w:t>
      </w:r>
      <w:r w:rsidRPr="00764D19">
        <w:t>–</w:t>
      </w:r>
      <w:r>
        <w:t xml:space="preserve"> </w:t>
      </w:r>
      <w:r w:rsidRPr="005178B4">
        <w:t xml:space="preserve">Varying </w:t>
      </w:r>
      <w:r w:rsidR="00F3173E">
        <w:t>Total Mass</w:t>
      </w:r>
    </w:p>
    <w:p w14:paraId="295BA54A" w14:textId="77777777" w:rsidR="00852A42" w:rsidRDefault="00852A42" w:rsidP="00852A42">
      <w:pPr>
        <w:pStyle w:val="Caption"/>
      </w:pPr>
      <w:r>
        <w:t>Table 2: Varying total mass with constant mass difference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4A0" w:firstRow="1" w:lastRow="0" w:firstColumn="1" w:lastColumn="0" w:noHBand="0" w:noVBand="1"/>
      </w:tblPr>
      <w:tblGrid>
        <w:gridCol w:w="765"/>
        <w:gridCol w:w="1430"/>
        <w:gridCol w:w="1414"/>
        <w:gridCol w:w="1414"/>
        <w:gridCol w:w="1495"/>
        <w:gridCol w:w="1414"/>
        <w:gridCol w:w="1418"/>
      </w:tblGrid>
      <w:tr w:rsidR="00F04C15" w14:paraId="3B4619CE" w14:textId="77777777" w:rsidTr="000C6C36">
        <w:trPr>
          <w:cantSplit/>
        </w:trPr>
        <w:tc>
          <w:tcPr>
            <w:tcW w:w="771" w:type="dxa"/>
            <w:shd w:val="clear" w:color="auto" w:fill="D9D9D9" w:themeFill="background1" w:themeFillShade="D9"/>
            <w:vAlign w:val="center"/>
            <w:hideMark/>
          </w:tcPr>
          <w:p w14:paraId="3BE0C540" w14:textId="77777777" w:rsidR="00F04C15" w:rsidRDefault="00F04C15" w:rsidP="00963989">
            <w:pPr>
              <w:pStyle w:val="TableColumnHdgSmall"/>
              <w:spacing w:line="276" w:lineRule="auto"/>
              <w:rPr>
                <w:color w:val="000000"/>
              </w:rPr>
            </w:pPr>
            <w:r>
              <w:t>Trial</w:t>
            </w:r>
          </w:p>
        </w:tc>
        <w:tc>
          <w:tcPr>
            <w:tcW w:w="1440" w:type="dxa"/>
            <w:shd w:val="clear" w:color="auto" w:fill="D9D9D9" w:themeFill="background1" w:themeFillShade="D9"/>
            <w:vAlign w:val="center"/>
          </w:tcPr>
          <w:p w14:paraId="38FBF906" w14:textId="77777777" w:rsidR="00F04C15" w:rsidRDefault="00F04C15" w:rsidP="00963989">
            <w:pPr>
              <w:pStyle w:val="TableColumnHdgSmall"/>
              <w:spacing w:line="276" w:lineRule="auto"/>
              <w:rPr>
                <w:color w:val="000000"/>
              </w:rPr>
            </w:pPr>
            <w:r>
              <w:t>Acceleration (m/s</w:t>
            </w:r>
            <w:r>
              <w:rPr>
                <w:rStyle w:val="Character-Superscript"/>
              </w:rPr>
              <w:t>2</w:t>
            </w:r>
            <w:r>
              <w:t>)</w:t>
            </w:r>
          </w:p>
        </w:tc>
        <w:tc>
          <w:tcPr>
            <w:tcW w:w="1440" w:type="dxa"/>
            <w:shd w:val="clear" w:color="auto" w:fill="D9D9D9" w:themeFill="background1" w:themeFillShade="D9"/>
            <w:vAlign w:val="center"/>
            <w:hideMark/>
          </w:tcPr>
          <w:p w14:paraId="358D2DAD" w14:textId="77777777" w:rsidR="00F04C15" w:rsidRDefault="00F04C15" w:rsidP="00963989">
            <w:pPr>
              <w:pStyle w:val="TableColumnHdgSmall"/>
              <w:spacing w:line="276" w:lineRule="auto"/>
              <w:rPr>
                <w:color w:val="000000"/>
              </w:rPr>
            </w:pPr>
            <w:r>
              <w:t>Mass 1</w:t>
            </w:r>
            <w:r>
              <w:br/>
              <w:t>(kg)</w:t>
            </w:r>
          </w:p>
        </w:tc>
        <w:tc>
          <w:tcPr>
            <w:tcW w:w="1440" w:type="dxa"/>
            <w:shd w:val="clear" w:color="auto" w:fill="D9D9D9" w:themeFill="background1" w:themeFillShade="D9"/>
            <w:vAlign w:val="center"/>
            <w:hideMark/>
          </w:tcPr>
          <w:p w14:paraId="041E1F2B" w14:textId="77777777" w:rsidR="00F04C15" w:rsidRDefault="00F04C15" w:rsidP="00963989">
            <w:pPr>
              <w:pStyle w:val="TableColumnHdgSmall"/>
              <w:spacing w:line="276" w:lineRule="auto"/>
              <w:rPr>
                <w:color w:val="000000"/>
              </w:rPr>
            </w:pPr>
            <w:r>
              <w:t>Mass 2</w:t>
            </w:r>
            <w:r>
              <w:br/>
              <w:t>(kg)</w:t>
            </w:r>
          </w:p>
        </w:tc>
        <w:tc>
          <w:tcPr>
            <w:tcW w:w="1512" w:type="dxa"/>
            <w:shd w:val="clear" w:color="auto" w:fill="D9D9D9" w:themeFill="background1" w:themeFillShade="D9"/>
            <w:vAlign w:val="center"/>
            <w:hideMark/>
          </w:tcPr>
          <w:p w14:paraId="129E5585" w14:textId="77777777" w:rsidR="00F04C15" w:rsidRDefault="00F04C15" w:rsidP="00963989">
            <w:pPr>
              <w:pStyle w:val="TableColumnHdgSmall"/>
              <w:spacing w:line="276" w:lineRule="auto"/>
              <w:rPr>
                <w:color w:val="000000"/>
              </w:rPr>
            </w:pPr>
            <w:r>
              <w:t>Mass Difference (kg)</w:t>
            </w:r>
          </w:p>
        </w:tc>
        <w:tc>
          <w:tcPr>
            <w:tcW w:w="1440" w:type="dxa"/>
            <w:shd w:val="clear" w:color="auto" w:fill="D9D9D9" w:themeFill="background1" w:themeFillShade="D9"/>
            <w:vAlign w:val="center"/>
            <w:hideMark/>
          </w:tcPr>
          <w:p w14:paraId="5F4378D3" w14:textId="77777777" w:rsidR="00F04C15" w:rsidRDefault="00F04C15" w:rsidP="00963989">
            <w:pPr>
              <w:pStyle w:val="TableColumnHdgSmall"/>
              <w:spacing w:line="276" w:lineRule="auto"/>
              <w:rPr>
                <w:color w:val="000000"/>
              </w:rPr>
            </w:pPr>
            <w:r>
              <w:t>Total Mass</w:t>
            </w:r>
            <w:r>
              <w:br/>
              <w:t>(kg)</w:t>
            </w:r>
          </w:p>
        </w:tc>
        <w:tc>
          <w:tcPr>
            <w:tcW w:w="1440" w:type="dxa"/>
            <w:shd w:val="clear" w:color="auto" w:fill="D9D9D9" w:themeFill="background1" w:themeFillShade="D9"/>
            <w:vAlign w:val="center"/>
            <w:hideMark/>
          </w:tcPr>
          <w:p w14:paraId="3A7F289E" w14:textId="77777777" w:rsidR="00F04C15" w:rsidRDefault="00F04C15" w:rsidP="00963989">
            <w:pPr>
              <w:pStyle w:val="TableColumnHdgSmall"/>
              <w:spacing w:line="276" w:lineRule="auto"/>
              <w:rPr>
                <w:color w:val="000000"/>
              </w:rPr>
            </w:pPr>
            <w:r>
              <w:t>1/Total Mass (</w:t>
            </w:r>
            <w:proofErr w:type="gramStart"/>
            <w:r>
              <w:t>kg</w:t>
            </w:r>
            <w:r>
              <w:rPr>
                <w:rStyle w:val="Character-Superscript"/>
              </w:rPr>
              <w:t>−1</w:t>
            </w:r>
            <w:proofErr w:type="gramEnd"/>
            <w:r>
              <w:t>)</w:t>
            </w:r>
          </w:p>
        </w:tc>
      </w:tr>
      <w:tr w:rsidR="00F04C15" w14:paraId="6C556347" w14:textId="77777777" w:rsidTr="000C6C36">
        <w:trPr>
          <w:cantSplit/>
        </w:trPr>
        <w:tc>
          <w:tcPr>
            <w:tcW w:w="771" w:type="dxa"/>
            <w:vAlign w:val="center"/>
            <w:hideMark/>
          </w:tcPr>
          <w:p w14:paraId="0B58B69A" w14:textId="77777777" w:rsidR="00F04C15" w:rsidRDefault="00F04C15" w:rsidP="00963989">
            <w:pPr>
              <w:pStyle w:val="TableTextCentered"/>
              <w:spacing w:line="276" w:lineRule="auto"/>
            </w:pPr>
            <w:r>
              <w:t>5</w:t>
            </w:r>
          </w:p>
        </w:tc>
        <w:tc>
          <w:tcPr>
            <w:tcW w:w="1440" w:type="dxa"/>
            <w:vAlign w:val="center"/>
          </w:tcPr>
          <w:p w14:paraId="6561DF5A" w14:textId="77777777" w:rsidR="00F04C15" w:rsidRDefault="00F04C15" w:rsidP="00963989">
            <w:pPr>
              <w:pStyle w:val="TableAnswerCentered"/>
              <w:spacing w:line="276" w:lineRule="auto"/>
            </w:pPr>
          </w:p>
        </w:tc>
        <w:tc>
          <w:tcPr>
            <w:tcW w:w="1440" w:type="dxa"/>
            <w:vAlign w:val="center"/>
          </w:tcPr>
          <w:p w14:paraId="76C25C61" w14:textId="77777777" w:rsidR="00F04C15" w:rsidRDefault="00F04C15" w:rsidP="00963989">
            <w:pPr>
              <w:pStyle w:val="TableAnswerCentered"/>
              <w:spacing w:line="276" w:lineRule="auto"/>
            </w:pPr>
          </w:p>
        </w:tc>
        <w:tc>
          <w:tcPr>
            <w:tcW w:w="1440" w:type="dxa"/>
            <w:vAlign w:val="center"/>
          </w:tcPr>
          <w:p w14:paraId="195EE988" w14:textId="77777777" w:rsidR="00F04C15" w:rsidRDefault="00F04C15" w:rsidP="00963989">
            <w:pPr>
              <w:pStyle w:val="TableAnswerCentered"/>
              <w:spacing w:line="276" w:lineRule="auto"/>
            </w:pPr>
          </w:p>
        </w:tc>
        <w:tc>
          <w:tcPr>
            <w:tcW w:w="1512" w:type="dxa"/>
            <w:vAlign w:val="center"/>
          </w:tcPr>
          <w:p w14:paraId="6931B649" w14:textId="77777777" w:rsidR="00F04C15" w:rsidRDefault="00F04C15" w:rsidP="00963989">
            <w:pPr>
              <w:pStyle w:val="TableAnswerCentered"/>
              <w:spacing w:line="276" w:lineRule="auto"/>
            </w:pPr>
          </w:p>
        </w:tc>
        <w:tc>
          <w:tcPr>
            <w:tcW w:w="1440" w:type="dxa"/>
            <w:vAlign w:val="center"/>
          </w:tcPr>
          <w:p w14:paraId="332AEAFB" w14:textId="77777777" w:rsidR="00F04C15" w:rsidRDefault="00F04C15" w:rsidP="00963989">
            <w:pPr>
              <w:pStyle w:val="TableAnswerCentered"/>
              <w:spacing w:line="276" w:lineRule="auto"/>
            </w:pPr>
          </w:p>
        </w:tc>
        <w:tc>
          <w:tcPr>
            <w:tcW w:w="1440" w:type="dxa"/>
            <w:vAlign w:val="center"/>
          </w:tcPr>
          <w:p w14:paraId="10857E92" w14:textId="77777777" w:rsidR="00F04C15" w:rsidRDefault="00F04C15" w:rsidP="00963989">
            <w:pPr>
              <w:pStyle w:val="TableAnswerCentered"/>
              <w:spacing w:line="276" w:lineRule="auto"/>
            </w:pPr>
          </w:p>
        </w:tc>
      </w:tr>
      <w:tr w:rsidR="00F04C15" w14:paraId="361996B3" w14:textId="77777777" w:rsidTr="000C6C36">
        <w:trPr>
          <w:cantSplit/>
        </w:trPr>
        <w:tc>
          <w:tcPr>
            <w:tcW w:w="771" w:type="dxa"/>
            <w:vAlign w:val="center"/>
            <w:hideMark/>
          </w:tcPr>
          <w:p w14:paraId="22CE9C7F" w14:textId="77777777" w:rsidR="00F04C15" w:rsidRDefault="00F04C15" w:rsidP="00963989">
            <w:pPr>
              <w:pStyle w:val="TableTextCentered"/>
              <w:spacing w:line="276" w:lineRule="auto"/>
            </w:pPr>
            <w:r>
              <w:t>6</w:t>
            </w:r>
          </w:p>
        </w:tc>
        <w:tc>
          <w:tcPr>
            <w:tcW w:w="1440" w:type="dxa"/>
            <w:vAlign w:val="center"/>
          </w:tcPr>
          <w:p w14:paraId="6B5677CB" w14:textId="77777777" w:rsidR="00F04C15" w:rsidRDefault="00F04C15" w:rsidP="00963989">
            <w:pPr>
              <w:pStyle w:val="TableAnswerCentered"/>
              <w:spacing w:line="276" w:lineRule="auto"/>
            </w:pPr>
          </w:p>
        </w:tc>
        <w:tc>
          <w:tcPr>
            <w:tcW w:w="1440" w:type="dxa"/>
            <w:vAlign w:val="center"/>
          </w:tcPr>
          <w:p w14:paraId="6F3EA7C5" w14:textId="77777777" w:rsidR="00F04C15" w:rsidRDefault="00F04C15" w:rsidP="00963989">
            <w:pPr>
              <w:pStyle w:val="TableAnswerCentered"/>
              <w:spacing w:line="276" w:lineRule="auto"/>
            </w:pPr>
          </w:p>
        </w:tc>
        <w:tc>
          <w:tcPr>
            <w:tcW w:w="1440" w:type="dxa"/>
            <w:vAlign w:val="center"/>
          </w:tcPr>
          <w:p w14:paraId="51B728AD" w14:textId="77777777" w:rsidR="00F04C15" w:rsidRDefault="00F04C15" w:rsidP="00963989">
            <w:pPr>
              <w:pStyle w:val="TableAnswerCentered"/>
              <w:spacing w:line="276" w:lineRule="auto"/>
            </w:pPr>
          </w:p>
        </w:tc>
        <w:tc>
          <w:tcPr>
            <w:tcW w:w="0" w:type="auto"/>
            <w:vAlign w:val="center"/>
          </w:tcPr>
          <w:p w14:paraId="7AA05547" w14:textId="77777777" w:rsidR="00F04C15" w:rsidRDefault="00F04C15" w:rsidP="00963989">
            <w:pPr>
              <w:pStyle w:val="TableAnswerCentered"/>
              <w:spacing w:line="276" w:lineRule="auto"/>
            </w:pPr>
          </w:p>
        </w:tc>
        <w:tc>
          <w:tcPr>
            <w:tcW w:w="1440" w:type="dxa"/>
            <w:vAlign w:val="center"/>
          </w:tcPr>
          <w:p w14:paraId="73F47C3A" w14:textId="77777777" w:rsidR="00F04C15" w:rsidRDefault="00F04C15" w:rsidP="00963989">
            <w:pPr>
              <w:pStyle w:val="TableAnswerCentered"/>
              <w:spacing w:line="276" w:lineRule="auto"/>
            </w:pPr>
          </w:p>
        </w:tc>
        <w:tc>
          <w:tcPr>
            <w:tcW w:w="1440" w:type="dxa"/>
            <w:vAlign w:val="center"/>
          </w:tcPr>
          <w:p w14:paraId="054EAB98" w14:textId="77777777" w:rsidR="00F04C15" w:rsidRDefault="00F04C15" w:rsidP="00963989">
            <w:pPr>
              <w:pStyle w:val="TableAnswerCentered"/>
              <w:spacing w:line="276" w:lineRule="auto"/>
            </w:pPr>
          </w:p>
        </w:tc>
      </w:tr>
      <w:tr w:rsidR="00F04C15" w14:paraId="3C30B575" w14:textId="77777777" w:rsidTr="000C6C36">
        <w:trPr>
          <w:cantSplit/>
        </w:trPr>
        <w:tc>
          <w:tcPr>
            <w:tcW w:w="771" w:type="dxa"/>
            <w:vAlign w:val="center"/>
            <w:hideMark/>
          </w:tcPr>
          <w:p w14:paraId="0EB71883" w14:textId="77777777" w:rsidR="00F04C15" w:rsidRDefault="00F04C15" w:rsidP="00963989">
            <w:pPr>
              <w:pStyle w:val="TableTextCentered"/>
              <w:spacing w:line="276" w:lineRule="auto"/>
            </w:pPr>
            <w:r>
              <w:t>7</w:t>
            </w:r>
          </w:p>
        </w:tc>
        <w:tc>
          <w:tcPr>
            <w:tcW w:w="1440" w:type="dxa"/>
            <w:vAlign w:val="center"/>
          </w:tcPr>
          <w:p w14:paraId="21341802" w14:textId="77777777" w:rsidR="00F04C15" w:rsidRDefault="00F04C15" w:rsidP="00963989">
            <w:pPr>
              <w:pStyle w:val="TableAnswerCentered"/>
              <w:spacing w:line="276" w:lineRule="auto"/>
            </w:pPr>
          </w:p>
        </w:tc>
        <w:tc>
          <w:tcPr>
            <w:tcW w:w="1440" w:type="dxa"/>
            <w:vAlign w:val="center"/>
          </w:tcPr>
          <w:p w14:paraId="6689C3F7" w14:textId="77777777" w:rsidR="00F04C15" w:rsidRDefault="00F04C15" w:rsidP="00963989">
            <w:pPr>
              <w:pStyle w:val="TableAnswerCentered"/>
              <w:spacing w:line="276" w:lineRule="auto"/>
            </w:pPr>
          </w:p>
        </w:tc>
        <w:tc>
          <w:tcPr>
            <w:tcW w:w="1440" w:type="dxa"/>
            <w:vAlign w:val="center"/>
          </w:tcPr>
          <w:p w14:paraId="4E2FC042" w14:textId="77777777" w:rsidR="00F04C15" w:rsidRDefault="00F04C15" w:rsidP="00963989">
            <w:pPr>
              <w:pStyle w:val="TableAnswerCentered"/>
              <w:spacing w:line="276" w:lineRule="auto"/>
            </w:pPr>
          </w:p>
        </w:tc>
        <w:tc>
          <w:tcPr>
            <w:tcW w:w="0" w:type="auto"/>
            <w:vAlign w:val="center"/>
          </w:tcPr>
          <w:p w14:paraId="18EF828A" w14:textId="77777777" w:rsidR="00F04C15" w:rsidRDefault="00F04C15" w:rsidP="00963989">
            <w:pPr>
              <w:pStyle w:val="TableAnswerCentered"/>
              <w:spacing w:line="276" w:lineRule="auto"/>
            </w:pPr>
          </w:p>
        </w:tc>
        <w:tc>
          <w:tcPr>
            <w:tcW w:w="1440" w:type="dxa"/>
            <w:vAlign w:val="center"/>
          </w:tcPr>
          <w:p w14:paraId="376FA473" w14:textId="77777777" w:rsidR="00F04C15" w:rsidRDefault="00F04C15" w:rsidP="00963989">
            <w:pPr>
              <w:pStyle w:val="TableAnswerCentered"/>
              <w:spacing w:line="276" w:lineRule="auto"/>
            </w:pPr>
          </w:p>
        </w:tc>
        <w:tc>
          <w:tcPr>
            <w:tcW w:w="1440" w:type="dxa"/>
            <w:vAlign w:val="center"/>
          </w:tcPr>
          <w:p w14:paraId="5104B215" w14:textId="77777777" w:rsidR="00F04C15" w:rsidRDefault="00F04C15" w:rsidP="00963989">
            <w:pPr>
              <w:pStyle w:val="TableAnswerCentered"/>
              <w:spacing w:line="276" w:lineRule="auto"/>
            </w:pPr>
          </w:p>
        </w:tc>
      </w:tr>
      <w:tr w:rsidR="00F04C15" w14:paraId="046A388D" w14:textId="77777777" w:rsidTr="000C6C36">
        <w:trPr>
          <w:cantSplit/>
        </w:trPr>
        <w:tc>
          <w:tcPr>
            <w:tcW w:w="771" w:type="dxa"/>
            <w:vAlign w:val="center"/>
            <w:hideMark/>
          </w:tcPr>
          <w:p w14:paraId="33AE1D93" w14:textId="77777777" w:rsidR="00F04C15" w:rsidRDefault="00F04C15" w:rsidP="00963989">
            <w:pPr>
              <w:pStyle w:val="TableTextCentered"/>
              <w:spacing w:line="276" w:lineRule="auto"/>
            </w:pPr>
            <w:r>
              <w:t>8</w:t>
            </w:r>
          </w:p>
        </w:tc>
        <w:tc>
          <w:tcPr>
            <w:tcW w:w="1440" w:type="dxa"/>
            <w:vAlign w:val="center"/>
          </w:tcPr>
          <w:p w14:paraId="39B16299" w14:textId="77777777" w:rsidR="00F04C15" w:rsidRDefault="00F04C15" w:rsidP="00963989">
            <w:pPr>
              <w:pStyle w:val="TableAnswerCentered"/>
              <w:spacing w:line="276" w:lineRule="auto"/>
            </w:pPr>
          </w:p>
        </w:tc>
        <w:tc>
          <w:tcPr>
            <w:tcW w:w="1440" w:type="dxa"/>
            <w:vAlign w:val="center"/>
          </w:tcPr>
          <w:p w14:paraId="65206B62" w14:textId="77777777" w:rsidR="00F04C15" w:rsidRDefault="00F04C15" w:rsidP="00963989">
            <w:pPr>
              <w:pStyle w:val="TableAnswerCentered"/>
              <w:spacing w:line="276" w:lineRule="auto"/>
            </w:pPr>
          </w:p>
        </w:tc>
        <w:tc>
          <w:tcPr>
            <w:tcW w:w="1440" w:type="dxa"/>
            <w:vAlign w:val="center"/>
          </w:tcPr>
          <w:p w14:paraId="27C48CB5" w14:textId="77777777" w:rsidR="00F04C15" w:rsidRDefault="00F04C15" w:rsidP="00963989">
            <w:pPr>
              <w:pStyle w:val="TableAnswerCentered"/>
              <w:spacing w:line="276" w:lineRule="auto"/>
            </w:pPr>
          </w:p>
        </w:tc>
        <w:tc>
          <w:tcPr>
            <w:tcW w:w="0" w:type="auto"/>
            <w:vAlign w:val="center"/>
          </w:tcPr>
          <w:p w14:paraId="3A56CA21" w14:textId="77777777" w:rsidR="00F04C15" w:rsidRDefault="00F04C15" w:rsidP="00963989">
            <w:pPr>
              <w:pStyle w:val="TableAnswerCentered"/>
              <w:spacing w:line="276" w:lineRule="auto"/>
            </w:pPr>
          </w:p>
        </w:tc>
        <w:tc>
          <w:tcPr>
            <w:tcW w:w="1440" w:type="dxa"/>
            <w:vAlign w:val="center"/>
          </w:tcPr>
          <w:p w14:paraId="2E952DAE" w14:textId="77777777" w:rsidR="00F04C15" w:rsidRDefault="00F04C15" w:rsidP="00963989">
            <w:pPr>
              <w:pStyle w:val="TableAnswerCentered"/>
              <w:spacing w:line="276" w:lineRule="auto"/>
            </w:pPr>
          </w:p>
        </w:tc>
        <w:tc>
          <w:tcPr>
            <w:tcW w:w="1440" w:type="dxa"/>
            <w:vAlign w:val="center"/>
          </w:tcPr>
          <w:p w14:paraId="2C062FF3" w14:textId="77777777" w:rsidR="00F04C15" w:rsidRDefault="00F04C15" w:rsidP="00963989">
            <w:pPr>
              <w:pStyle w:val="TableAnswerCentered"/>
              <w:spacing w:line="276" w:lineRule="auto"/>
            </w:pPr>
          </w:p>
        </w:tc>
      </w:tr>
      <w:tr w:rsidR="00F04C15" w14:paraId="4E38A36D" w14:textId="77777777" w:rsidTr="000C6C36">
        <w:trPr>
          <w:cantSplit/>
        </w:trPr>
        <w:tc>
          <w:tcPr>
            <w:tcW w:w="771" w:type="dxa"/>
            <w:vAlign w:val="center"/>
            <w:hideMark/>
          </w:tcPr>
          <w:p w14:paraId="7A082055" w14:textId="77777777" w:rsidR="00F04C15" w:rsidRDefault="00F04C15" w:rsidP="00963989">
            <w:pPr>
              <w:pStyle w:val="TableTextCentered"/>
              <w:spacing w:line="276" w:lineRule="auto"/>
            </w:pPr>
            <w:r>
              <w:t>9</w:t>
            </w:r>
          </w:p>
        </w:tc>
        <w:tc>
          <w:tcPr>
            <w:tcW w:w="1440" w:type="dxa"/>
            <w:vAlign w:val="center"/>
          </w:tcPr>
          <w:p w14:paraId="24CD560A" w14:textId="77777777" w:rsidR="00F04C15" w:rsidRDefault="00F04C15" w:rsidP="00963989">
            <w:pPr>
              <w:pStyle w:val="TableAnswerCentered"/>
              <w:spacing w:line="276" w:lineRule="auto"/>
            </w:pPr>
          </w:p>
        </w:tc>
        <w:tc>
          <w:tcPr>
            <w:tcW w:w="1440" w:type="dxa"/>
            <w:vAlign w:val="center"/>
          </w:tcPr>
          <w:p w14:paraId="746A8C88" w14:textId="77777777" w:rsidR="00F04C15" w:rsidRDefault="00F04C15" w:rsidP="00963989">
            <w:pPr>
              <w:pStyle w:val="TableAnswerCentered"/>
              <w:spacing w:line="276" w:lineRule="auto"/>
            </w:pPr>
          </w:p>
        </w:tc>
        <w:tc>
          <w:tcPr>
            <w:tcW w:w="1440" w:type="dxa"/>
            <w:vAlign w:val="center"/>
          </w:tcPr>
          <w:p w14:paraId="369E2183" w14:textId="77777777" w:rsidR="00F04C15" w:rsidRDefault="00F04C15" w:rsidP="00963989">
            <w:pPr>
              <w:pStyle w:val="TableAnswerCentered"/>
              <w:spacing w:line="276" w:lineRule="auto"/>
            </w:pPr>
          </w:p>
        </w:tc>
        <w:tc>
          <w:tcPr>
            <w:tcW w:w="0" w:type="auto"/>
            <w:vAlign w:val="center"/>
          </w:tcPr>
          <w:p w14:paraId="6B786BD7" w14:textId="77777777" w:rsidR="00F04C15" w:rsidRDefault="00F04C15" w:rsidP="00963989">
            <w:pPr>
              <w:pStyle w:val="TableAnswerCentered"/>
              <w:spacing w:line="276" w:lineRule="auto"/>
            </w:pPr>
          </w:p>
        </w:tc>
        <w:tc>
          <w:tcPr>
            <w:tcW w:w="1440" w:type="dxa"/>
            <w:vAlign w:val="center"/>
          </w:tcPr>
          <w:p w14:paraId="05CDFB5D" w14:textId="77777777" w:rsidR="00F04C15" w:rsidRDefault="00F04C15" w:rsidP="00963989">
            <w:pPr>
              <w:pStyle w:val="TableAnswerCentered"/>
              <w:spacing w:line="276" w:lineRule="auto"/>
            </w:pPr>
          </w:p>
        </w:tc>
        <w:tc>
          <w:tcPr>
            <w:tcW w:w="1440" w:type="dxa"/>
            <w:vAlign w:val="center"/>
          </w:tcPr>
          <w:p w14:paraId="4A30D3C2" w14:textId="77777777" w:rsidR="00F04C15" w:rsidRDefault="00F04C15" w:rsidP="00963989">
            <w:pPr>
              <w:pStyle w:val="TableAnswerCentered"/>
              <w:spacing w:line="276" w:lineRule="auto"/>
            </w:pPr>
          </w:p>
        </w:tc>
      </w:tr>
      <w:tr w:rsidR="00F04C15" w14:paraId="46602ACA" w14:textId="77777777" w:rsidTr="000C6C36">
        <w:trPr>
          <w:cantSplit/>
        </w:trPr>
        <w:tc>
          <w:tcPr>
            <w:tcW w:w="771" w:type="dxa"/>
            <w:vAlign w:val="center"/>
            <w:hideMark/>
          </w:tcPr>
          <w:p w14:paraId="6DE2604A" w14:textId="77777777" w:rsidR="00F04C15" w:rsidRDefault="00F04C15" w:rsidP="00963989">
            <w:pPr>
              <w:pStyle w:val="TableTextCentered"/>
              <w:spacing w:line="276" w:lineRule="auto"/>
            </w:pPr>
            <w:r>
              <w:t>10</w:t>
            </w:r>
          </w:p>
        </w:tc>
        <w:tc>
          <w:tcPr>
            <w:tcW w:w="1440" w:type="dxa"/>
            <w:vAlign w:val="center"/>
          </w:tcPr>
          <w:p w14:paraId="2094F2F7" w14:textId="77777777" w:rsidR="00F04C15" w:rsidRDefault="00F04C15" w:rsidP="00963989">
            <w:pPr>
              <w:pStyle w:val="TableAnswerCentered"/>
              <w:spacing w:line="276" w:lineRule="auto"/>
            </w:pPr>
          </w:p>
        </w:tc>
        <w:tc>
          <w:tcPr>
            <w:tcW w:w="1440" w:type="dxa"/>
            <w:vAlign w:val="center"/>
          </w:tcPr>
          <w:p w14:paraId="0D39BFC8" w14:textId="77777777" w:rsidR="00F04C15" w:rsidRDefault="00F04C15" w:rsidP="00963989">
            <w:pPr>
              <w:pStyle w:val="TableAnswerCentered"/>
              <w:spacing w:line="276" w:lineRule="auto"/>
            </w:pPr>
          </w:p>
        </w:tc>
        <w:tc>
          <w:tcPr>
            <w:tcW w:w="1440" w:type="dxa"/>
            <w:vAlign w:val="center"/>
          </w:tcPr>
          <w:p w14:paraId="7B7F0B28" w14:textId="77777777" w:rsidR="00F04C15" w:rsidRDefault="00F04C15" w:rsidP="00963989">
            <w:pPr>
              <w:pStyle w:val="TableAnswerCentered"/>
              <w:spacing w:line="276" w:lineRule="auto"/>
            </w:pPr>
          </w:p>
        </w:tc>
        <w:tc>
          <w:tcPr>
            <w:tcW w:w="0" w:type="auto"/>
            <w:vAlign w:val="center"/>
          </w:tcPr>
          <w:p w14:paraId="53DC03E0" w14:textId="77777777" w:rsidR="00F04C15" w:rsidRDefault="00F04C15" w:rsidP="00963989">
            <w:pPr>
              <w:pStyle w:val="TableAnswerCentered"/>
              <w:spacing w:line="276" w:lineRule="auto"/>
            </w:pPr>
          </w:p>
        </w:tc>
        <w:tc>
          <w:tcPr>
            <w:tcW w:w="1440" w:type="dxa"/>
            <w:vAlign w:val="center"/>
          </w:tcPr>
          <w:p w14:paraId="3A8D9C71" w14:textId="77777777" w:rsidR="00F04C15" w:rsidRDefault="00F04C15" w:rsidP="00963989">
            <w:pPr>
              <w:pStyle w:val="TableAnswerCentered"/>
              <w:spacing w:line="276" w:lineRule="auto"/>
            </w:pPr>
          </w:p>
        </w:tc>
        <w:tc>
          <w:tcPr>
            <w:tcW w:w="1440" w:type="dxa"/>
            <w:vAlign w:val="center"/>
          </w:tcPr>
          <w:p w14:paraId="65B75C63" w14:textId="77777777" w:rsidR="00F04C15" w:rsidRDefault="00F04C15" w:rsidP="00963989">
            <w:pPr>
              <w:pStyle w:val="TableAnswerCentered"/>
              <w:spacing w:line="276" w:lineRule="auto"/>
            </w:pPr>
          </w:p>
        </w:tc>
      </w:tr>
    </w:tbl>
    <w:p w14:paraId="725665A4" w14:textId="77777777" w:rsidR="00B80E13" w:rsidRDefault="000309B4" w:rsidP="009F14E4">
      <w:pPr>
        <w:pStyle w:val="Step"/>
        <w:keepNext/>
        <w:suppressAutoHyphens/>
      </w:pPr>
      <w:r>
        <w:t>3.</w:t>
      </w:r>
      <w:r>
        <w:tab/>
        <w:t xml:space="preserve">Calculate the mass difference, </w:t>
      </w:r>
      <w:r>
        <w:rPr>
          <w:rStyle w:val="Character-Italic"/>
        </w:rPr>
        <w:t>m</w:t>
      </w:r>
      <w:r>
        <w:rPr>
          <w:rStyle w:val="Character-Subscript"/>
        </w:rPr>
        <w:t xml:space="preserve">2 </w:t>
      </w:r>
      <w:r>
        <w:rPr>
          <w:rStyle w:val="Character-Regular"/>
        </w:rPr>
        <w:t>–</w:t>
      </w:r>
      <w:r>
        <w:rPr>
          <w:rStyle w:val="Character-Subscript"/>
          <w:rFonts w:ascii="Century" w:hAnsi="Century"/>
        </w:rPr>
        <w:t xml:space="preserve"> </w:t>
      </w:r>
      <w:r>
        <w:rPr>
          <w:rStyle w:val="Character-Italic"/>
        </w:rPr>
        <w:t>m</w:t>
      </w:r>
      <w:r>
        <w:rPr>
          <w:rStyle w:val="Character-Subscript"/>
        </w:rPr>
        <w:t>1</w:t>
      </w:r>
      <w:r>
        <w:t xml:space="preserve">, and total mass, </w:t>
      </w:r>
      <w:r>
        <w:rPr>
          <w:rStyle w:val="Character-Italic"/>
        </w:rPr>
        <w:t>m</w:t>
      </w:r>
      <w:r>
        <w:rPr>
          <w:rStyle w:val="Character-Subscript"/>
        </w:rPr>
        <w:t xml:space="preserve">2 </w:t>
      </w:r>
      <w:r>
        <w:rPr>
          <w:rFonts w:ascii="Century" w:hAnsi="Century"/>
        </w:rPr>
        <w:t xml:space="preserve">+ </w:t>
      </w:r>
      <w:r>
        <w:rPr>
          <w:rStyle w:val="Character-Italic"/>
        </w:rPr>
        <w:t>m</w:t>
      </w:r>
      <w:r>
        <w:rPr>
          <w:rStyle w:val="Character-Subscript"/>
        </w:rPr>
        <w:t>1</w:t>
      </w:r>
      <w:r>
        <w:t>, for each trial in Part 2. Record the results in Table 2 in units of kilograms (kg).</w:t>
      </w:r>
    </w:p>
    <w:p w14:paraId="778631BF" w14:textId="77777777" w:rsidR="00B80E13" w:rsidRDefault="000309B4" w:rsidP="009F14E4">
      <w:pPr>
        <w:pStyle w:val="Step"/>
        <w:keepNext/>
        <w:suppressAutoHyphens/>
      </w:pPr>
      <w:r>
        <w:t>4.</w:t>
      </w:r>
      <w:r>
        <w:tab/>
        <w:t>Calculate the inverse of the total mass (1/total mass) for each trial in Part 2. Record the results in Table 2 in units of inverse kilograms (</w:t>
      </w:r>
      <w:proofErr w:type="gramStart"/>
      <w:r>
        <w:rPr>
          <w:rFonts w:eastAsia="Arial Unicode MS"/>
        </w:rPr>
        <w:t>kg</w:t>
      </w:r>
      <w:r>
        <w:rPr>
          <w:rStyle w:val="Character-ChemSuperscript"/>
          <w:rFonts w:eastAsia="Arial Unicode MS"/>
        </w:rPr>
        <w:t>−1</w:t>
      </w:r>
      <w:proofErr w:type="gramEnd"/>
      <w:r>
        <w:t>).</w:t>
      </w:r>
    </w:p>
    <w:p w14:paraId="722F5F40" w14:textId="77777777" w:rsidR="003F1380" w:rsidRDefault="003F1380" w:rsidP="00E647EF">
      <w:pPr>
        <w:pStyle w:val="Step"/>
        <w:keepNext/>
        <w:suppressAutoHyphens/>
      </w:pPr>
      <w:r>
        <w:t>5.</w:t>
      </w:r>
      <w:r>
        <w:tab/>
        <w:t xml:space="preserve">Plot a graph of </w:t>
      </w:r>
      <w:r>
        <w:rPr>
          <w:rStyle w:val="Character-Italic"/>
        </w:rPr>
        <w:t>acceleration</w:t>
      </w:r>
      <w:r>
        <w:t xml:space="preserve"> versus </w:t>
      </w:r>
      <w:r>
        <w:rPr>
          <w:rStyle w:val="Character-Italic"/>
        </w:rPr>
        <w:t>1/total mass</w:t>
      </w:r>
      <w:r>
        <w:t xml:space="preserve"> in Graph 2. Be sure to label both axes with the correct scale and units.</w:t>
      </w:r>
    </w:p>
    <w:p w14:paraId="1E6605A0" w14:textId="77777777" w:rsidR="00815417" w:rsidRDefault="00F862DE" w:rsidP="00E647EF">
      <w:pPr>
        <w:pStyle w:val="Caption"/>
        <w:tabs>
          <w:tab w:val="left" w:pos="5308"/>
        </w:tabs>
        <w:suppressAutoHyphens/>
      </w:pPr>
      <w:r>
        <w:t>Graph 2: Acceleration versus 1/total m</w:t>
      </w:r>
      <w:r w:rsidR="00815417">
        <w:t xml:space="preserve">ass with </w:t>
      </w:r>
      <w:r>
        <w:t>c</w:t>
      </w:r>
      <w:r w:rsidR="00815417">
        <w:t xml:space="preserve">onstant </w:t>
      </w:r>
      <w:r>
        <w:t>m</w:t>
      </w:r>
      <w:r w:rsidR="00815417">
        <w:t xml:space="preserve">ass </w:t>
      </w:r>
      <w:r>
        <w:t>d</w:t>
      </w:r>
      <w:r w:rsidR="00815417">
        <w:t>ifference</w:t>
      </w:r>
    </w:p>
    <w:p w14:paraId="4AF289D7" w14:textId="77777777" w:rsidR="00B80E13" w:rsidRDefault="00815417" w:rsidP="00426E09">
      <w:pPr>
        <w:pStyle w:val="Image-Indent"/>
      </w:pPr>
      <w:r>
        <w:rPr>
          <w:noProof/>
        </w:rPr>
        <w:drawing>
          <wp:inline distT="0" distB="0" distL="0" distR="0" wp14:anchorId="1C4F1A87" wp14:editId="21B963F8">
            <wp:extent cx="5047488" cy="2820924"/>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nkGraph.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047488" cy="2820924"/>
                    </a:xfrm>
                    <a:prstGeom prst="rect">
                      <a:avLst/>
                    </a:prstGeom>
                  </pic:spPr>
                </pic:pic>
              </a:graphicData>
            </a:graphic>
          </wp:inline>
        </w:drawing>
      </w:r>
    </w:p>
    <w:p w14:paraId="559ED838" w14:textId="77777777" w:rsidR="00526266" w:rsidRDefault="00526266" w:rsidP="00577A8F">
      <w:pPr>
        <w:pStyle w:val="SectionHead"/>
      </w:pPr>
      <w:r>
        <w:lastRenderedPageBreak/>
        <w:t>Analysis Questions</w:t>
      </w:r>
    </w:p>
    <w:p w14:paraId="49D9B163" w14:textId="77777777" w:rsidR="00526266" w:rsidRPr="00456B7C" w:rsidRDefault="00526266" w:rsidP="00E647EF">
      <w:pPr>
        <w:pStyle w:val="StepQuestion"/>
        <w:keepNext/>
        <w:suppressAutoHyphens/>
      </w:pPr>
      <w:r w:rsidRPr="00D105D7">
        <w:t>1.</w:t>
      </w:r>
      <w:r w:rsidRPr="00D105D7">
        <w:tab/>
      </w:r>
      <w:r w:rsidR="00E24806" w:rsidRPr="00D81B9C">
        <w:t>For each part of your experiment, list each variable</w:t>
      </w:r>
      <w:r w:rsidR="006A1B49">
        <w:t xml:space="preserve"> and</w:t>
      </w:r>
      <w:r w:rsidR="00E24806" w:rsidRPr="00D81B9C">
        <w:t xml:space="preserve"> </w:t>
      </w:r>
      <w:r w:rsidR="006A1B49">
        <w:t>indicate</w:t>
      </w:r>
      <w:r w:rsidR="00E24806" w:rsidRPr="00D81B9C">
        <w:t xml:space="preserve"> whether it was held constant, increased</w:t>
      </w:r>
      <w:r w:rsidR="00BF1FE1">
        <w:t>,</w:t>
      </w:r>
      <w:r w:rsidR="00E24806" w:rsidRPr="00D81B9C">
        <w:t xml:space="preserve"> or decreased</w:t>
      </w:r>
      <w:r w:rsidR="00BF1FE1">
        <w:t>.</w:t>
      </w:r>
    </w:p>
    <w:p w14:paraId="3F770306" w14:textId="77777777" w:rsidR="00526266" w:rsidRDefault="00526266" w:rsidP="00DE30EB">
      <w:pPr>
        <w:pStyle w:val="SVAnswerLine"/>
        <w:keepNext/>
      </w:pPr>
      <w:r>
        <w:tab/>
      </w:r>
    </w:p>
    <w:p w14:paraId="53BBD1C6" w14:textId="77777777" w:rsidR="00526266" w:rsidRDefault="00526266" w:rsidP="00DE30EB">
      <w:pPr>
        <w:pStyle w:val="SVAnswerLine"/>
        <w:keepNext/>
      </w:pPr>
      <w:r>
        <w:tab/>
      </w:r>
    </w:p>
    <w:p w14:paraId="676B758A" w14:textId="77777777" w:rsidR="00526266" w:rsidRDefault="00526266" w:rsidP="00DE30EB">
      <w:pPr>
        <w:pStyle w:val="SVAnswerLine"/>
        <w:keepNext/>
      </w:pPr>
      <w:r>
        <w:tab/>
      </w:r>
    </w:p>
    <w:p w14:paraId="20891C75" w14:textId="77777777" w:rsidR="00EC3EF2" w:rsidRDefault="00EC3EF2" w:rsidP="00DE30EB">
      <w:pPr>
        <w:pStyle w:val="SVAnswerLine"/>
        <w:keepNext/>
      </w:pPr>
      <w:r>
        <w:tab/>
      </w:r>
    </w:p>
    <w:p w14:paraId="47156881" w14:textId="77777777" w:rsidR="00EC3EF2" w:rsidRDefault="00EC3EF2" w:rsidP="00526266">
      <w:pPr>
        <w:pStyle w:val="SVAnswerLine"/>
      </w:pPr>
      <w:r>
        <w:tab/>
      </w:r>
    </w:p>
    <w:p w14:paraId="1B56F8F4" w14:textId="77777777" w:rsidR="000309B4" w:rsidRDefault="000309B4" w:rsidP="00E647EF">
      <w:pPr>
        <w:pStyle w:val="StepQuestion"/>
        <w:keepNext/>
        <w:numPr>
          <w:ilvl w:val="0"/>
          <w:numId w:val="31"/>
        </w:numPr>
        <w:suppressAutoHyphens/>
        <w:ind w:left="360" w:hanging="648"/>
      </w:pPr>
      <w:r>
        <w:t>2.</w:t>
      </w:r>
      <w:r>
        <w:tab/>
        <w:t>How did changing the difference in mass between the two sides affect the acceleration of the Atwood’s machine?</w:t>
      </w:r>
    </w:p>
    <w:p w14:paraId="7299652E" w14:textId="77777777" w:rsidR="00E24806" w:rsidRDefault="00E24806" w:rsidP="00DE30EB">
      <w:pPr>
        <w:pStyle w:val="SVAnswerLine"/>
        <w:keepNext/>
      </w:pPr>
      <w:r>
        <w:tab/>
      </w:r>
    </w:p>
    <w:p w14:paraId="01CB8CED" w14:textId="77777777" w:rsidR="00E24806" w:rsidRDefault="00E24806" w:rsidP="00DE30EB">
      <w:pPr>
        <w:pStyle w:val="SVAnswerLine"/>
        <w:keepNext/>
      </w:pPr>
      <w:r>
        <w:tab/>
      </w:r>
    </w:p>
    <w:p w14:paraId="78EA1345" w14:textId="77777777" w:rsidR="00CF7DD6" w:rsidRDefault="00CF7DD6" w:rsidP="00E24806">
      <w:pPr>
        <w:pStyle w:val="SVAnswerLine"/>
      </w:pPr>
      <w:r>
        <w:tab/>
      </w:r>
    </w:p>
    <w:p w14:paraId="46F24098" w14:textId="26E45104" w:rsidR="006575C3" w:rsidRDefault="006575C3" w:rsidP="00E647EF">
      <w:pPr>
        <w:pStyle w:val="StepQuestion"/>
        <w:keepNext/>
        <w:numPr>
          <w:ilvl w:val="0"/>
          <w:numId w:val="31"/>
        </w:numPr>
        <w:suppressAutoHyphens/>
        <w:ind w:left="360" w:hanging="648"/>
      </w:pPr>
      <w:r>
        <w:t>3.</w:t>
      </w:r>
      <w:r>
        <w:tab/>
        <w:t xml:space="preserve">Based on your data, express the relationship between the acceleration </w:t>
      </w:r>
      <w:r w:rsidR="00B267BF" w:rsidRPr="005B62E5">
        <w:rPr>
          <w:noProof/>
          <w:position w:val="-12"/>
        </w:rPr>
        <w:object w:dxaOrig="260" w:dyaOrig="360" w14:anchorId="77541F69">
          <v:shape id="_x0000_i1033" type="#_x0000_t75" alt="" style="width:12.85pt;height:18pt;mso-width-percent:0;mso-height-percent:0;mso-width-percent:0;mso-height-percent:0" o:ole="">
            <v:imagedata r:id="rId14" o:title=""/>
          </v:shape>
          <o:OLEObject Type="Embed" ProgID="Equation.DSMT4" ShapeID="_x0000_i1033" DrawAspect="Content" ObjectID="_1726651300" r:id="rId15"/>
        </w:object>
      </w:r>
      <w:r>
        <w:t xml:space="preserve"> and mass difference </w:t>
      </w:r>
      <w:r>
        <w:br/>
      </w:r>
      <w:r>
        <w:rPr>
          <w:rStyle w:val="Character-Italic"/>
        </w:rPr>
        <w:t>m</w:t>
      </w:r>
      <w:r>
        <w:rPr>
          <w:rStyle w:val="Character-Subscript"/>
        </w:rPr>
        <w:t>2 </w:t>
      </w:r>
      <w:r>
        <w:rPr>
          <w:rStyle w:val="Character-Regular"/>
        </w:rPr>
        <w:t>–</w:t>
      </w:r>
      <w:r>
        <w:rPr>
          <w:rStyle w:val="Character-Subscript"/>
          <w:rFonts w:ascii="Century" w:hAnsi="Century"/>
        </w:rPr>
        <w:t> </w:t>
      </w:r>
      <w:r>
        <w:rPr>
          <w:rStyle w:val="Character-Italic"/>
        </w:rPr>
        <w:t>m</w:t>
      </w:r>
      <w:r>
        <w:rPr>
          <w:rStyle w:val="Character-Subscript"/>
        </w:rPr>
        <w:t>1</w:t>
      </w:r>
      <w:r>
        <w:t xml:space="preserve"> by completing this proportionality statement: </w:t>
      </w:r>
    </w:p>
    <w:p w14:paraId="56A4E1CE" w14:textId="77777777" w:rsidR="00FB0A21" w:rsidRDefault="00FB0A21" w:rsidP="00FB0A21">
      <w:pPr>
        <w:pStyle w:val="BodySpace"/>
      </w:pPr>
    </w:p>
    <w:tbl>
      <w:tblPr>
        <w:tblW w:w="0" w:type="auto"/>
        <w:tblInd w:w="360" w:type="dxa"/>
        <w:tblLayout w:type="fixed"/>
        <w:tblCellMar>
          <w:left w:w="0" w:type="dxa"/>
          <w:right w:w="115" w:type="dxa"/>
        </w:tblCellMar>
        <w:tblLook w:val="04A0" w:firstRow="1" w:lastRow="0" w:firstColumn="1" w:lastColumn="0" w:noHBand="0" w:noVBand="1"/>
      </w:tblPr>
      <w:tblGrid>
        <w:gridCol w:w="630"/>
        <w:gridCol w:w="2790"/>
        <w:gridCol w:w="3060"/>
      </w:tblGrid>
      <w:tr w:rsidR="00FB0A21" w:rsidRPr="00124E4A" w14:paraId="07257EA3" w14:textId="77777777" w:rsidTr="00225BC7">
        <w:trPr>
          <w:cantSplit/>
        </w:trPr>
        <w:tc>
          <w:tcPr>
            <w:tcW w:w="630" w:type="dxa"/>
          </w:tcPr>
          <w:bookmarkStart w:id="0" w:name="MTBlankEqn"/>
          <w:p w14:paraId="0E778CD5" w14:textId="4114716E" w:rsidR="00FB0A21" w:rsidRPr="005071CF" w:rsidRDefault="00B267BF" w:rsidP="00872F9A">
            <w:pPr>
              <w:pStyle w:val="BodyText"/>
            </w:pPr>
            <w:r w:rsidRPr="005B62E5">
              <w:rPr>
                <w:noProof/>
                <w:position w:val="-12"/>
              </w:rPr>
              <w:object w:dxaOrig="480" w:dyaOrig="360" w14:anchorId="63D1B050">
                <v:shape id="_x0000_i1032" type="#_x0000_t75" alt="" style="width:23.8pt;height:18pt;mso-width-percent:0;mso-height-percent:0;mso-width-percent:0;mso-height-percent:0" o:ole="">
                  <v:imagedata r:id="rId16" o:title=""/>
                </v:shape>
                <o:OLEObject Type="Embed" ProgID="Equation.DSMT4" ShapeID="_x0000_i1032" DrawAspect="Content" ObjectID="_1726651301" r:id="rId17"/>
              </w:object>
            </w:r>
            <w:bookmarkEnd w:id="0"/>
            <w:r w:rsidR="00FB0A21">
              <w:t xml:space="preserve"> </w:t>
            </w:r>
          </w:p>
        </w:tc>
        <w:tc>
          <w:tcPr>
            <w:tcW w:w="2790" w:type="dxa"/>
            <w:tcBorders>
              <w:bottom w:val="single" w:sz="4" w:space="0" w:color="auto"/>
            </w:tcBorders>
            <w:vAlign w:val="bottom"/>
          </w:tcPr>
          <w:p w14:paraId="1B62778F" w14:textId="77777777" w:rsidR="00FB0A21" w:rsidRPr="007E5076" w:rsidRDefault="00FB0A21" w:rsidP="0046472A">
            <w:pPr>
              <w:pStyle w:val="AnswerIndent"/>
              <w:rPr>
                <w:rFonts w:ascii="Century Schoolbook" w:hAnsi="Century Schoolbook"/>
                <w:vertAlign w:val="subscript"/>
              </w:rPr>
            </w:pPr>
          </w:p>
        </w:tc>
        <w:tc>
          <w:tcPr>
            <w:tcW w:w="3060" w:type="dxa"/>
            <w:vAlign w:val="bottom"/>
          </w:tcPr>
          <w:p w14:paraId="2B917AEC" w14:textId="77777777" w:rsidR="007D12AC" w:rsidRDefault="002608AE" w:rsidP="004A3816">
            <w:pPr>
              <w:pStyle w:val="BodyTextCentered"/>
              <w:rPr>
                <w:color w:val="000000"/>
              </w:rPr>
            </w:pPr>
            <w:r>
              <w:t>(</w:t>
            </w:r>
            <w:proofErr w:type="gramStart"/>
            <w:r>
              <w:t>total</w:t>
            </w:r>
            <w:proofErr w:type="gramEnd"/>
            <w:r>
              <w:t xml:space="preserve"> mass held constant)</w:t>
            </w:r>
          </w:p>
        </w:tc>
      </w:tr>
    </w:tbl>
    <w:p w14:paraId="4477F0F5" w14:textId="77777777" w:rsidR="00204DCC" w:rsidRDefault="001F5EAC" w:rsidP="009A7036">
      <w:pPr>
        <w:pStyle w:val="StepQuestion"/>
        <w:keepNext/>
        <w:suppressAutoHyphens/>
      </w:pPr>
      <w:r>
        <w:t>4</w:t>
      </w:r>
      <w:r w:rsidR="00204DCC" w:rsidRPr="00D105D7">
        <w:t>.</w:t>
      </w:r>
      <w:r w:rsidR="00204DCC" w:rsidRPr="00D105D7">
        <w:tab/>
      </w:r>
      <w:r w:rsidR="00204DCC">
        <w:t>How did changing the sum of the two hanging masses affect the acceleration of the Atwood’s machine?</w:t>
      </w:r>
    </w:p>
    <w:p w14:paraId="4863B441" w14:textId="77777777" w:rsidR="00204DCC" w:rsidRDefault="00204DCC" w:rsidP="00DE30EB">
      <w:pPr>
        <w:pStyle w:val="SVAnswerLine"/>
        <w:keepNext/>
      </w:pPr>
      <w:r>
        <w:tab/>
      </w:r>
    </w:p>
    <w:p w14:paraId="340705DE" w14:textId="77777777" w:rsidR="00204DCC" w:rsidRDefault="00204DCC" w:rsidP="00DE30EB">
      <w:pPr>
        <w:pStyle w:val="SVAnswerLine"/>
        <w:keepNext/>
      </w:pPr>
      <w:r>
        <w:tab/>
      </w:r>
    </w:p>
    <w:p w14:paraId="0C78F0D7" w14:textId="77777777" w:rsidR="00204DCC" w:rsidRDefault="00204DCC" w:rsidP="00204DCC">
      <w:pPr>
        <w:pStyle w:val="SVAnswerLine"/>
      </w:pPr>
      <w:r>
        <w:tab/>
      </w:r>
    </w:p>
    <w:p w14:paraId="16BC1DC2" w14:textId="6FFB4C1C" w:rsidR="006575C3" w:rsidRDefault="006575C3" w:rsidP="009A7036">
      <w:pPr>
        <w:pStyle w:val="StepQuestion"/>
        <w:keepNext/>
        <w:numPr>
          <w:ilvl w:val="0"/>
          <w:numId w:val="31"/>
        </w:numPr>
        <w:suppressAutoHyphens/>
        <w:ind w:left="360" w:hanging="648"/>
      </w:pPr>
      <w:r>
        <w:t>5.</w:t>
      </w:r>
      <w:r>
        <w:tab/>
        <w:t xml:space="preserve">Based on your data, express the relationship between the acceleration </w:t>
      </w:r>
      <w:r w:rsidR="00B267BF" w:rsidRPr="005B62E5">
        <w:rPr>
          <w:noProof/>
          <w:position w:val="-12"/>
        </w:rPr>
        <w:object w:dxaOrig="260" w:dyaOrig="360" w14:anchorId="25AF8AD9">
          <v:shape id="_x0000_i1031" type="#_x0000_t75" alt="" style="width:12.85pt;height:18pt;mso-width-percent:0;mso-height-percent:0;mso-width-percent:0;mso-height-percent:0" o:ole="">
            <v:imagedata r:id="rId18" o:title=""/>
          </v:shape>
          <o:OLEObject Type="Embed" ProgID="Equation.DSMT4" ShapeID="_x0000_i1031" DrawAspect="Content" ObjectID="_1726651302" r:id="rId19"/>
        </w:object>
      </w:r>
      <w:r>
        <w:t xml:space="preserve"> and total mass </w:t>
      </w:r>
      <w:r>
        <w:rPr>
          <w:rStyle w:val="Character-Italic"/>
        </w:rPr>
        <w:t>m</w:t>
      </w:r>
      <w:r>
        <w:rPr>
          <w:rStyle w:val="Character-Subscript"/>
        </w:rPr>
        <w:t xml:space="preserve">2 </w:t>
      </w:r>
      <w:r>
        <w:rPr>
          <w:rStyle w:val="Character-Regular"/>
        </w:rPr>
        <w:t>+</w:t>
      </w:r>
      <w:r>
        <w:rPr>
          <w:rStyle w:val="Character-Subscript"/>
          <w:rFonts w:ascii="Century" w:hAnsi="Century"/>
        </w:rPr>
        <w:t xml:space="preserve"> </w:t>
      </w:r>
      <w:r>
        <w:rPr>
          <w:rStyle w:val="Character-Italic"/>
        </w:rPr>
        <w:t>m</w:t>
      </w:r>
      <w:r>
        <w:rPr>
          <w:rStyle w:val="Character-Subscript"/>
        </w:rPr>
        <w:t>1</w:t>
      </w:r>
      <w:r>
        <w:t xml:space="preserve"> by completing this proportionality statement:</w:t>
      </w:r>
    </w:p>
    <w:p w14:paraId="49CE510D" w14:textId="77777777" w:rsidR="00FB0A21" w:rsidRDefault="00FB0A21" w:rsidP="00FB0A21">
      <w:pPr>
        <w:pStyle w:val="BodySpace"/>
      </w:pPr>
    </w:p>
    <w:tbl>
      <w:tblPr>
        <w:tblW w:w="0" w:type="auto"/>
        <w:tblInd w:w="360" w:type="dxa"/>
        <w:tblLayout w:type="fixed"/>
        <w:tblCellMar>
          <w:left w:w="0" w:type="dxa"/>
          <w:right w:w="115" w:type="dxa"/>
        </w:tblCellMar>
        <w:tblLook w:val="04A0" w:firstRow="1" w:lastRow="0" w:firstColumn="1" w:lastColumn="0" w:noHBand="0" w:noVBand="1"/>
      </w:tblPr>
      <w:tblGrid>
        <w:gridCol w:w="630"/>
        <w:gridCol w:w="2790"/>
        <w:gridCol w:w="3420"/>
      </w:tblGrid>
      <w:tr w:rsidR="00FB0A21" w:rsidRPr="00124E4A" w14:paraId="559E7E3B" w14:textId="77777777" w:rsidTr="00225BC7">
        <w:trPr>
          <w:cantSplit/>
        </w:trPr>
        <w:tc>
          <w:tcPr>
            <w:tcW w:w="630" w:type="dxa"/>
          </w:tcPr>
          <w:p w14:paraId="0B0834B2" w14:textId="171CA72B" w:rsidR="00FB0A21" w:rsidRPr="005071CF" w:rsidRDefault="00B267BF" w:rsidP="00872F9A">
            <w:pPr>
              <w:pStyle w:val="BodyText"/>
            </w:pPr>
            <w:r w:rsidRPr="005B62E5">
              <w:rPr>
                <w:noProof/>
                <w:position w:val="-12"/>
              </w:rPr>
              <w:object w:dxaOrig="480" w:dyaOrig="360" w14:anchorId="7C544490">
                <v:shape id="_x0000_i1030" type="#_x0000_t75" alt="" style="width:23.8pt;height:18pt;mso-width-percent:0;mso-height-percent:0;mso-width-percent:0;mso-height-percent:0" o:ole="">
                  <v:imagedata r:id="rId20" o:title=""/>
                </v:shape>
                <o:OLEObject Type="Embed" ProgID="Equation.DSMT4" ShapeID="_x0000_i1030" DrawAspect="Content" ObjectID="_1726651303" r:id="rId21"/>
              </w:object>
            </w:r>
            <w:r w:rsidR="00FB0A21">
              <w:t xml:space="preserve"> </w:t>
            </w:r>
          </w:p>
        </w:tc>
        <w:tc>
          <w:tcPr>
            <w:tcW w:w="2790" w:type="dxa"/>
            <w:tcBorders>
              <w:bottom w:val="single" w:sz="4" w:space="0" w:color="auto"/>
            </w:tcBorders>
            <w:vAlign w:val="bottom"/>
          </w:tcPr>
          <w:p w14:paraId="54DA4364" w14:textId="77777777" w:rsidR="00FB0A21" w:rsidRPr="007E5076" w:rsidRDefault="00FB0A21" w:rsidP="0046472A">
            <w:pPr>
              <w:pStyle w:val="AnswerIndent"/>
              <w:rPr>
                <w:rFonts w:ascii="Century Schoolbook" w:hAnsi="Century Schoolbook"/>
                <w:vertAlign w:val="subscript"/>
              </w:rPr>
            </w:pPr>
          </w:p>
        </w:tc>
        <w:tc>
          <w:tcPr>
            <w:tcW w:w="3420" w:type="dxa"/>
            <w:vAlign w:val="bottom"/>
          </w:tcPr>
          <w:p w14:paraId="54582C0B" w14:textId="77777777" w:rsidR="00FB0A21" w:rsidRPr="005071CF" w:rsidRDefault="002608AE" w:rsidP="002608AE">
            <w:pPr>
              <w:pStyle w:val="BodyTextCentered"/>
            </w:pPr>
            <w:r>
              <w:t>(</w:t>
            </w:r>
            <w:proofErr w:type="gramStart"/>
            <w:r>
              <w:t>mass</w:t>
            </w:r>
            <w:proofErr w:type="gramEnd"/>
            <w:r>
              <w:t xml:space="preserve"> difference held constant)</w:t>
            </w:r>
          </w:p>
        </w:tc>
      </w:tr>
    </w:tbl>
    <w:p w14:paraId="3C5D8E47" w14:textId="6CD0618A" w:rsidR="00767686" w:rsidRDefault="00767686" w:rsidP="009A7036">
      <w:pPr>
        <w:pStyle w:val="StepQuestion"/>
        <w:keepNext/>
        <w:numPr>
          <w:ilvl w:val="0"/>
          <w:numId w:val="31"/>
        </w:numPr>
        <w:suppressAutoHyphens/>
        <w:ind w:left="360" w:hanging="648"/>
      </w:pPr>
      <w:r>
        <w:t>6.</w:t>
      </w:r>
      <w:r>
        <w:tab/>
        <w:t xml:space="preserve">Combine the two relationships above into a single proportionality expressing the relationship between the Atwood’s machine’s acceleration </w:t>
      </w:r>
      <w:r w:rsidR="00B267BF" w:rsidRPr="005B62E5">
        <w:rPr>
          <w:noProof/>
          <w:position w:val="-12"/>
        </w:rPr>
        <w:object w:dxaOrig="260" w:dyaOrig="360" w14:anchorId="13716519">
          <v:shape id="_x0000_i1029" type="#_x0000_t75" alt="" style="width:12.85pt;height:18pt;mso-width-percent:0;mso-height-percent:0;mso-width-percent:0;mso-height-percent:0" o:ole="">
            <v:imagedata r:id="rId22" o:title=""/>
          </v:shape>
          <o:OLEObject Type="Embed" ProgID="Equation.DSMT4" ShapeID="_x0000_i1029" DrawAspect="Content" ObjectID="_1726651304" r:id="rId23"/>
        </w:object>
      </w:r>
      <w:r>
        <w:t xml:space="preserve"> the mass difference </w:t>
      </w:r>
      <w:r>
        <w:rPr>
          <w:rStyle w:val="Character-Italic"/>
        </w:rPr>
        <w:t>m</w:t>
      </w:r>
      <w:r>
        <w:rPr>
          <w:rStyle w:val="Character-Subscript"/>
        </w:rPr>
        <w:t xml:space="preserve">2 </w:t>
      </w:r>
      <w:r>
        <w:rPr>
          <w:rStyle w:val="Character-Regular"/>
        </w:rPr>
        <w:t>–</w:t>
      </w:r>
      <w:r>
        <w:rPr>
          <w:rStyle w:val="Character-Subscript"/>
          <w:rFonts w:ascii="Century" w:hAnsi="Century"/>
        </w:rPr>
        <w:t xml:space="preserve"> </w:t>
      </w:r>
      <w:r>
        <w:rPr>
          <w:rStyle w:val="Character-Italic"/>
        </w:rPr>
        <w:t>m</w:t>
      </w:r>
      <w:r>
        <w:rPr>
          <w:rStyle w:val="Character-Subscript"/>
        </w:rPr>
        <w:t>1</w:t>
      </w:r>
      <w:r>
        <w:t xml:space="preserve"> and the total</w:t>
      </w:r>
      <w:r w:rsidR="000C6C36">
        <w:br/>
      </w:r>
      <w:r>
        <w:t xml:space="preserve">mass </w:t>
      </w:r>
      <w:r>
        <w:rPr>
          <w:rStyle w:val="Character-Italic"/>
        </w:rPr>
        <w:t>m</w:t>
      </w:r>
      <w:r>
        <w:rPr>
          <w:rStyle w:val="Character-Subscript"/>
        </w:rPr>
        <w:t xml:space="preserve">2 </w:t>
      </w:r>
      <w:r>
        <w:rPr>
          <w:rStyle w:val="Character-Regular"/>
        </w:rPr>
        <w:t>+</w:t>
      </w:r>
      <w:r>
        <w:rPr>
          <w:rStyle w:val="Character-Subscript"/>
          <w:rFonts w:ascii="Century" w:hAnsi="Century"/>
        </w:rPr>
        <w:t xml:space="preserve"> </w:t>
      </w:r>
      <w:r>
        <w:rPr>
          <w:rStyle w:val="Character-Italic"/>
        </w:rPr>
        <w:t>m</w:t>
      </w:r>
      <w:r>
        <w:rPr>
          <w:rStyle w:val="Character-Subscript"/>
        </w:rPr>
        <w:t>1</w:t>
      </w:r>
      <w:r>
        <w:t>:</w:t>
      </w:r>
    </w:p>
    <w:p w14:paraId="6C280265" w14:textId="77777777" w:rsidR="00FB0A21" w:rsidRDefault="00FB0A21" w:rsidP="00FB0A21">
      <w:pPr>
        <w:pStyle w:val="BodySpace"/>
      </w:pPr>
    </w:p>
    <w:tbl>
      <w:tblPr>
        <w:tblW w:w="0" w:type="auto"/>
        <w:tblInd w:w="360" w:type="dxa"/>
        <w:tblLayout w:type="fixed"/>
        <w:tblCellMar>
          <w:left w:w="0" w:type="dxa"/>
          <w:right w:w="115" w:type="dxa"/>
        </w:tblCellMar>
        <w:tblLook w:val="04A0" w:firstRow="1" w:lastRow="0" w:firstColumn="1" w:lastColumn="0" w:noHBand="0" w:noVBand="1"/>
      </w:tblPr>
      <w:tblGrid>
        <w:gridCol w:w="630"/>
        <w:gridCol w:w="2790"/>
      </w:tblGrid>
      <w:tr w:rsidR="002608AE" w:rsidRPr="00124E4A" w14:paraId="12421F22" w14:textId="77777777" w:rsidTr="00225BC7">
        <w:trPr>
          <w:cantSplit/>
        </w:trPr>
        <w:tc>
          <w:tcPr>
            <w:tcW w:w="630" w:type="dxa"/>
          </w:tcPr>
          <w:p w14:paraId="55F0DD44" w14:textId="422E85D1" w:rsidR="002608AE" w:rsidRPr="005071CF" w:rsidRDefault="00B267BF" w:rsidP="00872F9A">
            <w:pPr>
              <w:pStyle w:val="BodyText"/>
            </w:pPr>
            <w:r w:rsidRPr="005B62E5">
              <w:rPr>
                <w:noProof/>
                <w:position w:val="-12"/>
              </w:rPr>
              <w:object w:dxaOrig="480" w:dyaOrig="360" w14:anchorId="332C3BE3">
                <v:shape id="_x0000_i1028" type="#_x0000_t75" alt="" style="width:23.8pt;height:18pt;mso-width-percent:0;mso-height-percent:0;mso-width-percent:0;mso-height-percent:0" o:ole="">
                  <v:imagedata r:id="rId24" o:title=""/>
                </v:shape>
                <o:OLEObject Type="Embed" ProgID="Equation.DSMT4" ShapeID="_x0000_i1028" DrawAspect="Content" ObjectID="_1726651305" r:id="rId25"/>
              </w:object>
            </w:r>
            <w:r w:rsidR="002608AE">
              <w:t xml:space="preserve"> </w:t>
            </w:r>
          </w:p>
        </w:tc>
        <w:tc>
          <w:tcPr>
            <w:tcW w:w="2790" w:type="dxa"/>
            <w:tcBorders>
              <w:bottom w:val="single" w:sz="4" w:space="0" w:color="auto"/>
            </w:tcBorders>
            <w:vAlign w:val="bottom"/>
          </w:tcPr>
          <w:p w14:paraId="14656E38" w14:textId="77777777" w:rsidR="002608AE" w:rsidRPr="007E5076" w:rsidRDefault="002608AE" w:rsidP="0046472A">
            <w:pPr>
              <w:pStyle w:val="AnswerIndent"/>
              <w:rPr>
                <w:rFonts w:ascii="Century Schoolbook" w:hAnsi="Century Schoolbook"/>
                <w:vertAlign w:val="subscript"/>
              </w:rPr>
            </w:pPr>
          </w:p>
        </w:tc>
      </w:tr>
    </w:tbl>
    <w:p w14:paraId="0DB10517" w14:textId="77777777" w:rsidR="00767686" w:rsidRDefault="00767686" w:rsidP="009A7036">
      <w:pPr>
        <w:pStyle w:val="StepQuestion"/>
        <w:keepNext/>
        <w:numPr>
          <w:ilvl w:val="0"/>
          <w:numId w:val="31"/>
        </w:numPr>
        <w:suppressAutoHyphens/>
        <w:ind w:left="360" w:hanging="648"/>
      </w:pPr>
      <w:r>
        <w:t>7.</w:t>
      </w:r>
      <w:r>
        <w:tab/>
        <w:t xml:space="preserve">Convert the proportionality statement above into an equation by introducing a proportionality constant </w:t>
      </w:r>
      <w:r>
        <w:rPr>
          <w:rStyle w:val="Character-Italic"/>
        </w:rPr>
        <w:t>k</w:t>
      </w:r>
      <w:r>
        <w:t>:</w:t>
      </w:r>
    </w:p>
    <w:p w14:paraId="5B1CFD80" w14:textId="77777777" w:rsidR="00FB0A21" w:rsidRDefault="00FB0A21" w:rsidP="00FB0A21">
      <w:pPr>
        <w:pStyle w:val="BodySpace"/>
      </w:pPr>
    </w:p>
    <w:tbl>
      <w:tblPr>
        <w:tblW w:w="0" w:type="auto"/>
        <w:tblInd w:w="360" w:type="dxa"/>
        <w:tblLayout w:type="fixed"/>
        <w:tblCellMar>
          <w:left w:w="0" w:type="dxa"/>
          <w:right w:w="115" w:type="dxa"/>
        </w:tblCellMar>
        <w:tblLook w:val="04A0" w:firstRow="1" w:lastRow="0" w:firstColumn="1" w:lastColumn="0" w:noHBand="0" w:noVBand="1"/>
      </w:tblPr>
      <w:tblGrid>
        <w:gridCol w:w="720"/>
        <w:gridCol w:w="2700"/>
      </w:tblGrid>
      <w:tr w:rsidR="00FB0A21" w:rsidRPr="00124E4A" w14:paraId="51AB57CF" w14:textId="77777777" w:rsidTr="00225BC7">
        <w:trPr>
          <w:cantSplit/>
        </w:trPr>
        <w:tc>
          <w:tcPr>
            <w:tcW w:w="720" w:type="dxa"/>
            <w:vAlign w:val="bottom"/>
          </w:tcPr>
          <w:p w14:paraId="0235EF8B" w14:textId="39AFA306" w:rsidR="00FB0A21" w:rsidRPr="005071CF" w:rsidRDefault="00B267BF" w:rsidP="00872F9A">
            <w:pPr>
              <w:pStyle w:val="BodyText"/>
            </w:pPr>
            <w:r w:rsidRPr="005B62E5">
              <w:rPr>
                <w:noProof/>
                <w:position w:val="-12"/>
              </w:rPr>
              <w:object w:dxaOrig="460" w:dyaOrig="360" w14:anchorId="43779225">
                <v:shape id="_x0000_i1027" type="#_x0000_t75" alt="" style="width:23.15pt;height:18pt;mso-width-percent:0;mso-height-percent:0;mso-width-percent:0;mso-height-percent:0" o:ole="">
                  <v:imagedata r:id="rId26" o:title=""/>
                </v:shape>
                <o:OLEObject Type="Embed" ProgID="Equation.DSMT4" ShapeID="_x0000_i1027" DrawAspect="Content" ObjectID="_1726651306" r:id="rId27"/>
              </w:object>
            </w:r>
            <w:r w:rsidR="00FB0A21">
              <w:t xml:space="preserve"> </w:t>
            </w:r>
          </w:p>
        </w:tc>
        <w:tc>
          <w:tcPr>
            <w:tcW w:w="2700" w:type="dxa"/>
            <w:tcBorders>
              <w:bottom w:val="single" w:sz="4" w:space="0" w:color="auto"/>
            </w:tcBorders>
            <w:vAlign w:val="bottom"/>
          </w:tcPr>
          <w:p w14:paraId="6A336B61" w14:textId="77777777" w:rsidR="00FB0A21" w:rsidRPr="005071CF" w:rsidRDefault="00FB0A21" w:rsidP="0046472A">
            <w:pPr>
              <w:pStyle w:val="AnswerIndent"/>
            </w:pPr>
          </w:p>
        </w:tc>
      </w:tr>
    </w:tbl>
    <w:p w14:paraId="4FC4A545" w14:textId="6EEF2159" w:rsidR="009C313F" w:rsidRDefault="009C313F" w:rsidP="00FD4852">
      <w:pPr>
        <w:pStyle w:val="StepQuestion"/>
        <w:keepNext/>
        <w:pageBreakBefore/>
        <w:numPr>
          <w:ilvl w:val="0"/>
          <w:numId w:val="31"/>
        </w:numPr>
        <w:suppressAutoHyphens/>
        <w:ind w:left="360" w:hanging="648"/>
      </w:pPr>
      <w:r>
        <w:rPr>
          <w:noProof/>
        </w:rPr>
        <w:lastRenderedPageBreak/>
        <w:drawing>
          <wp:anchor distT="0" distB="0" distL="114300" distR="114300" simplePos="0" relativeHeight="251673600" behindDoc="0" locked="0" layoutInCell="1" allowOverlap="1" wp14:anchorId="16FEFAC6" wp14:editId="236A1969">
            <wp:simplePos x="0" y="0"/>
            <wp:positionH relativeFrom="column">
              <wp:posOffset>4339590</wp:posOffset>
            </wp:positionH>
            <wp:positionV relativeFrom="paragraph">
              <wp:posOffset>119380</wp:posOffset>
            </wp:positionV>
            <wp:extent cx="1618488" cy="3118104"/>
            <wp:effectExtent l="0" t="0" r="1270" b="635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a:extLst>
                        <a:ext uri="{28A0092B-C50C-407E-A947-70E740481C1C}">
                          <a14:useLocalDpi xmlns:a14="http://schemas.microsoft.com/office/drawing/2010/main" val="0"/>
                        </a:ext>
                      </a:extLst>
                    </a:blip>
                    <a:stretch>
                      <a:fillRect/>
                    </a:stretch>
                  </pic:blipFill>
                  <pic:spPr bwMode="auto">
                    <a:xfrm>
                      <a:off x="0" y="0"/>
                      <a:ext cx="1618488" cy="3118104"/>
                    </a:xfrm>
                    <a:prstGeom prst="rect">
                      <a:avLst/>
                    </a:prstGeom>
                    <a:noFill/>
                  </pic:spPr>
                </pic:pic>
              </a:graphicData>
            </a:graphic>
            <wp14:sizeRelH relativeFrom="margin">
              <wp14:pctWidth>0</wp14:pctWidth>
            </wp14:sizeRelH>
            <wp14:sizeRelV relativeFrom="margin">
              <wp14:pctHeight>0</wp14:pctHeight>
            </wp14:sizeRelV>
          </wp:anchor>
        </w:drawing>
      </w:r>
      <w:r w:rsidR="00FD4852">
        <w:t>8</w:t>
      </w:r>
      <w:r w:rsidR="00F74C14">
        <w:t>.</w:t>
      </w:r>
      <w:r w:rsidR="00F74C14">
        <w:tab/>
        <w:t>Consider this free-</w:t>
      </w:r>
      <w:r>
        <w:t xml:space="preserve">body diagram of an Atwood’s machine. Assume that the masses of the string and pulley are negligible. The analysis can be simplified if the system is defined to consist of the two masses linked together, as indicated by the dashed line. This allows you to disregard the string tension as an internal force and consider only the two forces </w:t>
      </w:r>
      <w:r>
        <w:rPr>
          <w:rStyle w:val="Character-Italic"/>
        </w:rPr>
        <w:t>m</w:t>
      </w:r>
      <w:r>
        <w:rPr>
          <w:rStyle w:val="Character-Subscript"/>
        </w:rPr>
        <w:t>1</w:t>
      </w:r>
      <w:r>
        <w:rPr>
          <w:rStyle w:val="Character-Italic"/>
        </w:rPr>
        <w:t>g</w:t>
      </w:r>
      <w:r>
        <w:t xml:space="preserve"> and </w:t>
      </w:r>
      <w:r>
        <w:rPr>
          <w:rStyle w:val="Character-Italic"/>
        </w:rPr>
        <w:t>m</w:t>
      </w:r>
      <w:r>
        <w:rPr>
          <w:rStyle w:val="Character-Subscript"/>
        </w:rPr>
        <w:t>2</w:t>
      </w:r>
      <w:r>
        <w:rPr>
          <w:rStyle w:val="Character-Italic"/>
        </w:rPr>
        <w:t>g</w:t>
      </w:r>
      <w:r>
        <w:t xml:space="preserve"> acting on the system. You can also consider the system to be moving in one dimension, with </w:t>
      </w:r>
      <w:r>
        <w:rPr>
          <w:rStyle w:val="Character-Italic"/>
        </w:rPr>
        <w:t>positive</w:t>
      </w:r>
      <w:r>
        <w:t xml:space="preserve"> defined in the direction of </w:t>
      </w:r>
      <w:r>
        <w:rPr>
          <w:rStyle w:val="Character-Italic"/>
        </w:rPr>
        <w:t>m</w:t>
      </w:r>
      <w:r>
        <w:rPr>
          <w:rStyle w:val="Character-Subscript"/>
        </w:rPr>
        <w:t>1</w:t>
      </w:r>
      <w:r>
        <w:t xml:space="preserve"> ascending and </w:t>
      </w:r>
      <w:r>
        <w:rPr>
          <w:rStyle w:val="Character-Italic"/>
        </w:rPr>
        <w:t>m</w:t>
      </w:r>
      <w:r>
        <w:rPr>
          <w:rStyle w:val="Character-Subscript"/>
        </w:rPr>
        <w:t>2</w:t>
      </w:r>
      <w:r>
        <w:t xml:space="preserve"> descending, as indicated. </w:t>
      </w:r>
    </w:p>
    <w:p w14:paraId="4605182A" w14:textId="4E64E5B3" w:rsidR="009C313F" w:rsidRDefault="009C313F" w:rsidP="009A7036">
      <w:pPr>
        <w:pStyle w:val="StepIndent"/>
        <w:keepNext/>
        <w:suppressAutoHyphens/>
      </w:pPr>
      <w:r>
        <w:t xml:space="preserve">Apply </w:t>
      </w:r>
      <w:r w:rsidR="00491C8B">
        <w:t>Newton’s Second Law</w:t>
      </w:r>
      <w:r>
        <w:t xml:space="preserve">, </w:t>
      </w:r>
      <w:r w:rsidR="00B267BF" w:rsidRPr="005B62E5">
        <w:rPr>
          <w:noProof/>
          <w:position w:val="-22"/>
        </w:rPr>
        <w:object w:dxaOrig="780" w:dyaOrig="600" w14:anchorId="3849B6F4">
          <v:shape id="_x0000_i1026" type="#_x0000_t75" alt="" style="width:38.55pt;height:30.2pt;mso-width-percent:0;mso-height-percent:0;mso-width-percent:0;mso-height-percent:0" o:ole="">
            <v:imagedata r:id="rId29" o:title=""/>
          </v:shape>
          <o:OLEObject Type="Embed" ProgID="Equation.DSMT4" ShapeID="_x0000_i1026" DrawAspect="Content" ObjectID="_1726651307" r:id="rId30"/>
        </w:object>
      </w:r>
      <w:r>
        <w:t xml:space="preserve"> , to derive an expression for the acceleration </w:t>
      </w:r>
      <w:r w:rsidR="00B267BF" w:rsidRPr="005B62E5">
        <w:rPr>
          <w:noProof/>
          <w:position w:val="-12"/>
        </w:rPr>
        <w:object w:dxaOrig="260" w:dyaOrig="360" w14:anchorId="6845225B">
          <v:shape id="_x0000_i1025" type="#_x0000_t75" alt="" style="width:12.85pt;height:18pt;mso-width-percent:0;mso-height-percent:0;mso-width-percent:0;mso-height-percent:0" o:ole="">
            <v:imagedata r:id="rId31" o:title=""/>
          </v:shape>
          <o:OLEObject Type="Embed" ProgID="Equation.DSMT4" ShapeID="_x0000_i1025" DrawAspect="Content" ObjectID="_1726651308" r:id="rId32"/>
        </w:object>
      </w:r>
      <w:r>
        <w:t xml:space="preserve"> of the system in terms of the masses </w:t>
      </w:r>
      <w:r>
        <w:rPr>
          <w:rStyle w:val="Character-Italic"/>
        </w:rPr>
        <w:t>m</w:t>
      </w:r>
      <w:r>
        <w:rPr>
          <w:rStyle w:val="Character-Subscript"/>
        </w:rPr>
        <w:t>1</w:t>
      </w:r>
      <w:r>
        <w:t xml:space="preserve"> and </w:t>
      </w:r>
      <w:r>
        <w:rPr>
          <w:rStyle w:val="Character-Italic"/>
        </w:rPr>
        <w:t>m</w:t>
      </w:r>
      <w:r>
        <w:rPr>
          <w:rStyle w:val="Character-Subscript"/>
        </w:rPr>
        <w:t>2</w:t>
      </w:r>
      <w:r>
        <w:t>.</w:t>
      </w:r>
    </w:p>
    <w:p w14:paraId="4C7CE3C4" w14:textId="77777777" w:rsidR="00192F34" w:rsidRDefault="00192F34" w:rsidP="00A02C8E">
      <w:pPr>
        <w:pStyle w:val="SVAnswerWorkspace"/>
      </w:pPr>
    </w:p>
    <w:p w14:paraId="6E3AAE3E" w14:textId="77777777" w:rsidR="00192F34" w:rsidRDefault="00192F34" w:rsidP="00A02C8E">
      <w:pPr>
        <w:pStyle w:val="SVAnswerWorkspace"/>
      </w:pPr>
    </w:p>
    <w:p w14:paraId="5C3B6AC5" w14:textId="32B1EB2A" w:rsidR="00AE4A95" w:rsidRDefault="00FD4852" w:rsidP="009A7036">
      <w:pPr>
        <w:pStyle w:val="StepQuestion"/>
        <w:keepNext/>
        <w:suppressAutoHyphens/>
      </w:pPr>
      <w:r>
        <w:t>9</w:t>
      </w:r>
      <w:r w:rsidR="008F3B4B" w:rsidRPr="00D105D7">
        <w:t>.</w:t>
      </w:r>
      <w:r w:rsidR="008F3B4B" w:rsidRPr="00D105D7">
        <w:tab/>
      </w:r>
      <w:r w:rsidR="007B2A6E">
        <w:t xml:space="preserve">How does the expression for acceleration that you determined from your data analysis </w:t>
      </w:r>
      <w:proofErr w:type="gramStart"/>
      <w:r w:rsidR="007B2A6E">
        <w:t>compare</w:t>
      </w:r>
      <w:proofErr w:type="gramEnd"/>
      <w:r w:rsidR="007B2A6E">
        <w:t xml:space="preserve"> to the equation derived above from </w:t>
      </w:r>
      <w:r w:rsidR="00491C8B">
        <w:t>Newton’s Second Law</w:t>
      </w:r>
      <w:r w:rsidR="007B2A6E">
        <w:t>? Justify your answer.</w:t>
      </w:r>
    </w:p>
    <w:p w14:paraId="6E7BF748" w14:textId="77777777" w:rsidR="00AE4A95" w:rsidRDefault="008F3B4B" w:rsidP="00DE30EB">
      <w:pPr>
        <w:pStyle w:val="SVAnswerLine"/>
        <w:keepNext/>
      </w:pPr>
      <w:r>
        <w:tab/>
      </w:r>
    </w:p>
    <w:p w14:paraId="24CA7EB1" w14:textId="77777777" w:rsidR="008F3B4B" w:rsidRDefault="008F3B4B" w:rsidP="00DE30EB">
      <w:pPr>
        <w:pStyle w:val="SVAnswerLine"/>
        <w:keepNext/>
      </w:pPr>
      <w:r>
        <w:tab/>
      </w:r>
    </w:p>
    <w:p w14:paraId="076B17C2" w14:textId="77777777" w:rsidR="00AE4A95" w:rsidRDefault="00E85CF2" w:rsidP="00DE30EB">
      <w:pPr>
        <w:pStyle w:val="SVAnswerLine"/>
        <w:keepNext/>
      </w:pPr>
      <w:r>
        <w:tab/>
      </w:r>
    </w:p>
    <w:p w14:paraId="327B1D95" w14:textId="77777777" w:rsidR="00AE4A95" w:rsidRDefault="00AE4A95" w:rsidP="00DE30EB">
      <w:pPr>
        <w:pStyle w:val="SVAnswerLine"/>
        <w:keepNext/>
      </w:pPr>
      <w:r>
        <w:tab/>
      </w:r>
    </w:p>
    <w:p w14:paraId="382AA822" w14:textId="77777777" w:rsidR="00AE4A95" w:rsidRDefault="00AE4A95" w:rsidP="00DE30EB">
      <w:pPr>
        <w:pStyle w:val="SVAnswerLine"/>
        <w:keepNext/>
      </w:pPr>
      <w:r>
        <w:tab/>
      </w:r>
    </w:p>
    <w:p w14:paraId="5780F35F" w14:textId="77777777" w:rsidR="00AE4A95" w:rsidRPr="00AE4A95" w:rsidRDefault="00AE4A95" w:rsidP="00AE4A95">
      <w:pPr>
        <w:pStyle w:val="SVAnswerLine"/>
      </w:pPr>
      <w:r>
        <w:tab/>
      </w:r>
    </w:p>
    <w:p w14:paraId="0905673F" w14:textId="77777777" w:rsidR="00526266" w:rsidRDefault="00526266" w:rsidP="00225BC7">
      <w:pPr>
        <w:pStyle w:val="SectionHeadTOP"/>
      </w:pPr>
      <w:r>
        <w:lastRenderedPageBreak/>
        <w:t>Synthesis Questions</w:t>
      </w:r>
    </w:p>
    <w:p w14:paraId="2F56864C" w14:textId="77777777" w:rsidR="00147243" w:rsidRDefault="00147243" w:rsidP="009A7036">
      <w:pPr>
        <w:pStyle w:val="StepQuestion"/>
        <w:keepNext/>
        <w:numPr>
          <w:ilvl w:val="0"/>
          <w:numId w:val="31"/>
        </w:numPr>
        <w:suppressAutoHyphens/>
        <w:ind w:left="360" w:hanging="648"/>
      </w:pPr>
      <w:r>
        <w:t>1.</w:t>
      </w:r>
      <w:r>
        <w:tab/>
        <w:t xml:space="preserve">One way to check whether a derived relationship is reasonable is to consider whether it behaves as expected in extreme or </w:t>
      </w:r>
      <w:r>
        <w:rPr>
          <w:rStyle w:val="Character-Italic"/>
        </w:rPr>
        <w:t>limiting</w:t>
      </w:r>
      <w:r>
        <w:t xml:space="preserve"> cases. Determine whether the relationship you derived between the acceleration </w:t>
      </w:r>
      <w:r>
        <w:rPr>
          <w:rStyle w:val="Character-Italic"/>
        </w:rPr>
        <w:t>a</w:t>
      </w:r>
      <w:r>
        <w:t xml:space="preserve"> of an Atwood’s machine and its two hanging masses </w:t>
      </w:r>
      <w:r>
        <w:rPr>
          <w:rStyle w:val="Character-Italic"/>
        </w:rPr>
        <w:t>m</w:t>
      </w:r>
      <w:r>
        <w:rPr>
          <w:rStyle w:val="Character-Subscript"/>
        </w:rPr>
        <w:t>2</w:t>
      </w:r>
      <w:r>
        <w:t xml:space="preserve"> and </w:t>
      </w:r>
      <w:r>
        <w:rPr>
          <w:rStyle w:val="Character-Italic"/>
        </w:rPr>
        <w:t>m</w:t>
      </w:r>
      <w:r>
        <w:rPr>
          <w:rStyle w:val="Character-Subscript"/>
        </w:rPr>
        <w:t>1</w:t>
      </w:r>
      <w:r>
        <w:t xml:space="preserve"> reduces to a reasonable form when the two masses are equal. Explain your reasoning.</w:t>
      </w:r>
    </w:p>
    <w:p w14:paraId="256AE41B" w14:textId="77777777" w:rsidR="004869F7" w:rsidRDefault="004869F7" w:rsidP="00DE30EB">
      <w:pPr>
        <w:pStyle w:val="SVAnswerWorkspace"/>
        <w:keepNext/>
      </w:pPr>
    </w:p>
    <w:p w14:paraId="10BDB920" w14:textId="77777777" w:rsidR="004869F7" w:rsidRDefault="00CF33C7" w:rsidP="00DE30EB">
      <w:pPr>
        <w:pStyle w:val="SVAnswerLine"/>
        <w:keepNext/>
      </w:pPr>
      <w:r w:rsidRPr="00CD4054">
        <w:tab/>
      </w:r>
    </w:p>
    <w:p w14:paraId="5973C7E1" w14:textId="77777777" w:rsidR="00CF33C7" w:rsidRDefault="00CF33C7" w:rsidP="004869F7">
      <w:pPr>
        <w:pStyle w:val="SVAnswerLine"/>
      </w:pPr>
      <w:r w:rsidRPr="00CD4054">
        <w:tab/>
      </w:r>
    </w:p>
    <w:p w14:paraId="49C7F8FA" w14:textId="77777777" w:rsidR="00787857" w:rsidRDefault="00787857" w:rsidP="009A7036">
      <w:pPr>
        <w:pStyle w:val="StepQuestion"/>
        <w:keepNext/>
        <w:numPr>
          <w:ilvl w:val="0"/>
          <w:numId w:val="31"/>
        </w:numPr>
        <w:suppressAutoHyphens/>
        <w:ind w:left="360" w:hanging="648"/>
      </w:pPr>
      <w:r>
        <w:t>2.</w:t>
      </w:r>
      <w:r>
        <w:tab/>
        <w:t xml:space="preserve">Similarly, determine whether the relationship you derived between the acceleration </w:t>
      </w:r>
      <w:r>
        <w:rPr>
          <w:rStyle w:val="Character-Italic"/>
        </w:rPr>
        <w:t>a</w:t>
      </w:r>
      <w:r>
        <w:t xml:space="preserve"> of an Atwood’s machine and its two hanging masses </w:t>
      </w:r>
      <w:r>
        <w:rPr>
          <w:rStyle w:val="Character-Italic"/>
        </w:rPr>
        <w:t>m</w:t>
      </w:r>
      <w:r>
        <w:rPr>
          <w:rStyle w:val="Character-Subscript"/>
        </w:rPr>
        <w:t>2</w:t>
      </w:r>
      <w:r>
        <w:t xml:space="preserve"> and </w:t>
      </w:r>
      <w:r>
        <w:rPr>
          <w:rStyle w:val="Character-Italic"/>
        </w:rPr>
        <w:t>m</w:t>
      </w:r>
      <w:r>
        <w:rPr>
          <w:rStyle w:val="Character-Subscript"/>
        </w:rPr>
        <w:t>1</w:t>
      </w:r>
      <w:r>
        <w:t xml:space="preserve"> reduces to a reasonable form when the mass </w:t>
      </w:r>
      <w:r>
        <w:rPr>
          <w:rStyle w:val="Character-Italic"/>
        </w:rPr>
        <w:t>m</w:t>
      </w:r>
      <w:r>
        <w:rPr>
          <w:rStyle w:val="Character-Subscript"/>
        </w:rPr>
        <w:t>2</w:t>
      </w:r>
      <w:r>
        <w:t xml:space="preserve"> is much greater than </w:t>
      </w:r>
      <w:r>
        <w:rPr>
          <w:rStyle w:val="Character-Italic"/>
        </w:rPr>
        <w:t>m</w:t>
      </w:r>
      <w:r>
        <w:rPr>
          <w:rStyle w:val="Character-Subscript"/>
        </w:rPr>
        <w:t>1</w:t>
      </w:r>
      <w:r>
        <w:t>. Explain your reasoning.</w:t>
      </w:r>
    </w:p>
    <w:p w14:paraId="17A75A6D" w14:textId="77777777" w:rsidR="00526266" w:rsidRDefault="00526266" w:rsidP="00DD7CC9">
      <w:pPr>
        <w:pStyle w:val="SVAnswerWorkspace"/>
        <w:keepNext/>
        <w:suppressAutoHyphens w:val="0"/>
      </w:pPr>
    </w:p>
    <w:p w14:paraId="0A44C5A4" w14:textId="77777777" w:rsidR="004869F7" w:rsidRDefault="004869F7" w:rsidP="00DD7CC9">
      <w:pPr>
        <w:pStyle w:val="SVAnswerLine"/>
        <w:keepNext/>
      </w:pPr>
      <w:r w:rsidRPr="00CD4054">
        <w:tab/>
      </w:r>
    </w:p>
    <w:p w14:paraId="0B5EE758" w14:textId="77777777" w:rsidR="004869F7" w:rsidRDefault="004869F7" w:rsidP="004869F7">
      <w:pPr>
        <w:pStyle w:val="SVAnswerLine"/>
      </w:pPr>
      <w:r w:rsidRPr="00CD4054">
        <w:tab/>
      </w:r>
    </w:p>
    <w:p w14:paraId="52DDC860" w14:textId="77777777" w:rsidR="004F40D6" w:rsidRPr="008A429E" w:rsidRDefault="00F30EB4" w:rsidP="009A7036">
      <w:pPr>
        <w:pStyle w:val="StepQuestion"/>
        <w:keepNext/>
        <w:suppressAutoHyphens/>
      </w:pPr>
      <w:r>
        <w:t>3</w:t>
      </w:r>
      <w:r w:rsidR="004F40D6" w:rsidRPr="008A429E">
        <w:t>.</w:t>
      </w:r>
      <w:r w:rsidR="004F40D6" w:rsidRPr="008A429E">
        <w:tab/>
      </w:r>
      <w:r w:rsidR="008A429E" w:rsidRPr="008A429E">
        <w:t xml:space="preserve">A planetary rover </w:t>
      </w:r>
      <w:r w:rsidR="002C4A46">
        <w:t>carries</w:t>
      </w:r>
      <w:r w:rsidR="008A429E" w:rsidRPr="008A429E">
        <w:t xml:space="preserve"> an Atwood’s machine with 100</w:t>
      </w:r>
      <w:r w:rsidR="00565425">
        <w:t> </w:t>
      </w:r>
      <w:r w:rsidR="008A429E" w:rsidRPr="008A429E">
        <w:t>g one side and 110</w:t>
      </w:r>
      <w:r w:rsidR="00565425">
        <w:t> </w:t>
      </w:r>
      <w:r w:rsidR="008A429E" w:rsidRPr="008A429E">
        <w:t xml:space="preserve">g on the other. If the system’s acceleration </w:t>
      </w:r>
      <w:r w:rsidR="007E4881">
        <w:t>is</w:t>
      </w:r>
      <w:r w:rsidR="008A429E" w:rsidRPr="008A429E">
        <w:t xml:space="preserve"> measured to be </w:t>
      </w:r>
      <w:r w:rsidR="00B0538C">
        <w:t>0.1</w:t>
      </w:r>
      <w:r w:rsidR="00E671AD">
        <w:t>76</w:t>
      </w:r>
      <w:r w:rsidR="00565425">
        <w:t> </w:t>
      </w:r>
      <w:r w:rsidR="008A429E" w:rsidRPr="008A429E">
        <w:t>m/s</w:t>
      </w:r>
      <w:r w:rsidR="008A429E" w:rsidRPr="008A429E">
        <w:rPr>
          <w:rStyle w:val="Character-Superscript"/>
        </w:rPr>
        <w:t>2</w:t>
      </w:r>
      <w:r w:rsidR="00B0538C">
        <w:t xml:space="preserve"> on a certain planet,</w:t>
      </w:r>
      <w:r w:rsidR="008A429E" w:rsidRPr="008A429E">
        <w:t xml:space="preserve"> what is the acceleration due to gravity on </w:t>
      </w:r>
      <w:r w:rsidR="007E4881">
        <w:t>that planet? W</w:t>
      </w:r>
      <w:r w:rsidR="008A429E" w:rsidRPr="008A429E">
        <w:t xml:space="preserve">hich planet </w:t>
      </w:r>
      <w:r w:rsidR="007E4881">
        <w:t xml:space="preserve">in the solar system </w:t>
      </w:r>
      <w:r w:rsidR="008A429E" w:rsidRPr="008A429E">
        <w:t>is it?</w:t>
      </w:r>
    </w:p>
    <w:p w14:paraId="215CE790" w14:textId="77777777" w:rsidR="00873DC4" w:rsidRDefault="00873DC4" w:rsidP="00DD7CC9">
      <w:pPr>
        <w:pStyle w:val="SVAnswerWorkspace"/>
        <w:keepNext/>
        <w:suppressAutoHyphens w:val="0"/>
      </w:pPr>
    </w:p>
    <w:p w14:paraId="042C4D3E" w14:textId="77777777" w:rsidR="004869F7" w:rsidRDefault="004869F7" w:rsidP="00DD7CC9">
      <w:pPr>
        <w:pStyle w:val="SVAnswerLine"/>
        <w:keepNext/>
      </w:pPr>
      <w:r w:rsidRPr="00CD4054">
        <w:tab/>
      </w:r>
    </w:p>
    <w:p w14:paraId="329BF367" w14:textId="77777777" w:rsidR="004869F7" w:rsidRDefault="004869F7" w:rsidP="004869F7">
      <w:pPr>
        <w:pStyle w:val="SVAnswerLine"/>
      </w:pPr>
      <w:r w:rsidRPr="00CD4054">
        <w:tab/>
      </w:r>
    </w:p>
    <w:p w14:paraId="23D592E2" w14:textId="77777777" w:rsidR="00873DC4" w:rsidRDefault="00F30EB4" w:rsidP="00B22298">
      <w:pPr>
        <w:pStyle w:val="StepQuestion"/>
        <w:keepNext/>
        <w:suppressAutoHyphens/>
      </w:pPr>
      <w:r>
        <w:t>4</w:t>
      </w:r>
      <w:r w:rsidR="00873DC4" w:rsidRPr="008A429E">
        <w:t>.</w:t>
      </w:r>
      <w:r w:rsidR="00873DC4" w:rsidRPr="008A429E">
        <w:tab/>
      </w:r>
      <w:r w:rsidR="00873DC4">
        <w:t xml:space="preserve">What ratio of masses </w:t>
      </w:r>
      <w:r w:rsidR="00873DC4" w:rsidRPr="00873DC4">
        <w:rPr>
          <w:rStyle w:val="Character-Italic"/>
        </w:rPr>
        <w:t>m</w:t>
      </w:r>
      <w:r w:rsidR="00873DC4" w:rsidRPr="00873DC4">
        <w:rPr>
          <w:rStyle w:val="Character-Subscript"/>
        </w:rPr>
        <w:t>2</w:t>
      </w:r>
      <w:r w:rsidR="00873DC4">
        <w:t>/</w:t>
      </w:r>
      <w:r w:rsidR="00873DC4" w:rsidRPr="00873DC4">
        <w:rPr>
          <w:rStyle w:val="Character-Italic"/>
        </w:rPr>
        <w:t>m</w:t>
      </w:r>
      <w:r w:rsidR="00873DC4" w:rsidRPr="00873DC4">
        <w:rPr>
          <w:rStyle w:val="Character-Subscript"/>
        </w:rPr>
        <w:t>1</w:t>
      </w:r>
      <w:r w:rsidR="00873DC4">
        <w:t xml:space="preserve"> would produce an Atwood’s machine whose acceleration is half that of </w:t>
      </w:r>
      <w:r w:rsidR="00FA45C3">
        <w:t>an object in free fall?</w:t>
      </w:r>
    </w:p>
    <w:p w14:paraId="5370A11F" w14:textId="77777777" w:rsidR="00B22298" w:rsidRDefault="00B22298" w:rsidP="00F30EB4">
      <w:pPr>
        <w:pStyle w:val="SVAnswerWorkspace"/>
      </w:pPr>
    </w:p>
    <w:p w14:paraId="22E204DF" w14:textId="77777777" w:rsidR="00787857" w:rsidRDefault="00787857" w:rsidP="009A7036">
      <w:pPr>
        <w:pStyle w:val="StepQuestion"/>
        <w:keepLines/>
        <w:numPr>
          <w:ilvl w:val="0"/>
          <w:numId w:val="31"/>
        </w:numPr>
        <w:suppressAutoHyphens/>
        <w:ind w:left="360" w:hanging="648"/>
      </w:pPr>
      <w:r>
        <w:lastRenderedPageBreak/>
        <w:t>5.</w:t>
      </w:r>
      <w:r>
        <w:tab/>
        <w:t>Elevators cars have counterweights to reduce the amount of work motors need to do to lift the car. You might idealize an elevator system without its motor as an Atwood’s machine. If a particular elevator’s counterweight mass is 1</w:t>
      </w:r>
      <w:r w:rsidR="009B7C6F">
        <w:t>,</w:t>
      </w:r>
      <w:r>
        <w:t>000 kg and its elevator car and passengers have a combined mass of 1</w:t>
      </w:r>
      <w:r w:rsidR="009B7C6F">
        <w:t>,</w:t>
      </w:r>
      <w:r>
        <w:t>200 kg, what acceleration would the passengers experience if the motors and safety braking mechanisms failed? If the elevator car accelerated from rest at a height of 12 m above the ground floor, how long would it take for the car to reach the ground floor? What would be its speed on impact?</w:t>
      </w:r>
    </w:p>
    <w:p w14:paraId="53E193FC" w14:textId="77777777" w:rsidR="00FC30C1" w:rsidRPr="00134082" w:rsidRDefault="00FC30C1" w:rsidP="00FB6C49">
      <w:pPr>
        <w:pStyle w:val="SVAnswerWorkspace"/>
      </w:pPr>
    </w:p>
    <w:sectPr w:rsidR="00FC30C1" w:rsidRPr="00134082" w:rsidSect="0093312E">
      <w:headerReference w:type="even" r:id="rId33"/>
      <w:headerReference w:type="default" r:id="rId34"/>
      <w:footerReference w:type="even" r:id="rId35"/>
      <w:footerReference w:type="default" r:id="rId36"/>
      <w:headerReference w:type="first" r:id="rId37"/>
      <w:footerReference w:type="first" r:id="rId38"/>
      <w:endnotePr>
        <w:numFmt w:val="decimal"/>
      </w:endnotePr>
      <w:pgSz w:w="12240" w:h="15840"/>
      <w:pgMar w:top="1080" w:right="1080" w:bottom="1080" w:left="1800" w:header="576"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178B3F" w14:textId="77777777" w:rsidR="00B267BF" w:rsidRDefault="00B267BF" w:rsidP="00B11534">
      <w:pPr>
        <w:pStyle w:val="SectionHead"/>
      </w:pPr>
      <w:r>
        <w:t>References</w:t>
      </w:r>
    </w:p>
    <w:p w14:paraId="5545E24D" w14:textId="77777777" w:rsidR="00B267BF" w:rsidRPr="00B11534" w:rsidRDefault="00B267BF" w:rsidP="00B11534">
      <w:pPr>
        <w:pStyle w:val="BodySingle"/>
      </w:pPr>
    </w:p>
  </w:endnote>
  <w:endnote w:type="continuationSeparator" w:id="0">
    <w:p w14:paraId="3D8BEE0D" w14:textId="77777777" w:rsidR="00B267BF" w:rsidRDefault="00B267BF" w:rsidP="00466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notTrueType/>
    <w:pitch w:val="variable"/>
    <w:sig w:usb0="E00002FF" w:usb1="5000785B" w:usb2="00000000" w:usb3="00000000" w:csb0="0000019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4D"/>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895E" w14:textId="19B3121D" w:rsidR="00900CF4" w:rsidRDefault="00900CF4" w:rsidP="00F27FE9">
    <w:pPr>
      <w:pStyle w:val="FooterRuled"/>
      <w:tabs>
        <w:tab w:val="clear" w:pos="8352"/>
      </w:tabs>
    </w:pPr>
    <w:r>
      <w:rPr>
        <w:rStyle w:val="Character-PageNumber"/>
      </w:rPr>
      <w:tab/>
    </w:r>
    <w:r w:rsidR="00B80E13" w:rsidRPr="000D446B">
      <w:rPr>
        <w:rStyle w:val="Character-PageNumber"/>
      </w:rPr>
      <w:fldChar w:fldCharType="begin"/>
    </w:r>
    <w:r w:rsidRPr="000D446B">
      <w:rPr>
        <w:rStyle w:val="Character-PageNumber"/>
      </w:rPr>
      <w:instrText xml:space="preserve"> PAGE   \* MERGEFORMAT </w:instrText>
    </w:r>
    <w:r w:rsidR="00B80E13" w:rsidRPr="000D446B">
      <w:rPr>
        <w:rStyle w:val="Character-PageNumber"/>
      </w:rPr>
      <w:fldChar w:fldCharType="separate"/>
    </w:r>
    <w:r w:rsidR="00503E8D">
      <w:rPr>
        <w:rStyle w:val="Character-PageNumber"/>
        <w:noProof/>
      </w:rPr>
      <w:t>8</w:t>
    </w:r>
    <w:r w:rsidR="00B80E13" w:rsidRPr="000D446B">
      <w:rPr>
        <w:rStyle w:val="Character-PageNumber"/>
      </w:rPr>
      <w:fldChar w:fldCharType="end"/>
    </w:r>
    <w:r w:rsidRPr="00913C18">
      <w:tab/>
    </w:r>
    <w:r>
      <w:t>pasco / ps-</w:t>
    </w:r>
    <w:r w:rsidR="009A1C16">
      <w:t>3812</w:t>
    </w:r>
    <w:r>
      <w:tab/>
    </w:r>
    <w:r w:rsidRPr="00913C18">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69CF1" w14:textId="45B80B80" w:rsidR="00900CF4" w:rsidRPr="00F66AC7" w:rsidRDefault="00900CF4" w:rsidP="00F27FE9">
    <w:pPr>
      <w:pStyle w:val="FooterRuled"/>
      <w:tabs>
        <w:tab w:val="clear" w:pos="864"/>
      </w:tabs>
    </w:pPr>
    <w:r>
      <w:tab/>
    </w:r>
    <w:r>
      <w:tab/>
      <w:t>pasco / ps-</w:t>
    </w:r>
    <w:r w:rsidR="009A1C16">
      <w:t>3812</w:t>
    </w:r>
    <w:r>
      <w:tab/>
    </w:r>
    <w:r w:rsidR="00B80E13" w:rsidRPr="000D446B">
      <w:rPr>
        <w:rStyle w:val="Character-PageNumber"/>
      </w:rPr>
      <w:fldChar w:fldCharType="begin"/>
    </w:r>
    <w:r w:rsidRPr="000D446B">
      <w:rPr>
        <w:rStyle w:val="Character-PageNumber"/>
      </w:rPr>
      <w:instrText xml:space="preserve"> PAGE   \* MERGEFORMAT </w:instrText>
    </w:r>
    <w:r w:rsidR="00B80E13" w:rsidRPr="000D446B">
      <w:rPr>
        <w:rStyle w:val="Character-PageNumber"/>
      </w:rPr>
      <w:fldChar w:fldCharType="separate"/>
    </w:r>
    <w:r w:rsidR="00503E8D">
      <w:rPr>
        <w:rStyle w:val="Character-PageNumber"/>
        <w:noProof/>
      </w:rPr>
      <w:t>9</w:t>
    </w:r>
    <w:r w:rsidR="00B80E13" w:rsidRPr="000D446B">
      <w:rPr>
        <w:rStyle w:val="Character-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FDB55" w14:textId="08AE63D1" w:rsidR="00900CF4" w:rsidRDefault="00900CF4" w:rsidP="00F27FE9">
    <w:pPr>
      <w:pStyle w:val="FooterRuled"/>
      <w:tabs>
        <w:tab w:val="clear" w:pos="864"/>
      </w:tabs>
    </w:pPr>
    <w:r>
      <w:tab/>
    </w:r>
    <w:r>
      <w:tab/>
      <w:t>pasco / ps-</w:t>
    </w:r>
    <w:r w:rsidR="009A1C16">
      <w:t>3812</w:t>
    </w:r>
    <w:r>
      <w:tab/>
    </w:r>
    <w:r w:rsidR="00963989">
      <w:rPr>
        <w:rStyle w:val="Character-PageNumber"/>
      </w:rPr>
      <w:fldChar w:fldCharType="begin"/>
    </w:r>
    <w:r w:rsidR="00963989">
      <w:rPr>
        <w:rStyle w:val="Character-PageNumber"/>
      </w:rPr>
      <w:instrText xml:space="preserve">GE   \* MERGEFORMAT </w:instrText>
    </w:r>
    <w:r w:rsidR="00963989">
      <w:rPr>
        <w:rStyle w:val="Character-PageNumber"/>
      </w:rPr>
      <w:fldChar w:fldCharType="separate"/>
    </w:r>
    <w:r w:rsidRPr="000D446B">
      <w:rPr>
        <w:rStyle w:val="Character-PageNumber"/>
      </w:rPr>
      <w:t>1</w:t>
    </w:r>
    <w:r w:rsidR="00963989">
      <w:rPr>
        <w:rStyle w:val="Character-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B282F" w14:textId="77777777" w:rsidR="00B267BF" w:rsidRDefault="00B267BF" w:rsidP="00466946">
      <w:r>
        <w:separator/>
      </w:r>
    </w:p>
  </w:footnote>
  <w:footnote w:type="continuationSeparator" w:id="0">
    <w:p w14:paraId="45A3B4FB" w14:textId="77777777" w:rsidR="00B267BF" w:rsidRDefault="00B267BF" w:rsidP="004669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C70CA" w14:textId="0F986E27" w:rsidR="00900CF4" w:rsidRDefault="00900CF4">
    <w:pPr>
      <w:pStyle w:val="Header"/>
    </w:pPr>
    <w:r>
      <w:tab/>
    </w:r>
    <w:r w:rsidR="00963989">
      <w:rPr>
        <w:noProof/>
      </w:rPr>
      <w:fldChar w:fldCharType="begin"/>
    </w:r>
    <w:r w:rsidR="00963989">
      <w:rPr>
        <w:noProof/>
      </w:rPr>
      <w:instrText xml:space="preserve"> STYLEREF  "Heading 1"  \* MERGEFORMAT </w:instrText>
    </w:r>
    <w:r w:rsidR="00963989">
      <w:rPr>
        <w:noProof/>
      </w:rPr>
      <w:fldChar w:fldCharType="separate"/>
    </w:r>
    <w:r w:rsidR="00581409">
      <w:rPr>
        <w:noProof/>
      </w:rPr>
      <w:t>Atwood’s</w:t>
    </w:r>
    <w:r w:rsidR="00581409" w:rsidRPr="00581409">
      <w:rPr>
        <w:b/>
        <w:bCs/>
        <w:noProof/>
      </w:rPr>
      <w:t xml:space="preserve"> </w:t>
    </w:r>
    <w:r w:rsidR="00581409">
      <w:rPr>
        <w:noProof/>
      </w:rPr>
      <w:t>Machine</w:t>
    </w:r>
    <w:r w:rsidR="00963989">
      <w:rPr>
        <w:noProof/>
      </w:rPr>
      <w:fldChar w:fldCharType="end"/>
    </w:r>
    <w:r>
      <w:t xml:space="preserve"> / STRUCTURED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DC55D" w14:textId="4A573E03" w:rsidR="00900CF4" w:rsidRDefault="00900CF4">
    <w:pPr>
      <w:pStyle w:val="Header"/>
    </w:pPr>
    <w:r>
      <w:tab/>
    </w:r>
    <w:r>
      <w:tab/>
    </w:r>
    <w:r>
      <w:tab/>
    </w:r>
    <w:r w:rsidR="00963989">
      <w:rPr>
        <w:noProof/>
      </w:rPr>
      <w:fldChar w:fldCharType="begin"/>
    </w:r>
    <w:r w:rsidR="00963989">
      <w:rPr>
        <w:noProof/>
      </w:rPr>
      <w:instrText xml:space="preserve"> STYLEREF  "Heading 1"  \* MERGEFORMAT </w:instrText>
    </w:r>
    <w:r w:rsidR="00963989">
      <w:rPr>
        <w:noProof/>
      </w:rPr>
      <w:fldChar w:fldCharType="separate"/>
    </w:r>
    <w:r w:rsidR="00581409">
      <w:rPr>
        <w:noProof/>
      </w:rPr>
      <w:t>Atwood’s Machine</w:t>
    </w:r>
    <w:r w:rsidR="00963989">
      <w:rPr>
        <w:noProof/>
      </w:rPr>
      <w:fldChar w:fldCharType="end"/>
    </w:r>
    <w:r>
      <w:t xml:space="preserve"> / STRUCTURED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14E83" w14:textId="77777777" w:rsidR="00B80E13" w:rsidRDefault="00900CF4">
    <w:pPr>
      <w:pStyle w:val="Header-StudentFirstPage"/>
    </w:pPr>
    <w:r>
      <w:tab/>
      <w:t>name</w:t>
    </w:r>
    <w:r>
      <w:tab/>
      <w:t>period</w:t>
    </w:r>
    <w:r>
      <w:tab/>
      <w:t>date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89" type="#_x0000_t75" style="width:16.7pt;height:16.7pt" o:bullet="t">
        <v:imagedata r:id="rId1" o:title="QuestionMark JM1"/>
      </v:shape>
    </w:pict>
  </w:numPicBullet>
  <w:abstractNum w:abstractNumId="0" w15:restartNumberingAfterBreak="0">
    <w:nsid w:val="18193C53"/>
    <w:multiLevelType w:val="hybridMultilevel"/>
    <w:tmpl w:val="AAA04F9E"/>
    <w:lvl w:ilvl="0" w:tplc="B46E6B3A">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C15EF6"/>
    <w:multiLevelType w:val="hybridMultilevel"/>
    <w:tmpl w:val="704EBC40"/>
    <w:lvl w:ilvl="0" w:tplc="4B3A5C62">
      <w:start w:val="1"/>
      <w:numFmt w:val="decimal"/>
      <w:lvlText w:val="%1."/>
      <w:lvlJc w:val="left"/>
      <w:pPr>
        <w:ind w:left="722" w:hanging="36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F8C6C9E"/>
    <w:multiLevelType w:val="hybridMultilevel"/>
    <w:tmpl w:val="3416B6FA"/>
    <w:lvl w:ilvl="0" w:tplc="11B6B5F0">
      <w:start w:val="1"/>
      <w:numFmt w:val="bullet"/>
      <w:pStyle w:val="BulletedText"/>
      <w:lvlText w:val=""/>
      <w:lvlJc w:val="left"/>
      <w:pPr>
        <w:ind w:left="360"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15:restartNumberingAfterBreak="0">
    <w:nsid w:val="545A4DF3"/>
    <w:multiLevelType w:val="hybridMultilevel"/>
    <w:tmpl w:val="99B2E894"/>
    <w:lvl w:ilvl="0" w:tplc="8AAEBA1E">
      <w:start w:val="1"/>
      <w:numFmt w:val="bullet"/>
      <w:pStyle w:val="StepBullet"/>
      <w:lvlText w:val=""/>
      <w:lvlJc w:val="left"/>
      <w:pPr>
        <w:ind w:left="648"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8F4EB4"/>
    <w:multiLevelType w:val="hybridMultilevel"/>
    <w:tmpl w:val="0DB4F480"/>
    <w:lvl w:ilvl="0" w:tplc="640ECB5A">
      <w:start w:val="1"/>
      <w:numFmt w:val="bullet"/>
      <w:pStyle w:val="Materials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23B3BEF"/>
    <w:multiLevelType w:val="hybridMultilevel"/>
    <w:tmpl w:val="54CA39B2"/>
    <w:lvl w:ilvl="0" w:tplc="E9C2440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4EF7C49"/>
    <w:multiLevelType w:val="multilevel"/>
    <w:tmpl w:val="E03CEC40"/>
    <w:lvl w:ilvl="0">
      <w:start w:val="17"/>
      <w:numFmt w:val="decimal"/>
      <w:suff w:val="space"/>
      <w:lvlText w:val="Chapter %1"/>
      <w:lvlJc w:val="left"/>
      <w:pPr>
        <w:ind w:left="720" w:firstLine="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720" w:firstLine="0"/>
      </w:pPr>
      <w:rPr>
        <w:rFonts w:hint="default"/>
      </w:rPr>
    </w:lvl>
    <w:lvl w:ilvl="4">
      <w:start w:val="1"/>
      <w:numFmt w:val="none"/>
      <w:pStyle w:val="Heading5"/>
      <w:suff w:val="nothing"/>
      <w:lvlText w:val=""/>
      <w:lvlJc w:val="left"/>
      <w:pPr>
        <w:ind w:left="720" w:firstLine="0"/>
      </w:pPr>
      <w:rPr>
        <w:rFonts w:hint="default"/>
      </w:rPr>
    </w:lvl>
    <w:lvl w:ilvl="5">
      <w:start w:val="1"/>
      <w:numFmt w:val="none"/>
      <w:pStyle w:val="Heading6"/>
      <w:suff w:val="nothing"/>
      <w:lvlText w:val=""/>
      <w:lvlJc w:val="left"/>
      <w:pPr>
        <w:ind w:left="720" w:firstLine="0"/>
      </w:pPr>
      <w:rPr>
        <w:rFonts w:hint="default"/>
      </w:rPr>
    </w:lvl>
    <w:lvl w:ilvl="6">
      <w:start w:val="1"/>
      <w:numFmt w:val="none"/>
      <w:pStyle w:val="Heading7"/>
      <w:suff w:val="nothing"/>
      <w:lvlText w:val=""/>
      <w:lvlJc w:val="left"/>
      <w:pPr>
        <w:ind w:left="720" w:firstLine="0"/>
      </w:pPr>
      <w:rPr>
        <w:rFonts w:hint="default"/>
      </w:rPr>
    </w:lvl>
    <w:lvl w:ilvl="7">
      <w:start w:val="17"/>
      <w:numFmt w:val="none"/>
      <w:lvlText w:val="17-1"/>
      <w:lvlJc w:val="right"/>
      <w:pPr>
        <w:tabs>
          <w:tab w:val="num" w:pos="1080"/>
        </w:tabs>
        <w:ind w:left="1080" w:hanging="360"/>
      </w:pPr>
      <w:rPr>
        <w:rFonts w:ascii="Times New Roman" w:hAnsi="Times New Roman" w:hint="default"/>
        <w:b w:val="0"/>
        <w:i/>
        <w:sz w:val="20"/>
        <w:szCs w:val="20"/>
      </w:rPr>
    </w:lvl>
    <w:lvl w:ilvl="8">
      <w:start w:val="1"/>
      <w:numFmt w:val="none"/>
      <w:pStyle w:val="Heading9"/>
      <w:suff w:val="nothing"/>
      <w:lvlText w:val=""/>
      <w:lvlJc w:val="left"/>
      <w:pPr>
        <w:ind w:left="720" w:firstLine="0"/>
      </w:pPr>
      <w:rPr>
        <w:rFonts w:hint="default"/>
      </w:rPr>
    </w:lvl>
  </w:abstractNum>
  <w:abstractNum w:abstractNumId="7" w15:restartNumberingAfterBreak="0">
    <w:nsid w:val="666B5248"/>
    <w:multiLevelType w:val="hybridMultilevel"/>
    <w:tmpl w:val="CE74AF82"/>
    <w:lvl w:ilvl="0" w:tplc="7F2ADBD2">
      <w:start w:val="1"/>
      <w:numFmt w:val="bullet"/>
      <w:pStyle w:val="StepQuestion"/>
      <w:lvlText w:val=""/>
      <w:lvlPicBulletId w:val="0"/>
      <w:lvlJc w:val="center"/>
      <w:pPr>
        <w:ind w:left="72" w:hanging="360"/>
      </w:pPr>
      <w:rPr>
        <w:rFonts w:ascii="Symbol" w:hAnsi="Symbol" w:hint="default"/>
        <w:b/>
        <w:i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57E22A5"/>
    <w:multiLevelType w:val="hybridMultilevel"/>
    <w:tmpl w:val="6DE8EBE0"/>
    <w:lvl w:ilvl="0" w:tplc="A4829FC0">
      <w:start w:val="1"/>
      <w:numFmt w:val="bullet"/>
      <w:pStyle w:val="StepIndentBullet2"/>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C116B2E"/>
    <w:multiLevelType w:val="hybridMultilevel"/>
    <w:tmpl w:val="2DE64442"/>
    <w:lvl w:ilvl="0" w:tplc="DB9A616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E4A31DE"/>
    <w:multiLevelType w:val="hybridMultilevel"/>
    <w:tmpl w:val="795E906C"/>
    <w:lvl w:ilvl="0" w:tplc="5A608266">
      <w:start w:val="1"/>
      <w:numFmt w:val="bullet"/>
      <w:pStyle w:val="Answer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16cid:durableId="286007885">
    <w:abstractNumId w:val="2"/>
  </w:num>
  <w:num w:numId="2" w16cid:durableId="512039095">
    <w:abstractNumId w:val="2"/>
  </w:num>
  <w:num w:numId="3" w16cid:durableId="380329226">
    <w:abstractNumId w:val="6"/>
  </w:num>
  <w:num w:numId="4" w16cid:durableId="2086995666">
    <w:abstractNumId w:val="6"/>
  </w:num>
  <w:num w:numId="5" w16cid:durableId="1843930094">
    <w:abstractNumId w:val="6"/>
  </w:num>
  <w:num w:numId="6" w16cid:durableId="1390570315">
    <w:abstractNumId w:val="6"/>
  </w:num>
  <w:num w:numId="7" w16cid:durableId="423263530">
    <w:abstractNumId w:val="0"/>
  </w:num>
  <w:num w:numId="8" w16cid:durableId="215316546">
    <w:abstractNumId w:val="3"/>
  </w:num>
  <w:num w:numId="9" w16cid:durableId="291712552">
    <w:abstractNumId w:val="8"/>
  </w:num>
  <w:num w:numId="10" w16cid:durableId="1025517616">
    <w:abstractNumId w:val="5"/>
  </w:num>
  <w:num w:numId="11" w16cid:durableId="864562297">
    <w:abstractNumId w:val="10"/>
  </w:num>
  <w:num w:numId="12" w16cid:durableId="691761871">
    <w:abstractNumId w:val="2"/>
  </w:num>
  <w:num w:numId="13" w16cid:durableId="1111362882">
    <w:abstractNumId w:val="2"/>
  </w:num>
  <w:num w:numId="14" w16cid:durableId="1070688719">
    <w:abstractNumId w:val="6"/>
  </w:num>
  <w:num w:numId="15" w16cid:durableId="43874033">
    <w:abstractNumId w:val="6"/>
  </w:num>
  <w:num w:numId="16" w16cid:durableId="1144931030">
    <w:abstractNumId w:val="6"/>
  </w:num>
  <w:num w:numId="17" w16cid:durableId="1444302411">
    <w:abstractNumId w:val="6"/>
  </w:num>
  <w:num w:numId="18" w16cid:durableId="1953241011">
    <w:abstractNumId w:val="0"/>
  </w:num>
  <w:num w:numId="19" w16cid:durableId="392460761">
    <w:abstractNumId w:val="3"/>
  </w:num>
  <w:num w:numId="20" w16cid:durableId="1144588888">
    <w:abstractNumId w:val="8"/>
  </w:num>
  <w:num w:numId="21" w16cid:durableId="1589121799">
    <w:abstractNumId w:val="8"/>
  </w:num>
  <w:num w:numId="22" w16cid:durableId="1428958729">
    <w:abstractNumId w:val="10"/>
  </w:num>
  <w:num w:numId="23" w16cid:durableId="478376861">
    <w:abstractNumId w:val="2"/>
  </w:num>
  <w:num w:numId="24" w16cid:durableId="844437261">
    <w:abstractNumId w:val="3"/>
  </w:num>
  <w:num w:numId="25" w16cid:durableId="1044019463">
    <w:abstractNumId w:val="8"/>
  </w:num>
  <w:num w:numId="26" w16cid:durableId="1380280306">
    <w:abstractNumId w:val="10"/>
  </w:num>
  <w:num w:numId="27" w16cid:durableId="1804075679">
    <w:abstractNumId w:val="7"/>
  </w:num>
  <w:num w:numId="28" w16cid:durableId="1033924998">
    <w:abstractNumId w:val="4"/>
  </w:num>
  <w:num w:numId="29" w16cid:durableId="1753575822">
    <w:abstractNumId w:val="4"/>
  </w:num>
  <w:num w:numId="30" w16cid:durableId="1249578628">
    <w:abstractNumId w:val="1"/>
  </w:num>
  <w:num w:numId="31" w16cid:durableId="1752314526">
    <w:abstractNumId w:val="7"/>
  </w:num>
  <w:num w:numId="32" w16cid:durableId="11611209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mirrorMargins/>
  <w:proofState w:spelling="clean" w:grammar="clean"/>
  <w:attachedTemplate r:id="rId1"/>
  <w:documentProtection w:formatting="1" w:enforcement="0"/>
  <w:defaultTabStop w:val="720"/>
  <w:evenAndOddHeaders/>
  <w:drawingGridHorizontalSpacing w:val="12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379"/>
    <w:rsid w:val="00003763"/>
    <w:rsid w:val="00013541"/>
    <w:rsid w:val="000157C0"/>
    <w:rsid w:val="00022E9E"/>
    <w:rsid w:val="00023362"/>
    <w:rsid w:val="00025411"/>
    <w:rsid w:val="0003002F"/>
    <w:rsid w:val="000309B4"/>
    <w:rsid w:val="000312AA"/>
    <w:rsid w:val="000347B3"/>
    <w:rsid w:val="0003532A"/>
    <w:rsid w:val="000353C3"/>
    <w:rsid w:val="00036896"/>
    <w:rsid w:val="00040331"/>
    <w:rsid w:val="00044DF4"/>
    <w:rsid w:val="00045D38"/>
    <w:rsid w:val="00054116"/>
    <w:rsid w:val="0005503E"/>
    <w:rsid w:val="000567F2"/>
    <w:rsid w:val="000569CF"/>
    <w:rsid w:val="000575EF"/>
    <w:rsid w:val="00062E83"/>
    <w:rsid w:val="00063CAD"/>
    <w:rsid w:val="00063FB6"/>
    <w:rsid w:val="00064E0D"/>
    <w:rsid w:val="0006500E"/>
    <w:rsid w:val="00066C5F"/>
    <w:rsid w:val="00067199"/>
    <w:rsid w:val="00070F0B"/>
    <w:rsid w:val="00071749"/>
    <w:rsid w:val="00071F08"/>
    <w:rsid w:val="00072F39"/>
    <w:rsid w:val="00073330"/>
    <w:rsid w:val="0007335C"/>
    <w:rsid w:val="000736D4"/>
    <w:rsid w:val="000740C1"/>
    <w:rsid w:val="00077F49"/>
    <w:rsid w:val="00083499"/>
    <w:rsid w:val="0008438A"/>
    <w:rsid w:val="00084D9F"/>
    <w:rsid w:val="000853EB"/>
    <w:rsid w:val="00087336"/>
    <w:rsid w:val="0008785D"/>
    <w:rsid w:val="000879B4"/>
    <w:rsid w:val="00090B79"/>
    <w:rsid w:val="00090F84"/>
    <w:rsid w:val="000969BA"/>
    <w:rsid w:val="000A050E"/>
    <w:rsid w:val="000A13D0"/>
    <w:rsid w:val="000A5E82"/>
    <w:rsid w:val="000B0A90"/>
    <w:rsid w:val="000B22A8"/>
    <w:rsid w:val="000B2792"/>
    <w:rsid w:val="000B2806"/>
    <w:rsid w:val="000B3935"/>
    <w:rsid w:val="000B7873"/>
    <w:rsid w:val="000B7CB4"/>
    <w:rsid w:val="000C08F8"/>
    <w:rsid w:val="000C0C06"/>
    <w:rsid w:val="000C1B8A"/>
    <w:rsid w:val="000C1ECE"/>
    <w:rsid w:val="000C43D7"/>
    <w:rsid w:val="000C626C"/>
    <w:rsid w:val="000C6C36"/>
    <w:rsid w:val="000C6F07"/>
    <w:rsid w:val="000C6FCF"/>
    <w:rsid w:val="000D00C9"/>
    <w:rsid w:val="000D1172"/>
    <w:rsid w:val="000D13A3"/>
    <w:rsid w:val="000D1D3C"/>
    <w:rsid w:val="000D1F2F"/>
    <w:rsid w:val="000D226A"/>
    <w:rsid w:val="000D33FF"/>
    <w:rsid w:val="000D3668"/>
    <w:rsid w:val="000D70A1"/>
    <w:rsid w:val="000E0BA4"/>
    <w:rsid w:val="000E4FDF"/>
    <w:rsid w:val="000E6CD0"/>
    <w:rsid w:val="000F0966"/>
    <w:rsid w:val="000F0F86"/>
    <w:rsid w:val="000F122C"/>
    <w:rsid w:val="000F1541"/>
    <w:rsid w:val="000F19C8"/>
    <w:rsid w:val="000F1F19"/>
    <w:rsid w:val="000F24B2"/>
    <w:rsid w:val="000F32B8"/>
    <w:rsid w:val="000F4145"/>
    <w:rsid w:val="000F4DC0"/>
    <w:rsid w:val="000F5A35"/>
    <w:rsid w:val="000F6ECC"/>
    <w:rsid w:val="00101106"/>
    <w:rsid w:val="001017EE"/>
    <w:rsid w:val="00103139"/>
    <w:rsid w:val="00103654"/>
    <w:rsid w:val="0010729E"/>
    <w:rsid w:val="0011007B"/>
    <w:rsid w:val="00110B5F"/>
    <w:rsid w:val="00113A33"/>
    <w:rsid w:val="00114B82"/>
    <w:rsid w:val="00116005"/>
    <w:rsid w:val="00117609"/>
    <w:rsid w:val="00124EE7"/>
    <w:rsid w:val="00125488"/>
    <w:rsid w:val="0012595A"/>
    <w:rsid w:val="00127437"/>
    <w:rsid w:val="00131050"/>
    <w:rsid w:val="001318A6"/>
    <w:rsid w:val="001332FF"/>
    <w:rsid w:val="00134082"/>
    <w:rsid w:val="00135526"/>
    <w:rsid w:val="00136A83"/>
    <w:rsid w:val="00136BE9"/>
    <w:rsid w:val="001401A7"/>
    <w:rsid w:val="00140F26"/>
    <w:rsid w:val="001413D1"/>
    <w:rsid w:val="001418EE"/>
    <w:rsid w:val="0014233D"/>
    <w:rsid w:val="00143C15"/>
    <w:rsid w:val="00145CAF"/>
    <w:rsid w:val="00146F78"/>
    <w:rsid w:val="00147243"/>
    <w:rsid w:val="001534C5"/>
    <w:rsid w:val="00153652"/>
    <w:rsid w:val="00154CFC"/>
    <w:rsid w:val="00157A0F"/>
    <w:rsid w:val="0016028F"/>
    <w:rsid w:val="00161058"/>
    <w:rsid w:val="0016247B"/>
    <w:rsid w:val="00163784"/>
    <w:rsid w:val="0016399F"/>
    <w:rsid w:val="00164971"/>
    <w:rsid w:val="001653B0"/>
    <w:rsid w:val="00165B11"/>
    <w:rsid w:val="00166077"/>
    <w:rsid w:val="00172456"/>
    <w:rsid w:val="00172F89"/>
    <w:rsid w:val="00176821"/>
    <w:rsid w:val="00177219"/>
    <w:rsid w:val="001818EE"/>
    <w:rsid w:val="001826CD"/>
    <w:rsid w:val="00182851"/>
    <w:rsid w:val="00182F47"/>
    <w:rsid w:val="00185B79"/>
    <w:rsid w:val="00185E73"/>
    <w:rsid w:val="00186727"/>
    <w:rsid w:val="00187D08"/>
    <w:rsid w:val="00192F34"/>
    <w:rsid w:val="00193724"/>
    <w:rsid w:val="00194655"/>
    <w:rsid w:val="00195E55"/>
    <w:rsid w:val="00196922"/>
    <w:rsid w:val="00197788"/>
    <w:rsid w:val="00197E5A"/>
    <w:rsid w:val="001A03C0"/>
    <w:rsid w:val="001A04C2"/>
    <w:rsid w:val="001A0951"/>
    <w:rsid w:val="001A26AB"/>
    <w:rsid w:val="001A3B93"/>
    <w:rsid w:val="001A634C"/>
    <w:rsid w:val="001A76E6"/>
    <w:rsid w:val="001B3823"/>
    <w:rsid w:val="001B4D7C"/>
    <w:rsid w:val="001B6939"/>
    <w:rsid w:val="001B6966"/>
    <w:rsid w:val="001C3349"/>
    <w:rsid w:val="001C399B"/>
    <w:rsid w:val="001C7759"/>
    <w:rsid w:val="001C7842"/>
    <w:rsid w:val="001D6935"/>
    <w:rsid w:val="001D70B7"/>
    <w:rsid w:val="001E0E29"/>
    <w:rsid w:val="001E149F"/>
    <w:rsid w:val="001E3114"/>
    <w:rsid w:val="001E4519"/>
    <w:rsid w:val="001E5FCA"/>
    <w:rsid w:val="001E7A86"/>
    <w:rsid w:val="001F227C"/>
    <w:rsid w:val="001F35B8"/>
    <w:rsid w:val="001F4B29"/>
    <w:rsid w:val="001F5EAC"/>
    <w:rsid w:val="00201E8C"/>
    <w:rsid w:val="00202F6C"/>
    <w:rsid w:val="00203077"/>
    <w:rsid w:val="00203C69"/>
    <w:rsid w:val="00204DCC"/>
    <w:rsid w:val="0020549F"/>
    <w:rsid w:val="00205BCF"/>
    <w:rsid w:val="00205F89"/>
    <w:rsid w:val="00205FC4"/>
    <w:rsid w:val="00210D87"/>
    <w:rsid w:val="002137C2"/>
    <w:rsid w:val="00213ED2"/>
    <w:rsid w:val="00214C3A"/>
    <w:rsid w:val="00220AC8"/>
    <w:rsid w:val="002214EA"/>
    <w:rsid w:val="00221BAF"/>
    <w:rsid w:val="00222345"/>
    <w:rsid w:val="00222639"/>
    <w:rsid w:val="00224301"/>
    <w:rsid w:val="00225279"/>
    <w:rsid w:val="00225A9D"/>
    <w:rsid w:val="00225BC7"/>
    <w:rsid w:val="00227E57"/>
    <w:rsid w:val="00227EE3"/>
    <w:rsid w:val="00227FD7"/>
    <w:rsid w:val="00231CF8"/>
    <w:rsid w:val="0023453C"/>
    <w:rsid w:val="002378E5"/>
    <w:rsid w:val="00237EE5"/>
    <w:rsid w:val="00240820"/>
    <w:rsid w:val="00240B62"/>
    <w:rsid w:val="00240EB3"/>
    <w:rsid w:val="002412C8"/>
    <w:rsid w:val="002415E2"/>
    <w:rsid w:val="00241F6E"/>
    <w:rsid w:val="0024480C"/>
    <w:rsid w:val="00245F74"/>
    <w:rsid w:val="00251BCF"/>
    <w:rsid w:val="00252179"/>
    <w:rsid w:val="00254D9C"/>
    <w:rsid w:val="002573F2"/>
    <w:rsid w:val="0026022E"/>
    <w:rsid w:val="002608AE"/>
    <w:rsid w:val="002663F4"/>
    <w:rsid w:val="0026688A"/>
    <w:rsid w:val="002676E9"/>
    <w:rsid w:val="00267C8E"/>
    <w:rsid w:val="00267F92"/>
    <w:rsid w:val="00267FD3"/>
    <w:rsid w:val="00270D04"/>
    <w:rsid w:val="002718F5"/>
    <w:rsid w:val="00271ED4"/>
    <w:rsid w:val="00276C95"/>
    <w:rsid w:val="0027712B"/>
    <w:rsid w:val="002778E8"/>
    <w:rsid w:val="0028054F"/>
    <w:rsid w:val="0028193C"/>
    <w:rsid w:val="00281C47"/>
    <w:rsid w:val="00282696"/>
    <w:rsid w:val="002849C5"/>
    <w:rsid w:val="00285A29"/>
    <w:rsid w:val="00287452"/>
    <w:rsid w:val="00287E90"/>
    <w:rsid w:val="00290A3B"/>
    <w:rsid w:val="00290A4C"/>
    <w:rsid w:val="002932AC"/>
    <w:rsid w:val="002942DE"/>
    <w:rsid w:val="00294686"/>
    <w:rsid w:val="00296A2D"/>
    <w:rsid w:val="00296B05"/>
    <w:rsid w:val="002975DD"/>
    <w:rsid w:val="0029796A"/>
    <w:rsid w:val="002A1CC0"/>
    <w:rsid w:val="002A3C2A"/>
    <w:rsid w:val="002A4170"/>
    <w:rsid w:val="002A61CE"/>
    <w:rsid w:val="002B0DFC"/>
    <w:rsid w:val="002B26ED"/>
    <w:rsid w:val="002B2FD6"/>
    <w:rsid w:val="002B6ACB"/>
    <w:rsid w:val="002C1D23"/>
    <w:rsid w:val="002C2479"/>
    <w:rsid w:val="002C2D12"/>
    <w:rsid w:val="002C4A46"/>
    <w:rsid w:val="002C642D"/>
    <w:rsid w:val="002C7DC5"/>
    <w:rsid w:val="002D2512"/>
    <w:rsid w:val="002D2798"/>
    <w:rsid w:val="002D2AFE"/>
    <w:rsid w:val="002D534F"/>
    <w:rsid w:val="002D5E83"/>
    <w:rsid w:val="002D6066"/>
    <w:rsid w:val="002D7944"/>
    <w:rsid w:val="002E1416"/>
    <w:rsid w:val="002E315A"/>
    <w:rsid w:val="002F0359"/>
    <w:rsid w:val="002F0DAA"/>
    <w:rsid w:val="002F21C0"/>
    <w:rsid w:val="002F2263"/>
    <w:rsid w:val="002F2FA1"/>
    <w:rsid w:val="002F357A"/>
    <w:rsid w:val="002F4191"/>
    <w:rsid w:val="002F4881"/>
    <w:rsid w:val="002F49D9"/>
    <w:rsid w:val="002F56A4"/>
    <w:rsid w:val="002F5E3E"/>
    <w:rsid w:val="002F66EF"/>
    <w:rsid w:val="002F675C"/>
    <w:rsid w:val="002F7C51"/>
    <w:rsid w:val="002F7FFC"/>
    <w:rsid w:val="00300C4D"/>
    <w:rsid w:val="00300D7D"/>
    <w:rsid w:val="00301A8D"/>
    <w:rsid w:val="00303E66"/>
    <w:rsid w:val="003048D6"/>
    <w:rsid w:val="00304F81"/>
    <w:rsid w:val="003068FB"/>
    <w:rsid w:val="003109B9"/>
    <w:rsid w:val="00313254"/>
    <w:rsid w:val="003155A9"/>
    <w:rsid w:val="0031659E"/>
    <w:rsid w:val="00316C98"/>
    <w:rsid w:val="00320222"/>
    <w:rsid w:val="00321637"/>
    <w:rsid w:val="00322D32"/>
    <w:rsid w:val="00322E20"/>
    <w:rsid w:val="00324133"/>
    <w:rsid w:val="00325ED8"/>
    <w:rsid w:val="00330A2A"/>
    <w:rsid w:val="00330D31"/>
    <w:rsid w:val="00330DF0"/>
    <w:rsid w:val="00333DF2"/>
    <w:rsid w:val="00334FB1"/>
    <w:rsid w:val="003351CE"/>
    <w:rsid w:val="00336524"/>
    <w:rsid w:val="00337C52"/>
    <w:rsid w:val="003405EF"/>
    <w:rsid w:val="003436BF"/>
    <w:rsid w:val="00350D48"/>
    <w:rsid w:val="00352C6A"/>
    <w:rsid w:val="00353162"/>
    <w:rsid w:val="00353DBF"/>
    <w:rsid w:val="00354D7E"/>
    <w:rsid w:val="003563C9"/>
    <w:rsid w:val="003603E7"/>
    <w:rsid w:val="00362210"/>
    <w:rsid w:val="00371781"/>
    <w:rsid w:val="00371EA4"/>
    <w:rsid w:val="003721D7"/>
    <w:rsid w:val="003727DB"/>
    <w:rsid w:val="00374634"/>
    <w:rsid w:val="00374F5A"/>
    <w:rsid w:val="00375893"/>
    <w:rsid w:val="003813FC"/>
    <w:rsid w:val="00381A03"/>
    <w:rsid w:val="00381E5C"/>
    <w:rsid w:val="00385EB3"/>
    <w:rsid w:val="00386529"/>
    <w:rsid w:val="00387FAE"/>
    <w:rsid w:val="00391C3A"/>
    <w:rsid w:val="003929A8"/>
    <w:rsid w:val="003931F1"/>
    <w:rsid w:val="00393ADA"/>
    <w:rsid w:val="00396281"/>
    <w:rsid w:val="00397639"/>
    <w:rsid w:val="00397D92"/>
    <w:rsid w:val="00397F3D"/>
    <w:rsid w:val="003A1580"/>
    <w:rsid w:val="003A2D5B"/>
    <w:rsid w:val="003A3046"/>
    <w:rsid w:val="003A4D84"/>
    <w:rsid w:val="003A564F"/>
    <w:rsid w:val="003A5F92"/>
    <w:rsid w:val="003A6199"/>
    <w:rsid w:val="003A6250"/>
    <w:rsid w:val="003A6E03"/>
    <w:rsid w:val="003A7BFB"/>
    <w:rsid w:val="003B2C30"/>
    <w:rsid w:val="003B3075"/>
    <w:rsid w:val="003B48D4"/>
    <w:rsid w:val="003B528D"/>
    <w:rsid w:val="003B735D"/>
    <w:rsid w:val="003B76BC"/>
    <w:rsid w:val="003C0DC9"/>
    <w:rsid w:val="003C1A02"/>
    <w:rsid w:val="003C2756"/>
    <w:rsid w:val="003C2BE8"/>
    <w:rsid w:val="003C2FBB"/>
    <w:rsid w:val="003C3115"/>
    <w:rsid w:val="003C5804"/>
    <w:rsid w:val="003C6196"/>
    <w:rsid w:val="003C7FFA"/>
    <w:rsid w:val="003E2AFF"/>
    <w:rsid w:val="003E310F"/>
    <w:rsid w:val="003E31E0"/>
    <w:rsid w:val="003E6970"/>
    <w:rsid w:val="003E7799"/>
    <w:rsid w:val="003F1265"/>
    <w:rsid w:val="003F1380"/>
    <w:rsid w:val="003F1F04"/>
    <w:rsid w:val="003F270F"/>
    <w:rsid w:val="003F64F3"/>
    <w:rsid w:val="003F65C4"/>
    <w:rsid w:val="003F75D3"/>
    <w:rsid w:val="00400FCC"/>
    <w:rsid w:val="00403384"/>
    <w:rsid w:val="0040353C"/>
    <w:rsid w:val="0040679F"/>
    <w:rsid w:val="004109CE"/>
    <w:rsid w:val="004109EE"/>
    <w:rsid w:val="00411841"/>
    <w:rsid w:val="00411EC9"/>
    <w:rsid w:val="004122A9"/>
    <w:rsid w:val="00412B68"/>
    <w:rsid w:val="00413A20"/>
    <w:rsid w:val="004145B6"/>
    <w:rsid w:val="00416D54"/>
    <w:rsid w:val="004171F1"/>
    <w:rsid w:val="004171FF"/>
    <w:rsid w:val="00417796"/>
    <w:rsid w:val="0042126E"/>
    <w:rsid w:val="00421768"/>
    <w:rsid w:val="0042178E"/>
    <w:rsid w:val="00422190"/>
    <w:rsid w:val="00422D52"/>
    <w:rsid w:val="00423FBB"/>
    <w:rsid w:val="00424F0E"/>
    <w:rsid w:val="0042569C"/>
    <w:rsid w:val="00426D2F"/>
    <w:rsid w:val="00426E09"/>
    <w:rsid w:val="00426E28"/>
    <w:rsid w:val="0042736A"/>
    <w:rsid w:val="004308B1"/>
    <w:rsid w:val="00430A1F"/>
    <w:rsid w:val="0043252E"/>
    <w:rsid w:val="0043575E"/>
    <w:rsid w:val="00437E9B"/>
    <w:rsid w:val="00441921"/>
    <w:rsid w:val="00441A60"/>
    <w:rsid w:val="00442948"/>
    <w:rsid w:val="00443017"/>
    <w:rsid w:val="00443247"/>
    <w:rsid w:val="0044368D"/>
    <w:rsid w:val="00445516"/>
    <w:rsid w:val="004504C4"/>
    <w:rsid w:val="00451F1C"/>
    <w:rsid w:val="00453C25"/>
    <w:rsid w:val="00454002"/>
    <w:rsid w:val="0045447F"/>
    <w:rsid w:val="00456DC9"/>
    <w:rsid w:val="004603AB"/>
    <w:rsid w:val="004605F9"/>
    <w:rsid w:val="0046188F"/>
    <w:rsid w:val="00462499"/>
    <w:rsid w:val="00462F5E"/>
    <w:rsid w:val="00464491"/>
    <w:rsid w:val="0046472A"/>
    <w:rsid w:val="004651D3"/>
    <w:rsid w:val="004654CA"/>
    <w:rsid w:val="004659A9"/>
    <w:rsid w:val="00466946"/>
    <w:rsid w:val="0046780F"/>
    <w:rsid w:val="00470219"/>
    <w:rsid w:val="004702C1"/>
    <w:rsid w:val="004749BB"/>
    <w:rsid w:val="00474A46"/>
    <w:rsid w:val="00475A35"/>
    <w:rsid w:val="0048052F"/>
    <w:rsid w:val="00481F53"/>
    <w:rsid w:val="00484FFD"/>
    <w:rsid w:val="0048677D"/>
    <w:rsid w:val="004869F7"/>
    <w:rsid w:val="00490916"/>
    <w:rsid w:val="00490DAA"/>
    <w:rsid w:val="00491C8B"/>
    <w:rsid w:val="00492E91"/>
    <w:rsid w:val="0049320D"/>
    <w:rsid w:val="004947AD"/>
    <w:rsid w:val="00494AD8"/>
    <w:rsid w:val="0049502B"/>
    <w:rsid w:val="00495BF8"/>
    <w:rsid w:val="00497489"/>
    <w:rsid w:val="004A1E8D"/>
    <w:rsid w:val="004A1E9A"/>
    <w:rsid w:val="004A274F"/>
    <w:rsid w:val="004A29BD"/>
    <w:rsid w:val="004A3816"/>
    <w:rsid w:val="004A653E"/>
    <w:rsid w:val="004A6B0D"/>
    <w:rsid w:val="004A7EE8"/>
    <w:rsid w:val="004B14CB"/>
    <w:rsid w:val="004B2A45"/>
    <w:rsid w:val="004B309F"/>
    <w:rsid w:val="004B321F"/>
    <w:rsid w:val="004B48A3"/>
    <w:rsid w:val="004B6AD4"/>
    <w:rsid w:val="004B74F0"/>
    <w:rsid w:val="004B76EB"/>
    <w:rsid w:val="004B7E26"/>
    <w:rsid w:val="004C2563"/>
    <w:rsid w:val="004C2B1D"/>
    <w:rsid w:val="004C5984"/>
    <w:rsid w:val="004C5DE4"/>
    <w:rsid w:val="004D00D3"/>
    <w:rsid w:val="004D04D0"/>
    <w:rsid w:val="004D06BB"/>
    <w:rsid w:val="004D0869"/>
    <w:rsid w:val="004D1259"/>
    <w:rsid w:val="004D2FA5"/>
    <w:rsid w:val="004D46E0"/>
    <w:rsid w:val="004D51C3"/>
    <w:rsid w:val="004D5D67"/>
    <w:rsid w:val="004D6FA9"/>
    <w:rsid w:val="004E108E"/>
    <w:rsid w:val="004E1EC3"/>
    <w:rsid w:val="004E3AD6"/>
    <w:rsid w:val="004E3C57"/>
    <w:rsid w:val="004E407E"/>
    <w:rsid w:val="004E46EF"/>
    <w:rsid w:val="004E4BB1"/>
    <w:rsid w:val="004E6E2F"/>
    <w:rsid w:val="004E7647"/>
    <w:rsid w:val="004F08EA"/>
    <w:rsid w:val="004F0950"/>
    <w:rsid w:val="004F268F"/>
    <w:rsid w:val="004F3DB3"/>
    <w:rsid w:val="004F40D6"/>
    <w:rsid w:val="004F416E"/>
    <w:rsid w:val="004F5C55"/>
    <w:rsid w:val="004F6544"/>
    <w:rsid w:val="004F6E79"/>
    <w:rsid w:val="004F7CC5"/>
    <w:rsid w:val="00500B7D"/>
    <w:rsid w:val="005025C4"/>
    <w:rsid w:val="00502AA0"/>
    <w:rsid w:val="00503E8D"/>
    <w:rsid w:val="00507090"/>
    <w:rsid w:val="00510C85"/>
    <w:rsid w:val="00511ED2"/>
    <w:rsid w:val="00514B85"/>
    <w:rsid w:val="00515170"/>
    <w:rsid w:val="00515B84"/>
    <w:rsid w:val="005162D7"/>
    <w:rsid w:val="00516AAA"/>
    <w:rsid w:val="005203CC"/>
    <w:rsid w:val="0052284D"/>
    <w:rsid w:val="005240A1"/>
    <w:rsid w:val="00524ECE"/>
    <w:rsid w:val="00526266"/>
    <w:rsid w:val="00527CEF"/>
    <w:rsid w:val="005316CA"/>
    <w:rsid w:val="00531E03"/>
    <w:rsid w:val="00533EEF"/>
    <w:rsid w:val="005340A5"/>
    <w:rsid w:val="00534505"/>
    <w:rsid w:val="00536A12"/>
    <w:rsid w:val="00536DE8"/>
    <w:rsid w:val="00537024"/>
    <w:rsid w:val="0053723F"/>
    <w:rsid w:val="005375E5"/>
    <w:rsid w:val="00537939"/>
    <w:rsid w:val="00540E13"/>
    <w:rsid w:val="005418F6"/>
    <w:rsid w:val="00542C55"/>
    <w:rsid w:val="0054315C"/>
    <w:rsid w:val="00543C0A"/>
    <w:rsid w:val="00544E7F"/>
    <w:rsid w:val="00545073"/>
    <w:rsid w:val="00545638"/>
    <w:rsid w:val="00545A84"/>
    <w:rsid w:val="00545F90"/>
    <w:rsid w:val="005469B5"/>
    <w:rsid w:val="005519A5"/>
    <w:rsid w:val="005522D7"/>
    <w:rsid w:val="00552409"/>
    <w:rsid w:val="00553AE8"/>
    <w:rsid w:val="005543B4"/>
    <w:rsid w:val="00554A6F"/>
    <w:rsid w:val="005564AB"/>
    <w:rsid w:val="0055658F"/>
    <w:rsid w:val="0055720B"/>
    <w:rsid w:val="00557286"/>
    <w:rsid w:val="00560021"/>
    <w:rsid w:val="0056372D"/>
    <w:rsid w:val="00563AB8"/>
    <w:rsid w:val="00564126"/>
    <w:rsid w:val="00565425"/>
    <w:rsid w:val="00567031"/>
    <w:rsid w:val="005703E5"/>
    <w:rsid w:val="00570637"/>
    <w:rsid w:val="005736CC"/>
    <w:rsid w:val="00574806"/>
    <w:rsid w:val="0057707C"/>
    <w:rsid w:val="00577865"/>
    <w:rsid w:val="00577A8F"/>
    <w:rsid w:val="00580897"/>
    <w:rsid w:val="00581409"/>
    <w:rsid w:val="00581596"/>
    <w:rsid w:val="0058209F"/>
    <w:rsid w:val="00582634"/>
    <w:rsid w:val="005845F8"/>
    <w:rsid w:val="005864F7"/>
    <w:rsid w:val="00587467"/>
    <w:rsid w:val="005876A1"/>
    <w:rsid w:val="00587B44"/>
    <w:rsid w:val="005916BE"/>
    <w:rsid w:val="00592321"/>
    <w:rsid w:val="005941F2"/>
    <w:rsid w:val="0059523D"/>
    <w:rsid w:val="0059553F"/>
    <w:rsid w:val="005A0F20"/>
    <w:rsid w:val="005A12F5"/>
    <w:rsid w:val="005A1689"/>
    <w:rsid w:val="005A3456"/>
    <w:rsid w:val="005A56EF"/>
    <w:rsid w:val="005A60BB"/>
    <w:rsid w:val="005A7069"/>
    <w:rsid w:val="005B0E37"/>
    <w:rsid w:val="005B12A8"/>
    <w:rsid w:val="005B1A2B"/>
    <w:rsid w:val="005B4037"/>
    <w:rsid w:val="005B5179"/>
    <w:rsid w:val="005B5644"/>
    <w:rsid w:val="005B62E5"/>
    <w:rsid w:val="005B69D4"/>
    <w:rsid w:val="005C0EC0"/>
    <w:rsid w:val="005C1B48"/>
    <w:rsid w:val="005C44B6"/>
    <w:rsid w:val="005C7095"/>
    <w:rsid w:val="005C70CD"/>
    <w:rsid w:val="005D07F0"/>
    <w:rsid w:val="005D1C8A"/>
    <w:rsid w:val="005D2427"/>
    <w:rsid w:val="005D2EA1"/>
    <w:rsid w:val="005D52AA"/>
    <w:rsid w:val="005E0ECD"/>
    <w:rsid w:val="005E36E2"/>
    <w:rsid w:val="005E46DF"/>
    <w:rsid w:val="005E509B"/>
    <w:rsid w:val="005F1D74"/>
    <w:rsid w:val="005F32BD"/>
    <w:rsid w:val="005F3409"/>
    <w:rsid w:val="005F37AC"/>
    <w:rsid w:val="005F49A5"/>
    <w:rsid w:val="005F5286"/>
    <w:rsid w:val="005F7579"/>
    <w:rsid w:val="005F7FD4"/>
    <w:rsid w:val="006040C0"/>
    <w:rsid w:val="00606ABD"/>
    <w:rsid w:val="00607DC3"/>
    <w:rsid w:val="00607EAE"/>
    <w:rsid w:val="006102FF"/>
    <w:rsid w:val="00611C4B"/>
    <w:rsid w:val="006134E1"/>
    <w:rsid w:val="006138FA"/>
    <w:rsid w:val="006139F3"/>
    <w:rsid w:val="00614BA4"/>
    <w:rsid w:val="00620938"/>
    <w:rsid w:val="00623988"/>
    <w:rsid w:val="00624CF1"/>
    <w:rsid w:val="00626D2A"/>
    <w:rsid w:val="00626E2C"/>
    <w:rsid w:val="00630659"/>
    <w:rsid w:val="00633C46"/>
    <w:rsid w:val="0063519E"/>
    <w:rsid w:val="0063756D"/>
    <w:rsid w:val="00637938"/>
    <w:rsid w:val="00640086"/>
    <w:rsid w:val="00640E4C"/>
    <w:rsid w:val="00642EDB"/>
    <w:rsid w:val="00643662"/>
    <w:rsid w:val="0064426C"/>
    <w:rsid w:val="006443C0"/>
    <w:rsid w:val="00645872"/>
    <w:rsid w:val="00654E78"/>
    <w:rsid w:val="006555E5"/>
    <w:rsid w:val="00656A59"/>
    <w:rsid w:val="006571B9"/>
    <w:rsid w:val="006574A1"/>
    <w:rsid w:val="006575C3"/>
    <w:rsid w:val="00666F1F"/>
    <w:rsid w:val="00671357"/>
    <w:rsid w:val="00671785"/>
    <w:rsid w:val="00676203"/>
    <w:rsid w:val="00677B17"/>
    <w:rsid w:val="00683076"/>
    <w:rsid w:val="00685DBE"/>
    <w:rsid w:val="0069143E"/>
    <w:rsid w:val="006918DD"/>
    <w:rsid w:val="006920A8"/>
    <w:rsid w:val="0069473F"/>
    <w:rsid w:val="006A1B49"/>
    <w:rsid w:val="006A6ADA"/>
    <w:rsid w:val="006A6E2F"/>
    <w:rsid w:val="006A70BF"/>
    <w:rsid w:val="006A70FF"/>
    <w:rsid w:val="006A7E2C"/>
    <w:rsid w:val="006B008A"/>
    <w:rsid w:val="006B091C"/>
    <w:rsid w:val="006B0E50"/>
    <w:rsid w:val="006B0EA6"/>
    <w:rsid w:val="006B2777"/>
    <w:rsid w:val="006B3584"/>
    <w:rsid w:val="006B41D5"/>
    <w:rsid w:val="006B79AC"/>
    <w:rsid w:val="006C2604"/>
    <w:rsid w:val="006C4273"/>
    <w:rsid w:val="006C4B08"/>
    <w:rsid w:val="006C5F3C"/>
    <w:rsid w:val="006C6628"/>
    <w:rsid w:val="006C684A"/>
    <w:rsid w:val="006C7E68"/>
    <w:rsid w:val="006D0819"/>
    <w:rsid w:val="006D0C5C"/>
    <w:rsid w:val="006D2FAF"/>
    <w:rsid w:val="006D4849"/>
    <w:rsid w:val="006D52A8"/>
    <w:rsid w:val="006D638A"/>
    <w:rsid w:val="006D679C"/>
    <w:rsid w:val="006E0EC0"/>
    <w:rsid w:val="006E2D28"/>
    <w:rsid w:val="006E4018"/>
    <w:rsid w:val="006E5FAE"/>
    <w:rsid w:val="006E6510"/>
    <w:rsid w:val="006F0BED"/>
    <w:rsid w:val="006F10C8"/>
    <w:rsid w:val="006F16B5"/>
    <w:rsid w:val="006F218E"/>
    <w:rsid w:val="006F268A"/>
    <w:rsid w:val="006F33D3"/>
    <w:rsid w:val="006F3E52"/>
    <w:rsid w:val="006F4FFB"/>
    <w:rsid w:val="006F5A09"/>
    <w:rsid w:val="006F5B87"/>
    <w:rsid w:val="006F6527"/>
    <w:rsid w:val="006F6598"/>
    <w:rsid w:val="006F65B9"/>
    <w:rsid w:val="006F66AC"/>
    <w:rsid w:val="007002B6"/>
    <w:rsid w:val="00702C2A"/>
    <w:rsid w:val="007031B1"/>
    <w:rsid w:val="00703CEF"/>
    <w:rsid w:val="00704F3B"/>
    <w:rsid w:val="00706F4F"/>
    <w:rsid w:val="00710B53"/>
    <w:rsid w:val="00714242"/>
    <w:rsid w:val="00716034"/>
    <w:rsid w:val="00717626"/>
    <w:rsid w:val="0072155E"/>
    <w:rsid w:val="00722AD9"/>
    <w:rsid w:val="00722BE0"/>
    <w:rsid w:val="00725BBF"/>
    <w:rsid w:val="007276F6"/>
    <w:rsid w:val="00727EED"/>
    <w:rsid w:val="0073557B"/>
    <w:rsid w:val="0073578E"/>
    <w:rsid w:val="00735AB8"/>
    <w:rsid w:val="0073697F"/>
    <w:rsid w:val="00737328"/>
    <w:rsid w:val="00737F25"/>
    <w:rsid w:val="007405CA"/>
    <w:rsid w:val="00741B52"/>
    <w:rsid w:val="00741BAA"/>
    <w:rsid w:val="00745702"/>
    <w:rsid w:val="0074683E"/>
    <w:rsid w:val="00746CAD"/>
    <w:rsid w:val="00746ED6"/>
    <w:rsid w:val="007501D5"/>
    <w:rsid w:val="00750A37"/>
    <w:rsid w:val="00751C3A"/>
    <w:rsid w:val="00751EA2"/>
    <w:rsid w:val="007565FA"/>
    <w:rsid w:val="00757F9B"/>
    <w:rsid w:val="00760406"/>
    <w:rsid w:val="00762756"/>
    <w:rsid w:val="00763830"/>
    <w:rsid w:val="00765B21"/>
    <w:rsid w:val="00765F38"/>
    <w:rsid w:val="007660E2"/>
    <w:rsid w:val="0076676B"/>
    <w:rsid w:val="00766A05"/>
    <w:rsid w:val="00767331"/>
    <w:rsid w:val="00767686"/>
    <w:rsid w:val="00770769"/>
    <w:rsid w:val="00771E1A"/>
    <w:rsid w:val="007746C3"/>
    <w:rsid w:val="0077551D"/>
    <w:rsid w:val="00780306"/>
    <w:rsid w:val="00780E1B"/>
    <w:rsid w:val="00781184"/>
    <w:rsid w:val="00781E04"/>
    <w:rsid w:val="00781EFC"/>
    <w:rsid w:val="00783478"/>
    <w:rsid w:val="00783C1E"/>
    <w:rsid w:val="00783DAD"/>
    <w:rsid w:val="007840AC"/>
    <w:rsid w:val="00784499"/>
    <w:rsid w:val="007851FF"/>
    <w:rsid w:val="00785542"/>
    <w:rsid w:val="00787679"/>
    <w:rsid w:val="00787857"/>
    <w:rsid w:val="00791A1C"/>
    <w:rsid w:val="00791DFC"/>
    <w:rsid w:val="0079265F"/>
    <w:rsid w:val="00792A79"/>
    <w:rsid w:val="00792D07"/>
    <w:rsid w:val="007933FB"/>
    <w:rsid w:val="0079359C"/>
    <w:rsid w:val="007940C2"/>
    <w:rsid w:val="00794AB2"/>
    <w:rsid w:val="0079591C"/>
    <w:rsid w:val="0079687A"/>
    <w:rsid w:val="00796B0B"/>
    <w:rsid w:val="00796DE0"/>
    <w:rsid w:val="007A0CFD"/>
    <w:rsid w:val="007A2F8F"/>
    <w:rsid w:val="007A5DEB"/>
    <w:rsid w:val="007B09BF"/>
    <w:rsid w:val="007B2A6E"/>
    <w:rsid w:val="007B39AB"/>
    <w:rsid w:val="007B3EAD"/>
    <w:rsid w:val="007B4B68"/>
    <w:rsid w:val="007B6A14"/>
    <w:rsid w:val="007B6EE5"/>
    <w:rsid w:val="007B724F"/>
    <w:rsid w:val="007C0148"/>
    <w:rsid w:val="007C16DA"/>
    <w:rsid w:val="007C267A"/>
    <w:rsid w:val="007C3CE8"/>
    <w:rsid w:val="007C43C4"/>
    <w:rsid w:val="007C4BCA"/>
    <w:rsid w:val="007C7271"/>
    <w:rsid w:val="007C735C"/>
    <w:rsid w:val="007D0976"/>
    <w:rsid w:val="007D12AC"/>
    <w:rsid w:val="007D22DE"/>
    <w:rsid w:val="007D49E8"/>
    <w:rsid w:val="007D74B8"/>
    <w:rsid w:val="007E083C"/>
    <w:rsid w:val="007E0DA3"/>
    <w:rsid w:val="007E1063"/>
    <w:rsid w:val="007E19F8"/>
    <w:rsid w:val="007E381E"/>
    <w:rsid w:val="007E431E"/>
    <w:rsid w:val="007E484D"/>
    <w:rsid w:val="007E4881"/>
    <w:rsid w:val="007F0926"/>
    <w:rsid w:val="007F1A6A"/>
    <w:rsid w:val="007F303B"/>
    <w:rsid w:val="007F3051"/>
    <w:rsid w:val="007F38F9"/>
    <w:rsid w:val="007F3A87"/>
    <w:rsid w:val="007F7BF1"/>
    <w:rsid w:val="007F7DDD"/>
    <w:rsid w:val="00802CB9"/>
    <w:rsid w:val="0080589F"/>
    <w:rsid w:val="00806E5E"/>
    <w:rsid w:val="00807F1C"/>
    <w:rsid w:val="00810BA9"/>
    <w:rsid w:val="008150F7"/>
    <w:rsid w:val="00815417"/>
    <w:rsid w:val="00815A89"/>
    <w:rsid w:val="008160C5"/>
    <w:rsid w:val="008203F1"/>
    <w:rsid w:val="00822B52"/>
    <w:rsid w:val="008234D7"/>
    <w:rsid w:val="008236DC"/>
    <w:rsid w:val="008246EB"/>
    <w:rsid w:val="008252D8"/>
    <w:rsid w:val="00825397"/>
    <w:rsid w:val="00827B69"/>
    <w:rsid w:val="00830024"/>
    <w:rsid w:val="00831C86"/>
    <w:rsid w:val="00832088"/>
    <w:rsid w:val="00833C38"/>
    <w:rsid w:val="00834EDD"/>
    <w:rsid w:val="0083771F"/>
    <w:rsid w:val="00837BBD"/>
    <w:rsid w:val="00843D11"/>
    <w:rsid w:val="00852A42"/>
    <w:rsid w:val="0085367E"/>
    <w:rsid w:val="0085386B"/>
    <w:rsid w:val="00856FD5"/>
    <w:rsid w:val="00857CA8"/>
    <w:rsid w:val="00857EDF"/>
    <w:rsid w:val="008609EB"/>
    <w:rsid w:val="00861030"/>
    <w:rsid w:val="0086171A"/>
    <w:rsid w:val="008627BA"/>
    <w:rsid w:val="00863F7E"/>
    <w:rsid w:val="008654A5"/>
    <w:rsid w:val="00866A3A"/>
    <w:rsid w:val="008670D7"/>
    <w:rsid w:val="008672EC"/>
    <w:rsid w:val="0087234A"/>
    <w:rsid w:val="00872F9A"/>
    <w:rsid w:val="00873DC4"/>
    <w:rsid w:val="0087460D"/>
    <w:rsid w:val="0087799C"/>
    <w:rsid w:val="008804C6"/>
    <w:rsid w:val="00881F12"/>
    <w:rsid w:val="00881FA3"/>
    <w:rsid w:val="00883058"/>
    <w:rsid w:val="008838B2"/>
    <w:rsid w:val="00883ECF"/>
    <w:rsid w:val="00884F4F"/>
    <w:rsid w:val="0088719D"/>
    <w:rsid w:val="0089038D"/>
    <w:rsid w:val="00891CEC"/>
    <w:rsid w:val="00892897"/>
    <w:rsid w:val="00893291"/>
    <w:rsid w:val="0089359A"/>
    <w:rsid w:val="00894714"/>
    <w:rsid w:val="00895939"/>
    <w:rsid w:val="008A1399"/>
    <w:rsid w:val="008A18FB"/>
    <w:rsid w:val="008A429E"/>
    <w:rsid w:val="008A60BB"/>
    <w:rsid w:val="008A65E3"/>
    <w:rsid w:val="008A70C4"/>
    <w:rsid w:val="008B00F3"/>
    <w:rsid w:val="008B2773"/>
    <w:rsid w:val="008B40ED"/>
    <w:rsid w:val="008B4C33"/>
    <w:rsid w:val="008B7543"/>
    <w:rsid w:val="008B7649"/>
    <w:rsid w:val="008C0782"/>
    <w:rsid w:val="008C1616"/>
    <w:rsid w:val="008C1FDB"/>
    <w:rsid w:val="008C2E12"/>
    <w:rsid w:val="008C46E8"/>
    <w:rsid w:val="008C4B03"/>
    <w:rsid w:val="008C53BD"/>
    <w:rsid w:val="008C5602"/>
    <w:rsid w:val="008C68EF"/>
    <w:rsid w:val="008C71F2"/>
    <w:rsid w:val="008D1B85"/>
    <w:rsid w:val="008D2070"/>
    <w:rsid w:val="008D21C6"/>
    <w:rsid w:val="008D2622"/>
    <w:rsid w:val="008D31A0"/>
    <w:rsid w:val="008D33B1"/>
    <w:rsid w:val="008D3BD8"/>
    <w:rsid w:val="008D4739"/>
    <w:rsid w:val="008D59B6"/>
    <w:rsid w:val="008D5A96"/>
    <w:rsid w:val="008D5CFA"/>
    <w:rsid w:val="008D65DC"/>
    <w:rsid w:val="008D6DC7"/>
    <w:rsid w:val="008D7673"/>
    <w:rsid w:val="008E1320"/>
    <w:rsid w:val="008E185F"/>
    <w:rsid w:val="008E278F"/>
    <w:rsid w:val="008E4A4E"/>
    <w:rsid w:val="008E63D2"/>
    <w:rsid w:val="008E6C71"/>
    <w:rsid w:val="008F016D"/>
    <w:rsid w:val="008F301C"/>
    <w:rsid w:val="008F3B4B"/>
    <w:rsid w:val="008F4076"/>
    <w:rsid w:val="00900CF4"/>
    <w:rsid w:val="00902424"/>
    <w:rsid w:val="00902B06"/>
    <w:rsid w:val="00903A14"/>
    <w:rsid w:val="00903DEC"/>
    <w:rsid w:val="009062FA"/>
    <w:rsid w:val="00910883"/>
    <w:rsid w:val="00912695"/>
    <w:rsid w:val="0091274E"/>
    <w:rsid w:val="00912985"/>
    <w:rsid w:val="009148EB"/>
    <w:rsid w:val="00916927"/>
    <w:rsid w:val="00922005"/>
    <w:rsid w:val="00922976"/>
    <w:rsid w:val="009229B7"/>
    <w:rsid w:val="00922F13"/>
    <w:rsid w:val="00923917"/>
    <w:rsid w:val="00924D90"/>
    <w:rsid w:val="00926547"/>
    <w:rsid w:val="009303FF"/>
    <w:rsid w:val="00930CA9"/>
    <w:rsid w:val="00930CCC"/>
    <w:rsid w:val="00931CB8"/>
    <w:rsid w:val="00932391"/>
    <w:rsid w:val="0093312E"/>
    <w:rsid w:val="00933FF0"/>
    <w:rsid w:val="009343FF"/>
    <w:rsid w:val="00940AB8"/>
    <w:rsid w:val="00940B77"/>
    <w:rsid w:val="00941E02"/>
    <w:rsid w:val="00941FAA"/>
    <w:rsid w:val="00943649"/>
    <w:rsid w:val="0094378B"/>
    <w:rsid w:val="0094430E"/>
    <w:rsid w:val="009445DE"/>
    <w:rsid w:val="009446F5"/>
    <w:rsid w:val="009470EE"/>
    <w:rsid w:val="00947323"/>
    <w:rsid w:val="00947540"/>
    <w:rsid w:val="00947FE6"/>
    <w:rsid w:val="00950596"/>
    <w:rsid w:val="00951C6F"/>
    <w:rsid w:val="00952E5C"/>
    <w:rsid w:val="009534AC"/>
    <w:rsid w:val="009538C2"/>
    <w:rsid w:val="00953913"/>
    <w:rsid w:val="00953BCF"/>
    <w:rsid w:val="00956939"/>
    <w:rsid w:val="00956AFC"/>
    <w:rsid w:val="00956B2D"/>
    <w:rsid w:val="00956EEA"/>
    <w:rsid w:val="00960F02"/>
    <w:rsid w:val="0096158F"/>
    <w:rsid w:val="009629D8"/>
    <w:rsid w:val="009632D3"/>
    <w:rsid w:val="00963989"/>
    <w:rsid w:val="00964348"/>
    <w:rsid w:val="00964686"/>
    <w:rsid w:val="00971F01"/>
    <w:rsid w:val="00972E27"/>
    <w:rsid w:val="0097379C"/>
    <w:rsid w:val="00976002"/>
    <w:rsid w:val="009768AD"/>
    <w:rsid w:val="00980DC9"/>
    <w:rsid w:val="00981C88"/>
    <w:rsid w:val="00983A8B"/>
    <w:rsid w:val="00985796"/>
    <w:rsid w:val="00986362"/>
    <w:rsid w:val="009865A7"/>
    <w:rsid w:val="00986DB3"/>
    <w:rsid w:val="00990730"/>
    <w:rsid w:val="00991C55"/>
    <w:rsid w:val="009927AF"/>
    <w:rsid w:val="00995BAC"/>
    <w:rsid w:val="009973E0"/>
    <w:rsid w:val="00997C1A"/>
    <w:rsid w:val="009A03A4"/>
    <w:rsid w:val="009A0C88"/>
    <w:rsid w:val="009A1C16"/>
    <w:rsid w:val="009A3B7B"/>
    <w:rsid w:val="009A3EC9"/>
    <w:rsid w:val="009A41FB"/>
    <w:rsid w:val="009A47C6"/>
    <w:rsid w:val="009A577E"/>
    <w:rsid w:val="009A5F09"/>
    <w:rsid w:val="009A62A1"/>
    <w:rsid w:val="009A7036"/>
    <w:rsid w:val="009A7A53"/>
    <w:rsid w:val="009B129A"/>
    <w:rsid w:val="009B3E93"/>
    <w:rsid w:val="009B4375"/>
    <w:rsid w:val="009B6E22"/>
    <w:rsid w:val="009B763E"/>
    <w:rsid w:val="009B7C6F"/>
    <w:rsid w:val="009B7CFA"/>
    <w:rsid w:val="009C1016"/>
    <w:rsid w:val="009C1A1E"/>
    <w:rsid w:val="009C313F"/>
    <w:rsid w:val="009C483E"/>
    <w:rsid w:val="009C4CBC"/>
    <w:rsid w:val="009D1199"/>
    <w:rsid w:val="009D134C"/>
    <w:rsid w:val="009D433E"/>
    <w:rsid w:val="009D6958"/>
    <w:rsid w:val="009E04A7"/>
    <w:rsid w:val="009E1297"/>
    <w:rsid w:val="009E194D"/>
    <w:rsid w:val="009E1BE6"/>
    <w:rsid w:val="009E25B3"/>
    <w:rsid w:val="009E41CE"/>
    <w:rsid w:val="009E5F5F"/>
    <w:rsid w:val="009E6A85"/>
    <w:rsid w:val="009F14E4"/>
    <w:rsid w:val="009F22DE"/>
    <w:rsid w:val="009F44F0"/>
    <w:rsid w:val="009F74B7"/>
    <w:rsid w:val="009F777F"/>
    <w:rsid w:val="009F7C78"/>
    <w:rsid w:val="00A02C8E"/>
    <w:rsid w:val="00A04CB2"/>
    <w:rsid w:val="00A05CE5"/>
    <w:rsid w:val="00A05D63"/>
    <w:rsid w:val="00A06A05"/>
    <w:rsid w:val="00A079DC"/>
    <w:rsid w:val="00A07D1E"/>
    <w:rsid w:val="00A11BA6"/>
    <w:rsid w:val="00A1274A"/>
    <w:rsid w:val="00A14DAC"/>
    <w:rsid w:val="00A172D8"/>
    <w:rsid w:val="00A2045F"/>
    <w:rsid w:val="00A249FA"/>
    <w:rsid w:val="00A26281"/>
    <w:rsid w:val="00A276E1"/>
    <w:rsid w:val="00A3005B"/>
    <w:rsid w:val="00A304F9"/>
    <w:rsid w:val="00A3231C"/>
    <w:rsid w:val="00A34852"/>
    <w:rsid w:val="00A35649"/>
    <w:rsid w:val="00A36B60"/>
    <w:rsid w:val="00A36F50"/>
    <w:rsid w:val="00A4304C"/>
    <w:rsid w:val="00A43C99"/>
    <w:rsid w:val="00A448DE"/>
    <w:rsid w:val="00A4591F"/>
    <w:rsid w:val="00A50609"/>
    <w:rsid w:val="00A57D0F"/>
    <w:rsid w:val="00A60609"/>
    <w:rsid w:val="00A60FB5"/>
    <w:rsid w:val="00A612C5"/>
    <w:rsid w:val="00A62167"/>
    <w:rsid w:val="00A62802"/>
    <w:rsid w:val="00A63BC2"/>
    <w:rsid w:val="00A64BC2"/>
    <w:rsid w:val="00A65748"/>
    <w:rsid w:val="00A675F7"/>
    <w:rsid w:val="00A70468"/>
    <w:rsid w:val="00A71A37"/>
    <w:rsid w:val="00A71E95"/>
    <w:rsid w:val="00A763D5"/>
    <w:rsid w:val="00A769C8"/>
    <w:rsid w:val="00A7749A"/>
    <w:rsid w:val="00A80158"/>
    <w:rsid w:val="00A80FA6"/>
    <w:rsid w:val="00A81C92"/>
    <w:rsid w:val="00A82BCC"/>
    <w:rsid w:val="00A8498D"/>
    <w:rsid w:val="00A878A3"/>
    <w:rsid w:val="00A87F2B"/>
    <w:rsid w:val="00A91005"/>
    <w:rsid w:val="00A91091"/>
    <w:rsid w:val="00A93CD0"/>
    <w:rsid w:val="00AA164D"/>
    <w:rsid w:val="00AA19E4"/>
    <w:rsid w:val="00AA5DE6"/>
    <w:rsid w:val="00AA7190"/>
    <w:rsid w:val="00AB065B"/>
    <w:rsid w:val="00AB11DA"/>
    <w:rsid w:val="00AB2DA4"/>
    <w:rsid w:val="00AB57B3"/>
    <w:rsid w:val="00AB7B7C"/>
    <w:rsid w:val="00AC069A"/>
    <w:rsid w:val="00AC2251"/>
    <w:rsid w:val="00AC6F88"/>
    <w:rsid w:val="00AC7797"/>
    <w:rsid w:val="00AD2435"/>
    <w:rsid w:val="00AD6F5F"/>
    <w:rsid w:val="00AD7875"/>
    <w:rsid w:val="00AE1AC1"/>
    <w:rsid w:val="00AE27DB"/>
    <w:rsid w:val="00AE3E53"/>
    <w:rsid w:val="00AE4A95"/>
    <w:rsid w:val="00AE6DC8"/>
    <w:rsid w:val="00AF0C30"/>
    <w:rsid w:val="00AF297E"/>
    <w:rsid w:val="00AF32D9"/>
    <w:rsid w:val="00AF456D"/>
    <w:rsid w:val="00AF5101"/>
    <w:rsid w:val="00B00265"/>
    <w:rsid w:val="00B01073"/>
    <w:rsid w:val="00B02546"/>
    <w:rsid w:val="00B02BCC"/>
    <w:rsid w:val="00B031F3"/>
    <w:rsid w:val="00B0420A"/>
    <w:rsid w:val="00B0494B"/>
    <w:rsid w:val="00B0538C"/>
    <w:rsid w:val="00B05636"/>
    <w:rsid w:val="00B07207"/>
    <w:rsid w:val="00B07A74"/>
    <w:rsid w:val="00B104FF"/>
    <w:rsid w:val="00B11534"/>
    <w:rsid w:val="00B141D5"/>
    <w:rsid w:val="00B14434"/>
    <w:rsid w:val="00B15AB7"/>
    <w:rsid w:val="00B22298"/>
    <w:rsid w:val="00B23500"/>
    <w:rsid w:val="00B23953"/>
    <w:rsid w:val="00B244D1"/>
    <w:rsid w:val="00B2669A"/>
    <w:rsid w:val="00B267BF"/>
    <w:rsid w:val="00B30811"/>
    <w:rsid w:val="00B3327A"/>
    <w:rsid w:val="00B3551B"/>
    <w:rsid w:val="00B409EF"/>
    <w:rsid w:val="00B4220F"/>
    <w:rsid w:val="00B422F1"/>
    <w:rsid w:val="00B42D0A"/>
    <w:rsid w:val="00B430BC"/>
    <w:rsid w:val="00B434E6"/>
    <w:rsid w:val="00B44335"/>
    <w:rsid w:val="00B448D4"/>
    <w:rsid w:val="00B4606D"/>
    <w:rsid w:val="00B46E5B"/>
    <w:rsid w:val="00B52AC1"/>
    <w:rsid w:val="00B5617F"/>
    <w:rsid w:val="00B578BC"/>
    <w:rsid w:val="00B61341"/>
    <w:rsid w:val="00B62AD4"/>
    <w:rsid w:val="00B64EAE"/>
    <w:rsid w:val="00B650DC"/>
    <w:rsid w:val="00B66F68"/>
    <w:rsid w:val="00B708A8"/>
    <w:rsid w:val="00B71ACA"/>
    <w:rsid w:val="00B746C4"/>
    <w:rsid w:val="00B74F4C"/>
    <w:rsid w:val="00B753EA"/>
    <w:rsid w:val="00B8012F"/>
    <w:rsid w:val="00B80E13"/>
    <w:rsid w:val="00B81853"/>
    <w:rsid w:val="00B82962"/>
    <w:rsid w:val="00B83A82"/>
    <w:rsid w:val="00B9025F"/>
    <w:rsid w:val="00B906CD"/>
    <w:rsid w:val="00B90917"/>
    <w:rsid w:val="00B90D86"/>
    <w:rsid w:val="00B9167D"/>
    <w:rsid w:val="00B91B3B"/>
    <w:rsid w:val="00B936F4"/>
    <w:rsid w:val="00B96ACE"/>
    <w:rsid w:val="00B9773D"/>
    <w:rsid w:val="00BA040B"/>
    <w:rsid w:val="00BA1032"/>
    <w:rsid w:val="00BA1122"/>
    <w:rsid w:val="00BA118D"/>
    <w:rsid w:val="00BA11EF"/>
    <w:rsid w:val="00BA15BF"/>
    <w:rsid w:val="00BA234D"/>
    <w:rsid w:val="00BA3162"/>
    <w:rsid w:val="00BA35A8"/>
    <w:rsid w:val="00BA3A01"/>
    <w:rsid w:val="00BA4F1E"/>
    <w:rsid w:val="00BA5879"/>
    <w:rsid w:val="00BA5B05"/>
    <w:rsid w:val="00BA6AA1"/>
    <w:rsid w:val="00BA6CF1"/>
    <w:rsid w:val="00BA7B10"/>
    <w:rsid w:val="00BA7B84"/>
    <w:rsid w:val="00BA7BD3"/>
    <w:rsid w:val="00BB0AAA"/>
    <w:rsid w:val="00BB1195"/>
    <w:rsid w:val="00BB1813"/>
    <w:rsid w:val="00BB378B"/>
    <w:rsid w:val="00BB3955"/>
    <w:rsid w:val="00BB4817"/>
    <w:rsid w:val="00BB7287"/>
    <w:rsid w:val="00BB7693"/>
    <w:rsid w:val="00BB7E1D"/>
    <w:rsid w:val="00BC0991"/>
    <w:rsid w:val="00BC0B64"/>
    <w:rsid w:val="00BC1888"/>
    <w:rsid w:val="00BC2598"/>
    <w:rsid w:val="00BC2ACC"/>
    <w:rsid w:val="00BC3144"/>
    <w:rsid w:val="00BC4807"/>
    <w:rsid w:val="00BC4C30"/>
    <w:rsid w:val="00BC6BD8"/>
    <w:rsid w:val="00BC6F6D"/>
    <w:rsid w:val="00BC707F"/>
    <w:rsid w:val="00BD0BB9"/>
    <w:rsid w:val="00BD63D0"/>
    <w:rsid w:val="00BD711F"/>
    <w:rsid w:val="00BD7B5C"/>
    <w:rsid w:val="00BE0FD8"/>
    <w:rsid w:val="00BE3502"/>
    <w:rsid w:val="00BE49A7"/>
    <w:rsid w:val="00BE4AC0"/>
    <w:rsid w:val="00BE56A3"/>
    <w:rsid w:val="00BE661A"/>
    <w:rsid w:val="00BE6B39"/>
    <w:rsid w:val="00BE7D2E"/>
    <w:rsid w:val="00BF0625"/>
    <w:rsid w:val="00BF0E36"/>
    <w:rsid w:val="00BF12FD"/>
    <w:rsid w:val="00BF1511"/>
    <w:rsid w:val="00BF183D"/>
    <w:rsid w:val="00BF1FE1"/>
    <w:rsid w:val="00BF213D"/>
    <w:rsid w:val="00BF21A3"/>
    <w:rsid w:val="00BF21E2"/>
    <w:rsid w:val="00BF28A0"/>
    <w:rsid w:val="00BF6547"/>
    <w:rsid w:val="00C00A22"/>
    <w:rsid w:val="00C01856"/>
    <w:rsid w:val="00C024B7"/>
    <w:rsid w:val="00C02CA2"/>
    <w:rsid w:val="00C03431"/>
    <w:rsid w:val="00C0587B"/>
    <w:rsid w:val="00C065E7"/>
    <w:rsid w:val="00C067F9"/>
    <w:rsid w:val="00C06E9B"/>
    <w:rsid w:val="00C07100"/>
    <w:rsid w:val="00C077E8"/>
    <w:rsid w:val="00C0796E"/>
    <w:rsid w:val="00C10BB5"/>
    <w:rsid w:val="00C11C34"/>
    <w:rsid w:val="00C12E1A"/>
    <w:rsid w:val="00C13D81"/>
    <w:rsid w:val="00C15BEF"/>
    <w:rsid w:val="00C160FD"/>
    <w:rsid w:val="00C16688"/>
    <w:rsid w:val="00C16C1F"/>
    <w:rsid w:val="00C1761C"/>
    <w:rsid w:val="00C17BFB"/>
    <w:rsid w:val="00C20B68"/>
    <w:rsid w:val="00C22C3F"/>
    <w:rsid w:val="00C267BB"/>
    <w:rsid w:val="00C2794B"/>
    <w:rsid w:val="00C30EA8"/>
    <w:rsid w:val="00C31662"/>
    <w:rsid w:val="00C3280A"/>
    <w:rsid w:val="00C33111"/>
    <w:rsid w:val="00C33599"/>
    <w:rsid w:val="00C40379"/>
    <w:rsid w:val="00C41F39"/>
    <w:rsid w:val="00C421AD"/>
    <w:rsid w:val="00C42CB0"/>
    <w:rsid w:val="00C42E17"/>
    <w:rsid w:val="00C44CDA"/>
    <w:rsid w:val="00C473CD"/>
    <w:rsid w:val="00C5089E"/>
    <w:rsid w:val="00C51AD8"/>
    <w:rsid w:val="00C51F4C"/>
    <w:rsid w:val="00C51FF3"/>
    <w:rsid w:val="00C52030"/>
    <w:rsid w:val="00C526E2"/>
    <w:rsid w:val="00C52D10"/>
    <w:rsid w:val="00C53523"/>
    <w:rsid w:val="00C55CA0"/>
    <w:rsid w:val="00C56D85"/>
    <w:rsid w:val="00C5718D"/>
    <w:rsid w:val="00C575AE"/>
    <w:rsid w:val="00C60383"/>
    <w:rsid w:val="00C64279"/>
    <w:rsid w:val="00C64AE9"/>
    <w:rsid w:val="00C65271"/>
    <w:rsid w:val="00C6660C"/>
    <w:rsid w:val="00C66D41"/>
    <w:rsid w:val="00C67468"/>
    <w:rsid w:val="00C674A0"/>
    <w:rsid w:val="00C67878"/>
    <w:rsid w:val="00C67CCC"/>
    <w:rsid w:val="00C7166B"/>
    <w:rsid w:val="00C725BE"/>
    <w:rsid w:val="00C72852"/>
    <w:rsid w:val="00C736EC"/>
    <w:rsid w:val="00C7706D"/>
    <w:rsid w:val="00C81DD4"/>
    <w:rsid w:val="00C85175"/>
    <w:rsid w:val="00C85E5F"/>
    <w:rsid w:val="00C901FB"/>
    <w:rsid w:val="00C9097B"/>
    <w:rsid w:val="00C91261"/>
    <w:rsid w:val="00C92E2E"/>
    <w:rsid w:val="00C93557"/>
    <w:rsid w:val="00C971F5"/>
    <w:rsid w:val="00C97C62"/>
    <w:rsid w:val="00CA00A2"/>
    <w:rsid w:val="00CA1174"/>
    <w:rsid w:val="00CA1598"/>
    <w:rsid w:val="00CA1BF0"/>
    <w:rsid w:val="00CA3CA9"/>
    <w:rsid w:val="00CA3ED0"/>
    <w:rsid w:val="00CA5B9E"/>
    <w:rsid w:val="00CA7CF8"/>
    <w:rsid w:val="00CB01A2"/>
    <w:rsid w:val="00CB110F"/>
    <w:rsid w:val="00CB1DEF"/>
    <w:rsid w:val="00CB252D"/>
    <w:rsid w:val="00CB2B64"/>
    <w:rsid w:val="00CB308B"/>
    <w:rsid w:val="00CB34D2"/>
    <w:rsid w:val="00CB36AF"/>
    <w:rsid w:val="00CB37AB"/>
    <w:rsid w:val="00CB46E5"/>
    <w:rsid w:val="00CB74E9"/>
    <w:rsid w:val="00CC03A1"/>
    <w:rsid w:val="00CC0B6C"/>
    <w:rsid w:val="00CC2378"/>
    <w:rsid w:val="00CC30B8"/>
    <w:rsid w:val="00CC3752"/>
    <w:rsid w:val="00CC3AE2"/>
    <w:rsid w:val="00CC621A"/>
    <w:rsid w:val="00CC668C"/>
    <w:rsid w:val="00CC698A"/>
    <w:rsid w:val="00CD016E"/>
    <w:rsid w:val="00CD0949"/>
    <w:rsid w:val="00CD0B43"/>
    <w:rsid w:val="00CD0E59"/>
    <w:rsid w:val="00CD28E3"/>
    <w:rsid w:val="00CD2E8C"/>
    <w:rsid w:val="00CD4054"/>
    <w:rsid w:val="00CD5F1E"/>
    <w:rsid w:val="00CD7209"/>
    <w:rsid w:val="00CE0089"/>
    <w:rsid w:val="00CE026F"/>
    <w:rsid w:val="00CE1DE9"/>
    <w:rsid w:val="00CE310C"/>
    <w:rsid w:val="00CE3DAE"/>
    <w:rsid w:val="00CE3EE7"/>
    <w:rsid w:val="00CE5A1E"/>
    <w:rsid w:val="00CF017C"/>
    <w:rsid w:val="00CF14A4"/>
    <w:rsid w:val="00CF2283"/>
    <w:rsid w:val="00CF33C7"/>
    <w:rsid w:val="00CF34F8"/>
    <w:rsid w:val="00CF4E5F"/>
    <w:rsid w:val="00CF5025"/>
    <w:rsid w:val="00CF7CD5"/>
    <w:rsid w:val="00CF7DD6"/>
    <w:rsid w:val="00D013B9"/>
    <w:rsid w:val="00D03166"/>
    <w:rsid w:val="00D054F4"/>
    <w:rsid w:val="00D07289"/>
    <w:rsid w:val="00D1128F"/>
    <w:rsid w:val="00D11B12"/>
    <w:rsid w:val="00D12911"/>
    <w:rsid w:val="00D144D7"/>
    <w:rsid w:val="00D161A2"/>
    <w:rsid w:val="00D20BCD"/>
    <w:rsid w:val="00D229C7"/>
    <w:rsid w:val="00D23408"/>
    <w:rsid w:val="00D2579A"/>
    <w:rsid w:val="00D2669A"/>
    <w:rsid w:val="00D30A55"/>
    <w:rsid w:val="00D32797"/>
    <w:rsid w:val="00D327F6"/>
    <w:rsid w:val="00D32DE2"/>
    <w:rsid w:val="00D342A0"/>
    <w:rsid w:val="00D346DF"/>
    <w:rsid w:val="00D34B3A"/>
    <w:rsid w:val="00D35B22"/>
    <w:rsid w:val="00D36C4B"/>
    <w:rsid w:val="00D37200"/>
    <w:rsid w:val="00D43A5C"/>
    <w:rsid w:val="00D4603C"/>
    <w:rsid w:val="00D47936"/>
    <w:rsid w:val="00D50811"/>
    <w:rsid w:val="00D51FC5"/>
    <w:rsid w:val="00D55117"/>
    <w:rsid w:val="00D55BDD"/>
    <w:rsid w:val="00D566B8"/>
    <w:rsid w:val="00D57710"/>
    <w:rsid w:val="00D57877"/>
    <w:rsid w:val="00D57AF9"/>
    <w:rsid w:val="00D6077F"/>
    <w:rsid w:val="00D62750"/>
    <w:rsid w:val="00D62EE7"/>
    <w:rsid w:val="00D641EB"/>
    <w:rsid w:val="00D65805"/>
    <w:rsid w:val="00D65F7C"/>
    <w:rsid w:val="00D67B98"/>
    <w:rsid w:val="00D74D97"/>
    <w:rsid w:val="00D751A1"/>
    <w:rsid w:val="00D763B6"/>
    <w:rsid w:val="00D77D94"/>
    <w:rsid w:val="00D80F15"/>
    <w:rsid w:val="00D81D1E"/>
    <w:rsid w:val="00D83C45"/>
    <w:rsid w:val="00D90676"/>
    <w:rsid w:val="00D907E9"/>
    <w:rsid w:val="00D9136F"/>
    <w:rsid w:val="00D9215A"/>
    <w:rsid w:val="00D96A04"/>
    <w:rsid w:val="00DA1F69"/>
    <w:rsid w:val="00DA2C7B"/>
    <w:rsid w:val="00DA3B45"/>
    <w:rsid w:val="00DA3D9D"/>
    <w:rsid w:val="00DA6901"/>
    <w:rsid w:val="00DB3076"/>
    <w:rsid w:val="00DB4296"/>
    <w:rsid w:val="00DC0C11"/>
    <w:rsid w:val="00DC0D0D"/>
    <w:rsid w:val="00DC1320"/>
    <w:rsid w:val="00DC1976"/>
    <w:rsid w:val="00DC221D"/>
    <w:rsid w:val="00DC650D"/>
    <w:rsid w:val="00DC7282"/>
    <w:rsid w:val="00DC733A"/>
    <w:rsid w:val="00DC737A"/>
    <w:rsid w:val="00DD1DCC"/>
    <w:rsid w:val="00DD50AD"/>
    <w:rsid w:val="00DD53DC"/>
    <w:rsid w:val="00DD5432"/>
    <w:rsid w:val="00DD5BBA"/>
    <w:rsid w:val="00DD6A66"/>
    <w:rsid w:val="00DD7CC9"/>
    <w:rsid w:val="00DE131F"/>
    <w:rsid w:val="00DE2A18"/>
    <w:rsid w:val="00DE30EB"/>
    <w:rsid w:val="00DE3475"/>
    <w:rsid w:val="00DE54E6"/>
    <w:rsid w:val="00DE61C7"/>
    <w:rsid w:val="00DE750A"/>
    <w:rsid w:val="00DF0756"/>
    <w:rsid w:val="00DF08B8"/>
    <w:rsid w:val="00DF1D5E"/>
    <w:rsid w:val="00DF2E64"/>
    <w:rsid w:val="00DF408C"/>
    <w:rsid w:val="00DF5100"/>
    <w:rsid w:val="00DF6851"/>
    <w:rsid w:val="00DF6D46"/>
    <w:rsid w:val="00E037F9"/>
    <w:rsid w:val="00E04829"/>
    <w:rsid w:val="00E04BB9"/>
    <w:rsid w:val="00E055EE"/>
    <w:rsid w:val="00E06008"/>
    <w:rsid w:val="00E073A8"/>
    <w:rsid w:val="00E10CCA"/>
    <w:rsid w:val="00E11769"/>
    <w:rsid w:val="00E11B1D"/>
    <w:rsid w:val="00E145E1"/>
    <w:rsid w:val="00E16161"/>
    <w:rsid w:val="00E1629A"/>
    <w:rsid w:val="00E1643D"/>
    <w:rsid w:val="00E16567"/>
    <w:rsid w:val="00E166E6"/>
    <w:rsid w:val="00E2098B"/>
    <w:rsid w:val="00E24806"/>
    <w:rsid w:val="00E25379"/>
    <w:rsid w:val="00E25697"/>
    <w:rsid w:val="00E27880"/>
    <w:rsid w:val="00E32322"/>
    <w:rsid w:val="00E34371"/>
    <w:rsid w:val="00E34F64"/>
    <w:rsid w:val="00E35B9B"/>
    <w:rsid w:val="00E37767"/>
    <w:rsid w:val="00E40A5E"/>
    <w:rsid w:val="00E4126F"/>
    <w:rsid w:val="00E4232B"/>
    <w:rsid w:val="00E44661"/>
    <w:rsid w:val="00E46EAF"/>
    <w:rsid w:val="00E53412"/>
    <w:rsid w:val="00E53C10"/>
    <w:rsid w:val="00E53DA4"/>
    <w:rsid w:val="00E54CDB"/>
    <w:rsid w:val="00E55960"/>
    <w:rsid w:val="00E55D33"/>
    <w:rsid w:val="00E572DF"/>
    <w:rsid w:val="00E606E4"/>
    <w:rsid w:val="00E60E53"/>
    <w:rsid w:val="00E61E6C"/>
    <w:rsid w:val="00E62BA2"/>
    <w:rsid w:val="00E62DDA"/>
    <w:rsid w:val="00E64045"/>
    <w:rsid w:val="00E647EF"/>
    <w:rsid w:val="00E64F84"/>
    <w:rsid w:val="00E658F8"/>
    <w:rsid w:val="00E66591"/>
    <w:rsid w:val="00E671AD"/>
    <w:rsid w:val="00E70AE6"/>
    <w:rsid w:val="00E71B45"/>
    <w:rsid w:val="00E71E30"/>
    <w:rsid w:val="00E72C95"/>
    <w:rsid w:val="00E731A7"/>
    <w:rsid w:val="00E73C6A"/>
    <w:rsid w:val="00E75152"/>
    <w:rsid w:val="00E75663"/>
    <w:rsid w:val="00E76AD9"/>
    <w:rsid w:val="00E8057B"/>
    <w:rsid w:val="00E820BB"/>
    <w:rsid w:val="00E82510"/>
    <w:rsid w:val="00E836EB"/>
    <w:rsid w:val="00E85CF2"/>
    <w:rsid w:val="00E87A05"/>
    <w:rsid w:val="00E9016F"/>
    <w:rsid w:val="00E91B56"/>
    <w:rsid w:val="00E9269C"/>
    <w:rsid w:val="00E931A4"/>
    <w:rsid w:val="00E94304"/>
    <w:rsid w:val="00E95D35"/>
    <w:rsid w:val="00E9622F"/>
    <w:rsid w:val="00EA0809"/>
    <w:rsid w:val="00EA0D33"/>
    <w:rsid w:val="00EA3F4B"/>
    <w:rsid w:val="00EA4601"/>
    <w:rsid w:val="00EA6743"/>
    <w:rsid w:val="00EA713A"/>
    <w:rsid w:val="00EB0BFF"/>
    <w:rsid w:val="00EB3214"/>
    <w:rsid w:val="00EB3BF3"/>
    <w:rsid w:val="00EB3D0C"/>
    <w:rsid w:val="00EB3D87"/>
    <w:rsid w:val="00EB462D"/>
    <w:rsid w:val="00EB4F18"/>
    <w:rsid w:val="00EB6586"/>
    <w:rsid w:val="00EC0A9A"/>
    <w:rsid w:val="00EC1245"/>
    <w:rsid w:val="00EC3277"/>
    <w:rsid w:val="00EC3EF2"/>
    <w:rsid w:val="00EC6992"/>
    <w:rsid w:val="00EC742C"/>
    <w:rsid w:val="00ED11FA"/>
    <w:rsid w:val="00ED1BDE"/>
    <w:rsid w:val="00ED2188"/>
    <w:rsid w:val="00ED381B"/>
    <w:rsid w:val="00ED69D3"/>
    <w:rsid w:val="00ED7037"/>
    <w:rsid w:val="00ED77BF"/>
    <w:rsid w:val="00EE0078"/>
    <w:rsid w:val="00EE4078"/>
    <w:rsid w:val="00EE43A0"/>
    <w:rsid w:val="00EE7CDD"/>
    <w:rsid w:val="00EF05CC"/>
    <w:rsid w:val="00EF0A3D"/>
    <w:rsid w:val="00EF151C"/>
    <w:rsid w:val="00EF1870"/>
    <w:rsid w:val="00EF2843"/>
    <w:rsid w:val="00EF287B"/>
    <w:rsid w:val="00EF3E62"/>
    <w:rsid w:val="00EF4E46"/>
    <w:rsid w:val="00EF6927"/>
    <w:rsid w:val="00EF6D0B"/>
    <w:rsid w:val="00F0121F"/>
    <w:rsid w:val="00F015BE"/>
    <w:rsid w:val="00F01B73"/>
    <w:rsid w:val="00F04C15"/>
    <w:rsid w:val="00F05A5E"/>
    <w:rsid w:val="00F06700"/>
    <w:rsid w:val="00F107D4"/>
    <w:rsid w:val="00F12349"/>
    <w:rsid w:val="00F131CE"/>
    <w:rsid w:val="00F13850"/>
    <w:rsid w:val="00F14498"/>
    <w:rsid w:val="00F147EF"/>
    <w:rsid w:val="00F150E3"/>
    <w:rsid w:val="00F15A24"/>
    <w:rsid w:val="00F203B1"/>
    <w:rsid w:val="00F228C7"/>
    <w:rsid w:val="00F23098"/>
    <w:rsid w:val="00F23911"/>
    <w:rsid w:val="00F25A42"/>
    <w:rsid w:val="00F26F81"/>
    <w:rsid w:val="00F27FE9"/>
    <w:rsid w:val="00F30594"/>
    <w:rsid w:val="00F30EB4"/>
    <w:rsid w:val="00F314B4"/>
    <w:rsid w:val="00F3173E"/>
    <w:rsid w:val="00F32130"/>
    <w:rsid w:val="00F3221F"/>
    <w:rsid w:val="00F32520"/>
    <w:rsid w:val="00F32AE9"/>
    <w:rsid w:val="00F333D2"/>
    <w:rsid w:val="00F35A22"/>
    <w:rsid w:val="00F369B4"/>
    <w:rsid w:val="00F37591"/>
    <w:rsid w:val="00F40DD1"/>
    <w:rsid w:val="00F434DC"/>
    <w:rsid w:val="00F44666"/>
    <w:rsid w:val="00F44BDC"/>
    <w:rsid w:val="00F4501E"/>
    <w:rsid w:val="00F468E3"/>
    <w:rsid w:val="00F505CA"/>
    <w:rsid w:val="00F50FA5"/>
    <w:rsid w:val="00F50FA9"/>
    <w:rsid w:val="00F51B57"/>
    <w:rsid w:val="00F51B83"/>
    <w:rsid w:val="00F53097"/>
    <w:rsid w:val="00F54AD5"/>
    <w:rsid w:val="00F54C9F"/>
    <w:rsid w:val="00F54D03"/>
    <w:rsid w:val="00F55648"/>
    <w:rsid w:val="00F5723E"/>
    <w:rsid w:val="00F579AA"/>
    <w:rsid w:val="00F57ADA"/>
    <w:rsid w:val="00F57C9C"/>
    <w:rsid w:val="00F57F58"/>
    <w:rsid w:val="00F601F5"/>
    <w:rsid w:val="00F6199C"/>
    <w:rsid w:val="00F6401E"/>
    <w:rsid w:val="00F640C5"/>
    <w:rsid w:val="00F64262"/>
    <w:rsid w:val="00F6515F"/>
    <w:rsid w:val="00F65806"/>
    <w:rsid w:val="00F6616F"/>
    <w:rsid w:val="00F6627D"/>
    <w:rsid w:val="00F66AC7"/>
    <w:rsid w:val="00F70400"/>
    <w:rsid w:val="00F73088"/>
    <w:rsid w:val="00F74BF3"/>
    <w:rsid w:val="00F74C14"/>
    <w:rsid w:val="00F76B6F"/>
    <w:rsid w:val="00F77F2D"/>
    <w:rsid w:val="00F80174"/>
    <w:rsid w:val="00F81739"/>
    <w:rsid w:val="00F8395F"/>
    <w:rsid w:val="00F84917"/>
    <w:rsid w:val="00F862DE"/>
    <w:rsid w:val="00F8756C"/>
    <w:rsid w:val="00F9213B"/>
    <w:rsid w:val="00F92D7C"/>
    <w:rsid w:val="00F93FE1"/>
    <w:rsid w:val="00F96ED8"/>
    <w:rsid w:val="00F97824"/>
    <w:rsid w:val="00F97930"/>
    <w:rsid w:val="00FA0162"/>
    <w:rsid w:val="00FA0DD2"/>
    <w:rsid w:val="00FA14AD"/>
    <w:rsid w:val="00FA4535"/>
    <w:rsid w:val="00FA45C3"/>
    <w:rsid w:val="00FA55A1"/>
    <w:rsid w:val="00FA712B"/>
    <w:rsid w:val="00FA7F8F"/>
    <w:rsid w:val="00FB0A21"/>
    <w:rsid w:val="00FB0B16"/>
    <w:rsid w:val="00FB30B6"/>
    <w:rsid w:val="00FB42FA"/>
    <w:rsid w:val="00FB4D17"/>
    <w:rsid w:val="00FB6C49"/>
    <w:rsid w:val="00FB7110"/>
    <w:rsid w:val="00FB7897"/>
    <w:rsid w:val="00FC1CF3"/>
    <w:rsid w:val="00FC287B"/>
    <w:rsid w:val="00FC305D"/>
    <w:rsid w:val="00FC30C1"/>
    <w:rsid w:val="00FC34F0"/>
    <w:rsid w:val="00FC4063"/>
    <w:rsid w:val="00FC4552"/>
    <w:rsid w:val="00FC69E0"/>
    <w:rsid w:val="00FD09D6"/>
    <w:rsid w:val="00FD2A6C"/>
    <w:rsid w:val="00FD4852"/>
    <w:rsid w:val="00FD65AA"/>
    <w:rsid w:val="00FD72B8"/>
    <w:rsid w:val="00FD77B9"/>
    <w:rsid w:val="00FE09C2"/>
    <w:rsid w:val="00FE1AF4"/>
    <w:rsid w:val="00FE1BF5"/>
    <w:rsid w:val="00FE2C06"/>
    <w:rsid w:val="00FE310D"/>
    <w:rsid w:val="00FE5B5B"/>
    <w:rsid w:val="00FE7114"/>
    <w:rsid w:val="00FF0ACC"/>
    <w:rsid w:val="00FF1B13"/>
    <w:rsid w:val="00FF413F"/>
    <w:rsid w:val="00FF56D8"/>
    <w:rsid w:val="00FF5DC6"/>
    <w:rsid w:val="00FF6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A9493E"/>
  <w15:docId w15:val="{1D1540C1-273A-47FF-B9E9-051461329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34D"/>
    <w:pPr>
      <w:spacing w:after="0" w:line="240" w:lineRule="auto"/>
    </w:pPr>
    <w:rPr>
      <w:rFonts w:ascii="Times New Roman" w:eastAsia="Times New Roman" w:hAnsi="Times New Roman" w:cs="Times New Roman"/>
      <w:sz w:val="24"/>
      <w:szCs w:val="20"/>
    </w:rPr>
  </w:style>
  <w:style w:type="paragraph" w:styleId="Heading1">
    <w:name w:val="heading 1"/>
    <w:next w:val="SectionHead"/>
    <w:link w:val="Heading1Char"/>
    <w:rsid w:val="00BA234D"/>
    <w:pPr>
      <w:keepNext/>
      <w:pageBreakBefore/>
      <w:spacing w:before="480" w:after="0" w:line="440" w:lineRule="exact"/>
      <w:outlineLvl w:val="0"/>
    </w:pPr>
    <w:rPr>
      <w:rFonts w:ascii="Arial Narrow" w:eastAsia="Times New Roman" w:hAnsi="Arial Narrow" w:cs="Times New Roman"/>
      <w:caps/>
      <w:sz w:val="40"/>
      <w:szCs w:val="20"/>
    </w:rPr>
  </w:style>
  <w:style w:type="paragraph" w:styleId="Heading2">
    <w:name w:val="heading 2"/>
    <w:basedOn w:val="Heading1"/>
    <w:next w:val="SectionHead"/>
    <w:link w:val="Heading2Char"/>
    <w:semiHidden/>
    <w:rsid w:val="00BA234D"/>
    <w:pPr>
      <w:outlineLvl w:val="1"/>
    </w:pPr>
  </w:style>
  <w:style w:type="paragraph" w:styleId="Heading3">
    <w:name w:val="heading 3"/>
    <w:basedOn w:val="Normal"/>
    <w:next w:val="BodyText"/>
    <w:link w:val="Heading3Char"/>
    <w:semiHidden/>
    <w:qFormat/>
    <w:rsid w:val="00BA234D"/>
    <w:pPr>
      <w:spacing w:before="120"/>
      <w:outlineLvl w:val="2"/>
    </w:pPr>
    <w:rPr>
      <w:rFonts w:ascii="Arial" w:hAnsi="Arial"/>
      <w:b/>
    </w:rPr>
  </w:style>
  <w:style w:type="paragraph" w:styleId="Heading4">
    <w:name w:val="heading 4"/>
    <w:basedOn w:val="Normal"/>
    <w:next w:val="Normal"/>
    <w:link w:val="Heading4Char"/>
    <w:semiHidden/>
    <w:qFormat/>
    <w:rsid w:val="00BA234D"/>
    <w:pPr>
      <w:keepNext/>
      <w:outlineLvl w:val="3"/>
    </w:pPr>
    <w:rPr>
      <w:rFonts w:ascii="Helvetica" w:hAnsi="Helvetica"/>
      <w:i/>
      <w:sz w:val="20"/>
    </w:rPr>
  </w:style>
  <w:style w:type="paragraph" w:styleId="Heading5">
    <w:name w:val="heading 5"/>
    <w:basedOn w:val="Normal"/>
    <w:next w:val="Normal"/>
    <w:link w:val="Heading5Char"/>
    <w:semiHidden/>
    <w:qFormat/>
    <w:rsid w:val="00BA234D"/>
    <w:pPr>
      <w:numPr>
        <w:ilvl w:val="4"/>
        <w:numId w:val="3"/>
      </w:numPr>
      <w:spacing w:before="240" w:after="60"/>
      <w:outlineLvl w:val="4"/>
    </w:pPr>
    <w:rPr>
      <w:b/>
      <w:bCs/>
      <w:i/>
      <w:iCs/>
      <w:sz w:val="26"/>
      <w:szCs w:val="26"/>
    </w:rPr>
  </w:style>
  <w:style w:type="paragraph" w:styleId="Heading6">
    <w:name w:val="heading 6"/>
    <w:basedOn w:val="Normal"/>
    <w:next w:val="Normal"/>
    <w:link w:val="Heading6Char"/>
    <w:semiHidden/>
    <w:qFormat/>
    <w:rsid w:val="00BA234D"/>
    <w:pPr>
      <w:numPr>
        <w:ilvl w:val="5"/>
        <w:numId w:val="3"/>
      </w:numPr>
      <w:spacing w:before="240" w:after="60"/>
      <w:outlineLvl w:val="5"/>
    </w:pPr>
    <w:rPr>
      <w:b/>
      <w:bCs/>
      <w:sz w:val="22"/>
      <w:szCs w:val="22"/>
    </w:rPr>
  </w:style>
  <w:style w:type="paragraph" w:styleId="Heading7">
    <w:name w:val="heading 7"/>
    <w:basedOn w:val="Normal"/>
    <w:next w:val="Normal"/>
    <w:link w:val="Heading7Char"/>
    <w:semiHidden/>
    <w:qFormat/>
    <w:rsid w:val="00BA234D"/>
    <w:pPr>
      <w:numPr>
        <w:ilvl w:val="6"/>
        <w:numId w:val="3"/>
      </w:numPr>
      <w:spacing w:before="240" w:after="60"/>
      <w:outlineLvl w:val="6"/>
    </w:pPr>
  </w:style>
  <w:style w:type="paragraph" w:styleId="Heading8">
    <w:name w:val="heading 8"/>
    <w:basedOn w:val="Normal"/>
    <w:next w:val="Normal"/>
    <w:link w:val="Heading8Char"/>
    <w:semiHidden/>
    <w:qFormat/>
    <w:rsid w:val="00BA234D"/>
    <w:pPr>
      <w:spacing w:before="240" w:after="60"/>
      <w:outlineLvl w:val="7"/>
    </w:pPr>
    <w:rPr>
      <w:i/>
      <w:iCs/>
    </w:rPr>
  </w:style>
  <w:style w:type="paragraph" w:styleId="Heading9">
    <w:name w:val="heading 9"/>
    <w:basedOn w:val="Normal"/>
    <w:next w:val="Normal"/>
    <w:link w:val="Heading9Char"/>
    <w:semiHidden/>
    <w:qFormat/>
    <w:rsid w:val="00BA234D"/>
    <w:pPr>
      <w:numPr>
        <w:ilvl w:val="8"/>
        <w:numId w:val="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ep">
    <w:name w:val="Step"/>
    <w:link w:val="StepChar"/>
    <w:qFormat/>
    <w:rsid w:val="00BA234D"/>
    <w:pPr>
      <w:tabs>
        <w:tab w:val="left" w:pos="360"/>
        <w:tab w:val="left" w:pos="648"/>
      </w:tabs>
      <w:spacing w:before="240" w:after="0" w:line="240" w:lineRule="auto"/>
      <w:ind w:left="360" w:hanging="360"/>
    </w:pPr>
    <w:rPr>
      <w:rFonts w:ascii="Century Schoolbook" w:eastAsia="Times New Roman" w:hAnsi="Century Schoolbook" w:cs="Times New Roman"/>
      <w:color w:val="000000"/>
      <w:sz w:val="20"/>
      <w:szCs w:val="20"/>
    </w:rPr>
  </w:style>
  <w:style w:type="paragraph" w:customStyle="1" w:styleId="StepIndent">
    <w:name w:val="Step Indent"/>
    <w:basedOn w:val="Step"/>
    <w:link w:val="StepIndentChar"/>
    <w:qFormat/>
    <w:rsid w:val="00BA234D"/>
    <w:pPr>
      <w:ind w:firstLine="0"/>
    </w:pPr>
  </w:style>
  <w:style w:type="paragraph" w:customStyle="1" w:styleId="Answer">
    <w:name w:val="Answer"/>
    <w:basedOn w:val="StepIndent"/>
    <w:link w:val="AnswerChar"/>
    <w:qFormat/>
    <w:rsid w:val="00BA234D"/>
    <w:pPr>
      <w:spacing w:before="60" w:after="60" w:line="240" w:lineRule="atLeast"/>
    </w:pPr>
    <w:rPr>
      <w:rFonts w:ascii="Arial Narrow" w:hAnsi="Arial Narrow" w:cs="Arial"/>
      <w:sz w:val="18"/>
    </w:rPr>
  </w:style>
  <w:style w:type="paragraph" w:customStyle="1" w:styleId="AnswerCentered">
    <w:name w:val="Answer Centered"/>
    <w:basedOn w:val="Answer"/>
    <w:rsid w:val="00BA234D"/>
    <w:pPr>
      <w:tabs>
        <w:tab w:val="left" w:pos="216"/>
      </w:tabs>
      <w:jc w:val="center"/>
    </w:pPr>
  </w:style>
  <w:style w:type="table" w:customStyle="1" w:styleId="AnswersTable">
    <w:name w:val="Answers Table"/>
    <w:basedOn w:val="TableNormal"/>
    <w:rsid w:val="00BA234D"/>
    <w:pPr>
      <w:spacing w:after="0" w:line="240" w:lineRule="auto"/>
    </w:pPr>
    <w:rPr>
      <w:rFonts w:ascii="Arial" w:eastAsia="Times New Roman" w:hAnsi="Arial" w:cs="Times New Roman"/>
      <w:sz w:val="20"/>
      <w:szCs w:val="20"/>
    </w:rPr>
    <w:tblPr/>
  </w:style>
  <w:style w:type="paragraph" w:styleId="BalloonText">
    <w:name w:val="Balloon Text"/>
    <w:basedOn w:val="Normal"/>
    <w:link w:val="BalloonTextChar"/>
    <w:semiHidden/>
    <w:rsid w:val="00BA234D"/>
    <w:rPr>
      <w:rFonts w:ascii="Tahoma" w:hAnsi="Tahoma" w:cs="Tahoma"/>
      <w:sz w:val="16"/>
      <w:szCs w:val="16"/>
    </w:rPr>
  </w:style>
  <w:style w:type="character" w:customStyle="1" w:styleId="BalloonTextChar">
    <w:name w:val="Balloon Text Char"/>
    <w:basedOn w:val="DefaultParagraphFont"/>
    <w:link w:val="BalloonText"/>
    <w:semiHidden/>
    <w:rsid w:val="00BA234D"/>
    <w:rPr>
      <w:rFonts w:ascii="Tahoma" w:eastAsia="Times New Roman" w:hAnsi="Tahoma" w:cs="Tahoma"/>
      <w:sz w:val="16"/>
      <w:szCs w:val="16"/>
    </w:rPr>
  </w:style>
  <w:style w:type="paragraph" w:styleId="BodyText">
    <w:name w:val="Body Text"/>
    <w:link w:val="BodyTextChar"/>
    <w:rsid w:val="00BA234D"/>
    <w:pPr>
      <w:suppressAutoHyphens/>
      <w:spacing w:before="120" w:after="0" w:line="240" w:lineRule="auto"/>
    </w:pPr>
    <w:rPr>
      <w:rFonts w:ascii="Century Schoolbook" w:eastAsia="Times New Roman" w:hAnsi="Century Schoolbook" w:cs="Times New Roman"/>
      <w:sz w:val="20"/>
      <w:szCs w:val="20"/>
    </w:rPr>
  </w:style>
  <w:style w:type="character" w:customStyle="1" w:styleId="BodyTextChar">
    <w:name w:val="Body Text Char"/>
    <w:basedOn w:val="DefaultParagraphFont"/>
    <w:link w:val="BodyText"/>
    <w:rsid w:val="00BA234D"/>
    <w:rPr>
      <w:rFonts w:ascii="Century Schoolbook" w:eastAsia="Times New Roman" w:hAnsi="Century Schoolbook" w:cs="Times New Roman"/>
      <w:sz w:val="20"/>
      <w:szCs w:val="20"/>
    </w:rPr>
  </w:style>
  <w:style w:type="paragraph" w:customStyle="1" w:styleId="BodyIndent">
    <w:name w:val="Body Indent"/>
    <w:basedOn w:val="BodyText"/>
    <w:rsid w:val="00BA234D"/>
    <w:pPr>
      <w:ind w:left="360"/>
    </w:pPr>
  </w:style>
  <w:style w:type="paragraph" w:customStyle="1" w:styleId="BodySpace">
    <w:name w:val="Body Space"/>
    <w:basedOn w:val="BodyText"/>
    <w:rsid w:val="00BA234D"/>
    <w:pPr>
      <w:spacing w:before="0"/>
    </w:pPr>
    <w:rPr>
      <w:sz w:val="12"/>
    </w:rPr>
  </w:style>
  <w:style w:type="paragraph" w:customStyle="1" w:styleId="BodyTextCentered">
    <w:name w:val="Body Text Centered"/>
    <w:basedOn w:val="BodyText"/>
    <w:qFormat/>
    <w:rsid w:val="00BA234D"/>
    <w:pPr>
      <w:jc w:val="center"/>
    </w:pPr>
  </w:style>
  <w:style w:type="paragraph" w:customStyle="1" w:styleId="BulletedText">
    <w:name w:val="Bulleted Text"/>
    <w:basedOn w:val="Normal"/>
    <w:link w:val="BulletedTextChar"/>
    <w:qFormat/>
    <w:rsid w:val="00BA234D"/>
    <w:pPr>
      <w:numPr>
        <w:numId w:val="1"/>
      </w:numPr>
      <w:tabs>
        <w:tab w:val="left" w:pos="360"/>
        <w:tab w:val="left" w:pos="720"/>
      </w:tabs>
      <w:spacing w:before="120"/>
    </w:pPr>
    <w:rPr>
      <w:rFonts w:ascii="Century Schoolbook" w:hAnsi="Century Schoolbook"/>
      <w:sz w:val="20"/>
    </w:rPr>
  </w:style>
  <w:style w:type="paragraph" w:styleId="Caption">
    <w:name w:val="caption"/>
    <w:link w:val="CaptionChar"/>
    <w:rsid w:val="00BA234D"/>
    <w:pPr>
      <w:keepNext/>
      <w:spacing w:before="120" w:after="0" w:line="240" w:lineRule="auto"/>
    </w:pPr>
    <w:rPr>
      <w:rFonts w:ascii="Century Schoolbook" w:eastAsia="Times New Roman" w:hAnsi="Century Schoolbook" w:cs="Times New Roman"/>
      <w:sz w:val="18"/>
      <w:szCs w:val="20"/>
    </w:rPr>
  </w:style>
  <w:style w:type="paragraph" w:customStyle="1" w:styleId="CaptionBelow">
    <w:name w:val="Caption Below"/>
    <w:basedOn w:val="Caption"/>
    <w:rsid w:val="00BA234D"/>
    <w:pPr>
      <w:keepNext w:val="0"/>
      <w:spacing w:after="120"/>
    </w:pPr>
  </w:style>
  <w:style w:type="character" w:customStyle="1" w:styleId="Character-Bold">
    <w:name w:val="Character - Bold"/>
    <w:rsid w:val="00BA234D"/>
    <w:rPr>
      <w:b/>
    </w:rPr>
  </w:style>
  <w:style w:type="character" w:customStyle="1" w:styleId="Character-BoldandItalic">
    <w:name w:val="Character - Bold and Italic"/>
    <w:rsid w:val="00BA234D"/>
    <w:rPr>
      <w:b/>
      <w:i/>
    </w:rPr>
  </w:style>
  <w:style w:type="character" w:customStyle="1" w:styleId="Character-Subscript">
    <w:name w:val="Character - Subscript"/>
    <w:basedOn w:val="DefaultParagraphFont"/>
    <w:qFormat/>
    <w:rsid w:val="00BA234D"/>
    <w:rPr>
      <w:dstrike w:val="0"/>
      <w:vertAlign w:val="subscript"/>
    </w:rPr>
  </w:style>
  <w:style w:type="character" w:customStyle="1" w:styleId="Character-ChemSubscript">
    <w:name w:val="Character - Chem Subscript"/>
    <w:basedOn w:val="Character-Subscript"/>
    <w:qFormat/>
    <w:rsid w:val="00BA234D"/>
    <w:rPr>
      <w:rFonts w:ascii="Arial" w:hAnsi="Arial"/>
      <w:dstrike w:val="0"/>
      <w:vertAlign w:val="subscript"/>
    </w:rPr>
  </w:style>
  <w:style w:type="character" w:customStyle="1" w:styleId="Character-Superscript">
    <w:name w:val="Character - Superscript"/>
    <w:basedOn w:val="DefaultParagraphFont"/>
    <w:qFormat/>
    <w:rsid w:val="00BA234D"/>
    <w:rPr>
      <w:dstrike w:val="0"/>
      <w:vertAlign w:val="superscript"/>
    </w:rPr>
  </w:style>
  <w:style w:type="character" w:customStyle="1" w:styleId="Character-ChemSuperscript">
    <w:name w:val="Character - Chem Superscript"/>
    <w:basedOn w:val="Character-Superscript"/>
    <w:qFormat/>
    <w:rsid w:val="00BA234D"/>
    <w:rPr>
      <w:rFonts w:ascii="Arial" w:hAnsi="Arial"/>
      <w:dstrike w:val="0"/>
      <w:vertAlign w:val="superscript"/>
    </w:rPr>
  </w:style>
  <w:style w:type="character" w:customStyle="1" w:styleId="Character-Italic">
    <w:name w:val="Character - Italic"/>
    <w:qFormat/>
    <w:rsid w:val="00BA234D"/>
    <w:rPr>
      <w:i/>
    </w:rPr>
  </w:style>
  <w:style w:type="character" w:customStyle="1" w:styleId="Character-PageNumber">
    <w:name w:val="Character - Page Number"/>
    <w:qFormat/>
    <w:rsid w:val="00BA234D"/>
    <w:rPr>
      <w:rFonts w:ascii="Arial Narrow" w:hAnsi="Arial Narrow"/>
      <w:b/>
      <w:dstrike w:val="0"/>
      <w:color w:val="auto"/>
      <w:sz w:val="28"/>
      <w:vertAlign w:val="baseline"/>
    </w:rPr>
  </w:style>
  <w:style w:type="character" w:styleId="CommentReference">
    <w:name w:val="annotation reference"/>
    <w:basedOn w:val="DefaultParagraphFont"/>
    <w:semiHidden/>
    <w:rsid w:val="00BA234D"/>
    <w:rPr>
      <w:sz w:val="16"/>
      <w:szCs w:val="16"/>
    </w:rPr>
  </w:style>
  <w:style w:type="paragraph" w:styleId="CommentText">
    <w:name w:val="annotation text"/>
    <w:basedOn w:val="Normal"/>
    <w:link w:val="CommentTextChar"/>
    <w:semiHidden/>
    <w:rsid w:val="00BA234D"/>
    <w:rPr>
      <w:sz w:val="20"/>
    </w:rPr>
  </w:style>
  <w:style w:type="character" w:customStyle="1" w:styleId="CommentTextChar">
    <w:name w:val="Comment Text Char"/>
    <w:basedOn w:val="DefaultParagraphFont"/>
    <w:link w:val="CommentText"/>
    <w:semiHidden/>
    <w:rsid w:val="00BA234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BA234D"/>
    <w:rPr>
      <w:b/>
      <w:bCs/>
    </w:rPr>
  </w:style>
  <w:style w:type="character" w:customStyle="1" w:styleId="CommentSubjectChar">
    <w:name w:val="Comment Subject Char"/>
    <w:basedOn w:val="CommentTextChar"/>
    <w:link w:val="CommentSubject"/>
    <w:semiHidden/>
    <w:rsid w:val="00BA234D"/>
    <w:rPr>
      <w:rFonts w:ascii="Times New Roman" w:eastAsia="Times New Roman" w:hAnsi="Times New Roman" w:cs="Times New Roman"/>
      <w:b/>
      <w:bCs/>
      <w:sz w:val="20"/>
      <w:szCs w:val="20"/>
    </w:rPr>
  </w:style>
  <w:style w:type="table" w:customStyle="1" w:styleId="DataTable">
    <w:name w:val="Data Table"/>
    <w:basedOn w:val="AnswersTable"/>
    <w:rsid w:val="00BA234D"/>
    <w:pPr>
      <w:jc w:val="center"/>
    </w:pPr>
    <w:rPr>
      <w:sz w:val="18"/>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43" w:type="dxa"/>
        <w:left w:w="115" w:type="dxa"/>
        <w:bottom w:w="43" w:type="dxa"/>
        <w:right w:w="115" w:type="dxa"/>
      </w:tblCellMar>
    </w:tblPr>
    <w:tcPr>
      <w:vAlign w:val="center"/>
    </w:tcPr>
  </w:style>
  <w:style w:type="paragraph" w:customStyle="1" w:styleId="Equation">
    <w:name w:val="Equation"/>
    <w:basedOn w:val="BodyText"/>
    <w:qFormat/>
    <w:rsid w:val="00BA234D"/>
    <w:pPr>
      <w:tabs>
        <w:tab w:val="right" w:pos="8640"/>
      </w:tabs>
      <w:ind w:left="648"/>
    </w:pPr>
  </w:style>
  <w:style w:type="paragraph" w:customStyle="1" w:styleId="FirstPageHeader">
    <w:name w:val="First Page Header"/>
    <w:basedOn w:val="Normal"/>
    <w:semiHidden/>
    <w:locked/>
    <w:rsid w:val="00BA234D"/>
    <w:pPr>
      <w:pBdr>
        <w:bottom w:val="single" w:sz="4" w:space="1" w:color="808080"/>
      </w:pBdr>
      <w:tabs>
        <w:tab w:val="left" w:pos="360"/>
        <w:tab w:val="left" w:pos="4680"/>
        <w:tab w:val="left" w:pos="6480"/>
        <w:tab w:val="right" w:pos="9720"/>
      </w:tabs>
      <w:spacing w:line="280" w:lineRule="exact"/>
    </w:pPr>
    <w:rPr>
      <w:rFonts w:ascii="Arial" w:hAnsi="Arial"/>
      <w:b/>
      <w:i/>
      <w:sz w:val="20"/>
      <w:szCs w:val="18"/>
    </w:rPr>
  </w:style>
  <w:style w:type="paragraph" w:customStyle="1" w:styleId="FooterRuled">
    <w:name w:val="Footer Ruled"/>
    <w:next w:val="BodyText"/>
    <w:rsid w:val="00BA234D"/>
    <w:pPr>
      <w:pBdr>
        <w:top w:val="dotted" w:sz="12" w:space="0" w:color="595959" w:themeColor="text1" w:themeTint="A6"/>
      </w:pBdr>
      <w:tabs>
        <w:tab w:val="left" w:pos="144"/>
        <w:tab w:val="left" w:pos="864"/>
        <w:tab w:val="right" w:pos="8352"/>
        <w:tab w:val="right" w:pos="9216"/>
      </w:tabs>
      <w:spacing w:after="0" w:line="240" w:lineRule="atLeast"/>
    </w:pPr>
    <w:rPr>
      <w:rFonts w:ascii="Arial Narrow" w:eastAsia="Times New Roman" w:hAnsi="Arial Narrow" w:cs="Times New Roman"/>
      <w:caps/>
      <w:color w:val="595959" w:themeColor="text1" w:themeTint="A6"/>
      <w:sz w:val="16"/>
      <w:szCs w:val="20"/>
    </w:rPr>
  </w:style>
  <w:style w:type="paragraph" w:customStyle="1" w:styleId="Footnote">
    <w:name w:val="Footnote"/>
    <w:basedOn w:val="BodyText"/>
    <w:link w:val="FootnoteChar"/>
    <w:rsid w:val="00BA234D"/>
    <w:pPr>
      <w:spacing w:before="40" w:line="180" w:lineRule="atLeast"/>
    </w:pPr>
    <w:rPr>
      <w:rFonts w:ascii="Arial Narrow" w:hAnsi="Arial Narrow"/>
      <w:sz w:val="18"/>
      <w:szCs w:val="18"/>
    </w:rPr>
  </w:style>
  <w:style w:type="character" w:styleId="FootnoteReference">
    <w:name w:val="footnote reference"/>
    <w:basedOn w:val="DefaultParagraphFont"/>
    <w:semiHidden/>
    <w:rsid w:val="00BA234D"/>
    <w:rPr>
      <w:vertAlign w:val="superscript"/>
    </w:rPr>
  </w:style>
  <w:style w:type="paragraph" w:styleId="FootnoteText">
    <w:name w:val="footnote text"/>
    <w:link w:val="FootnoteTextChar"/>
    <w:semiHidden/>
    <w:rsid w:val="00BA234D"/>
    <w:pPr>
      <w:spacing w:after="40" w:line="240" w:lineRule="auto"/>
    </w:pPr>
    <w:rPr>
      <w:rFonts w:ascii="Arial Narrow" w:eastAsia="Times New Roman" w:hAnsi="Arial Narrow" w:cs="Times New Roman"/>
      <w:sz w:val="18"/>
      <w:szCs w:val="18"/>
    </w:rPr>
  </w:style>
  <w:style w:type="character" w:customStyle="1" w:styleId="FootnoteTextChar">
    <w:name w:val="Footnote Text Char"/>
    <w:basedOn w:val="DefaultParagraphFont"/>
    <w:link w:val="FootnoteText"/>
    <w:semiHidden/>
    <w:rsid w:val="00BA234D"/>
    <w:rPr>
      <w:rFonts w:ascii="Arial Narrow" w:eastAsia="Times New Roman" w:hAnsi="Arial Narrow" w:cs="Times New Roman"/>
      <w:sz w:val="18"/>
      <w:szCs w:val="18"/>
    </w:rPr>
  </w:style>
  <w:style w:type="paragraph" w:styleId="Header">
    <w:name w:val="header"/>
    <w:link w:val="HeaderChar"/>
    <w:rsid w:val="00BA234D"/>
    <w:pPr>
      <w:pBdr>
        <w:bottom w:val="dotted" w:sz="12" w:space="2" w:color="595959" w:themeColor="text1" w:themeTint="A6"/>
      </w:pBdr>
      <w:tabs>
        <w:tab w:val="left" w:pos="144"/>
        <w:tab w:val="left" w:pos="2880"/>
        <w:tab w:val="right" w:pos="9216"/>
      </w:tabs>
      <w:spacing w:after="120" w:line="280" w:lineRule="exact"/>
    </w:pPr>
    <w:rPr>
      <w:rFonts w:ascii="Arial Narrow" w:eastAsia="Times New Roman" w:hAnsi="Arial Narrow" w:cs="Times New Roman"/>
      <w:caps/>
      <w:color w:val="595959" w:themeColor="text1" w:themeTint="A6"/>
      <w:sz w:val="20"/>
      <w:szCs w:val="20"/>
    </w:rPr>
  </w:style>
  <w:style w:type="character" w:customStyle="1" w:styleId="HeaderChar">
    <w:name w:val="Header Char"/>
    <w:basedOn w:val="DefaultParagraphFont"/>
    <w:link w:val="Header"/>
    <w:rsid w:val="00BA234D"/>
    <w:rPr>
      <w:rFonts w:ascii="Arial Narrow" w:eastAsia="Times New Roman" w:hAnsi="Arial Narrow" w:cs="Times New Roman"/>
      <w:caps/>
      <w:color w:val="595959" w:themeColor="text1" w:themeTint="A6"/>
      <w:sz w:val="20"/>
      <w:szCs w:val="20"/>
    </w:rPr>
  </w:style>
  <w:style w:type="character" w:customStyle="1" w:styleId="Heading1Char">
    <w:name w:val="Heading 1 Char"/>
    <w:basedOn w:val="DefaultParagraphFont"/>
    <w:link w:val="Heading1"/>
    <w:rsid w:val="00BA234D"/>
    <w:rPr>
      <w:rFonts w:ascii="Arial Narrow" w:eastAsia="Times New Roman" w:hAnsi="Arial Narrow" w:cs="Times New Roman"/>
      <w:caps/>
      <w:sz w:val="40"/>
      <w:szCs w:val="20"/>
    </w:rPr>
  </w:style>
  <w:style w:type="character" w:customStyle="1" w:styleId="Heading2Char">
    <w:name w:val="Heading 2 Char"/>
    <w:basedOn w:val="DefaultParagraphFont"/>
    <w:link w:val="Heading2"/>
    <w:semiHidden/>
    <w:rsid w:val="00BA234D"/>
    <w:rPr>
      <w:rFonts w:ascii="Arial Narrow" w:eastAsia="Times New Roman" w:hAnsi="Arial Narrow" w:cs="Times New Roman"/>
      <w:caps/>
      <w:sz w:val="40"/>
      <w:szCs w:val="20"/>
    </w:rPr>
  </w:style>
  <w:style w:type="character" w:customStyle="1" w:styleId="Heading3Char">
    <w:name w:val="Heading 3 Char"/>
    <w:basedOn w:val="DefaultParagraphFont"/>
    <w:link w:val="Heading3"/>
    <w:semiHidden/>
    <w:rsid w:val="00BA234D"/>
    <w:rPr>
      <w:rFonts w:ascii="Arial" w:eastAsia="Times New Roman" w:hAnsi="Arial" w:cs="Times New Roman"/>
      <w:b/>
      <w:sz w:val="24"/>
      <w:szCs w:val="20"/>
    </w:rPr>
  </w:style>
  <w:style w:type="character" w:customStyle="1" w:styleId="Heading4Char">
    <w:name w:val="Heading 4 Char"/>
    <w:basedOn w:val="DefaultParagraphFont"/>
    <w:link w:val="Heading4"/>
    <w:semiHidden/>
    <w:rsid w:val="00BA234D"/>
    <w:rPr>
      <w:rFonts w:ascii="Helvetica" w:eastAsia="Times New Roman" w:hAnsi="Helvetica" w:cs="Times New Roman"/>
      <w:i/>
      <w:sz w:val="20"/>
      <w:szCs w:val="20"/>
    </w:rPr>
  </w:style>
  <w:style w:type="character" w:customStyle="1" w:styleId="Heading5Char">
    <w:name w:val="Heading 5 Char"/>
    <w:basedOn w:val="DefaultParagraphFont"/>
    <w:link w:val="Heading5"/>
    <w:semiHidden/>
    <w:rsid w:val="00BA234D"/>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semiHidden/>
    <w:rsid w:val="00BA234D"/>
    <w:rPr>
      <w:rFonts w:ascii="Times New Roman" w:eastAsia="Times New Roman" w:hAnsi="Times New Roman" w:cs="Times New Roman"/>
      <w:b/>
      <w:bCs/>
    </w:rPr>
  </w:style>
  <w:style w:type="character" w:customStyle="1" w:styleId="Heading7Char">
    <w:name w:val="Heading 7 Char"/>
    <w:basedOn w:val="DefaultParagraphFont"/>
    <w:link w:val="Heading7"/>
    <w:semiHidden/>
    <w:rsid w:val="00BA234D"/>
    <w:rPr>
      <w:rFonts w:ascii="Times New Roman" w:eastAsia="Times New Roman" w:hAnsi="Times New Roman" w:cs="Times New Roman"/>
      <w:sz w:val="24"/>
      <w:szCs w:val="20"/>
    </w:rPr>
  </w:style>
  <w:style w:type="character" w:customStyle="1" w:styleId="Heading8Char">
    <w:name w:val="Heading 8 Char"/>
    <w:basedOn w:val="DefaultParagraphFont"/>
    <w:link w:val="Heading8"/>
    <w:semiHidden/>
    <w:rsid w:val="00BA234D"/>
    <w:rPr>
      <w:rFonts w:ascii="Times New Roman" w:eastAsia="Times New Roman" w:hAnsi="Times New Roman" w:cs="Times New Roman"/>
      <w:i/>
      <w:iCs/>
      <w:sz w:val="24"/>
      <w:szCs w:val="20"/>
    </w:rPr>
  </w:style>
  <w:style w:type="character" w:customStyle="1" w:styleId="Heading9Char">
    <w:name w:val="Heading 9 Char"/>
    <w:basedOn w:val="DefaultParagraphFont"/>
    <w:link w:val="Heading9"/>
    <w:semiHidden/>
    <w:rsid w:val="00BA234D"/>
    <w:rPr>
      <w:rFonts w:ascii="Arial" w:eastAsia="Times New Roman" w:hAnsi="Arial" w:cs="Arial"/>
    </w:rPr>
  </w:style>
  <w:style w:type="paragraph" w:customStyle="1" w:styleId="Materialslist">
    <w:name w:val="Materials list"/>
    <w:basedOn w:val="BodyText"/>
    <w:rsid w:val="00BA234D"/>
    <w:pPr>
      <w:numPr>
        <w:numId w:val="28"/>
      </w:numPr>
      <w:tabs>
        <w:tab w:val="left" w:pos="144"/>
      </w:tabs>
      <w:spacing w:before="40" w:after="40"/>
      <w:ind w:left="0" w:firstLine="0"/>
    </w:pPr>
    <w:rPr>
      <w:sz w:val="18"/>
    </w:rPr>
  </w:style>
  <w:style w:type="table" w:customStyle="1" w:styleId="MaterialsList0">
    <w:name w:val="Materials List"/>
    <w:basedOn w:val="AnswersTable"/>
    <w:locked/>
    <w:rsid w:val="00BA234D"/>
    <w:tblPr>
      <w:tblCellMar>
        <w:left w:w="115" w:type="dxa"/>
        <w:right w:w="115" w:type="dxa"/>
      </w:tblCellMar>
    </w:tblPr>
    <w:tcPr>
      <w:noWrap/>
    </w:tcPr>
  </w:style>
  <w:style w:type="paragraph" w:customStyle="1" w:styleId="MaterialsListCont">
    <w:name w:val="Materials List Cont."/>
    <w:basedOn w:val="Materialslist"/>
    <w:rsid w:val="00BA234D"/>
    <w:pPr>
      <w:numPr>
        <w:numId w:val="0"/>
      </w:numPr>
      <w:ind w:firstLine="144"/>
    </w:pPr>
  </w:style>
  <w:style w:type="paragraph" w:customStyle="1" w:styleId="Note">
    <w:name w:val="Note"/>
    <w:qFormat/>
    <w:rsid w:val="00BA234D"/>
    <w:pPr>
      <w:spacing w:before="120" w:after="0" w:line="240" w:lineRule="auto"/>
    </w:pPr>
    <w:rPr>
      <w:rFonts w:ascii="Century Schoolbook" w:eastAsia="Times New Roman" w:hAnsi="Century Schoolbook" w:cs="Times New Roman"/>
      <w:i/>
      <w:sz w:val="20"/>
      <w:szCs w:val="20"/>
    </w:rPr>
  </w:style>
  <w:style w:type="character" w:styleId="PlaceholderText">
    <w:name w:val="Placeholder Text"/>
    <w:basedOn w:val="DefaultParagraphFont"/>
    <w:uiPriority w:val="99"/>
    <w:semiHidden/>
    <w:rsid w:val="00BA234D"/>
    <w:rPr>
      <w:color w:val="808080"/>
    </w:rPr>
  </w:style>
  <w:style w:type="paragraph" w:customStyle="1" w:styleId="SectionHead">
    <w:name w:val="Section Head"/>
    <w:next w:val="BodyText"/>
    <w:rsid w:val="00BA234D"/>
    <w:pPr>
      <w:keepNext/>
      <w:spacing w:before="300" w:after="0" w:line="240" w:lineRule="auto"/>
    </w:pPr>
    <w:rPr>
      <w:rFonts w:ascii="Arial Narrow" w:eastAsia="Times New Roman" w:hAnsi="Arial Narrow" w:cs="Times New Roman"/>
      <w:b/>
      <w:sz w:val="26"/>
      <w:szCs w:val="20"/>
    </w:rPr>
  </w:style>
  <w:style w:type="paragraph" w:customStyle="1" w:styleId="SectionHeadTOP">
    <w:name w:val="Section Head TOP"/>
    <w:basedOn w:val="SectionHead"/>
    <w:next w:val="BodyText"/>
    <w:qFormat/>
    <w:rsid w:val="00BA234D"/>
    <w:pPr>
      <w:pageBreakBefore/>
      <w:spacing w:before="120"/>
    </w:pPr>
  </w:style>
  <w:style w:type="paragraph" w:customStyle="1" w:styleId="StepBullet">
    <w:name w:val="Step Bullet"/>
    <w:basedOn w:val="Step"/>
    <w:rsid w:val="00BA234D"/>
    <w:pPr>
      <w:numPr>
        <w:numId w:val="8"/>
      </w:numPr>
      <w:tabs>
        <w:tab w:val="left" w:pos="864"/>
      </w:tabs>
      <w:ind w:hanging="288"/>
    </w:pPr>
  </w:style>
  <w:style w:type="paragraph" w:customStyle="1" w:styleId="StepIndent2">
    <w:name w:val="Step Indent 2"/>
    <w:basedOn w:val="Step"/>
    <w:link w:val="StepIndent2Char"/>
    <w:rsid w:val="00BA234D"/>
    <w:pPr>
      <w:ind w:left="648" w:firstLine="0"/>
    </w:pPr>
  </w:style>
  <w:style w:type="paragraph" w:customStyle="1" w:styleId="StepIndentList">
    <w:name w:val="Step Indent List"/>
    <w:basedOn w:val="StepIndent"/>
    <w:link w:val="StepIndentListChar"/>
    <w:qFormat/>
    <w:rsid w:val="00BA234D"/>
    <w:pPr>
      <w:ind w:left="648" w:hanging="288"/>
    </w:pPr>
  </w:style>
  <w:style w:type="paragraph" w:customStyle="1" w:styleId="Subhead1">
    <w:name w:val="Subhead 1"/>
    <w:basedOn w:val="SectionHead"/>
    <w:next w:val="BodyText"/>
    <w:qFormat/>
    <w:rsid w:val="00BA234D"/>
    <w:pPr>
      <w:spacing w:before="240" w:line="240" w:lineRule="exact"/>
    </w:pPr>
    <w:rPr>
      <w:rFonts w:ascii="Arial" w:hAnsi="Arial"/>
      <w:i/>
      <w:sz w:val="20"/>
    </w:rPr>
  </w:style>
  <w:style w:type="paragraph" w:customStyle="1" w:styleId="Subhead1TOP">
    <w:name w:val="Subhead 1 TOP"/>
    <w:basedOn w:val="Subhead1"/>
    <w:qFormat/>
    <w:rsid w:val="00BA234D"/>
    <w:pPr>
      <w:pageBreakBefore/>
      <w:spacing w:before="120"/>
    </w:pPr>
  </w:style>
  <w:style w:type="paragraph" w:customStyle="1" w:styleId="SVAnswerLineBox">
    <w:name w:val="SV_Answer Line Box"/>
    <w:rsid w:val="00371781"/>
    <w:pPr>
      <w:tabs>
        <w:tab w:val="right" w:leader="underscore" w:pos="8496"/>
        <w:tab w:val="right" w:leader="underscore" w:pos="8640"/>
      </w:tabs>
      <w:spacing w:before="180" w:after="120" w:line="240" w:lineRule="atLeast"/>
    </w:pPr>
    <w:rPr>
      <w:rFonts w:ascii="Century Schoolbook" w:eastAsia="Times New Roman" w:hAnsi="Century Schoolbook" w:cs="Times New Roman"/>
      <w:b/>
      <w:color w:val="000000"/>
      <w:sz w:val="20"/>
      <w:szCs w:val="20"/>
    </w:rPr>
  </w:style>
  <w:style w:type="paragraph" w:customStyle="1" w:styleId="SVAnswerLine">
    <w:name w:val="SV_Answer Line"/>
    <w:basedOn w:val="Normal"/>
    <w:qFormat/>
    <w:rsid w:val="00BA234D"/>
    <w:pPr>
      <w:tabs>
        <w:tab w:val="right" w:leader="underscore" w:pos="9360"/>
      </w:tabs>
      <w:spacing w:before="180" w:after="120" w:line="240" w:lineRule="atLeast"/>
    </w:pPr>
    <w:rPr>
      <w:rFonts w:ascii="Century Schoolbook" w:hAnsi="Century Schoolbook"/>
      <w:b/>
      <w:color w:val="000000"/>
      <w:sz w:val="20"/>
    </w:rPr>
  </w:style>
  <w:style w:type="paragraph" w:customStyle="1" w:styleId="SVAnswerWorkspace">
    <w:name w:val="SV_Answer Workspace"/>
    <w:basedOn w:val="BodyText"/>
    <w:qFormat/>
    <w:rsid w:val="00BA234D"/>
    <w:pPr>
      <w:spacing w:before="1200" w:after="60" w:line="220" w:lineRule="atLeast"/>
    </w:pPr>
  </w:style>
  <w:style w:type="paragraph" w:customStyle="1" w:styleId="TableColumnHdg">
    <w:name w:val="Table Column Hdg"/>
    <w:rsid w:val="00BA234D"/>
    <w:pPr>
      <w:keepNext/>
      <w:spacing w:before="60" w:after="60" w:line="240" w:lineRule="auto"/>
      <w:jc w:val="center"/>
    </w:pPr>
    <w:rPr>
      <w:rFonts w:ascii="Arial Narrow" w:eastAsia="Times New Roman" w:hAnsi="Arial Narrow" w:cs="Times New Roman"/>
      <w:b/>
      <w:sz w:val="20"/>
      <w:szCs w:val="20"/>
    </w:rPr>
  </w:style>
  <w:style w:type="paragraph" w:customStyle="1" w:styleId="TableColumnHdgSmall">
    <w:name w:val="Table Column Hdg Small"/>
    <w:basedOn w:val="TableColumnHdg"/>
    <w:qFormat/>
    <w:rsid w:val="00BA234D"/>
    <w:rPr>
      <w:sz w:val="18"/>
      <w:szCs w:val="16"/>
    </w:rPr>
  </w:style>
  <w:style w:type="paragraph" w:customStyle="1" w:styleId="TableTextCentered">
    <w:name w:val="Table Text Centered"/>
    <w:basedOn w:val="TableTextLeft"/>
    <w:qFormat/>
    <w:rsid w:val="00BA234D"/>
    <w:pPr>
      <w:jc w:val="center"/>
    </w:pPr>
  </w:style>
  <w:style w:type="table" w:styleId="TableGrid">
    <w:name w:val="Table Grid"/>
    <w:basedOn w:val="TableNormal"/>
    <w:rsid w:val="00BA234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Left">
    <w:name w:val="Table Text Left"/>
    <w:qFormat/>
    <w:rsid w:val="00BA234D"/>
    <w:pPr>
      <w:spacing w:before="40" w:after="40" w:line="240" w:lineRule="auto"/>
    </w:pPr>
    <w:rPr>
      <w:rFonts w:ascii="Century Schoolbook" w:eastAsia="Times New Roman" w:hAnsi="Century Schoolbook" w:cs="Times New Roman"/>
      <w:sz w:val="18"/>
      <w:szCs w:val="20"/>
    </w:rPr>
  </w:style>
  <w:style w:type="character" w:customStyle="1" w:styleId="StepChar">
    <w:name w:val="Step Char"/>
    <w:basedOn w:val="DefaultParagraphFont"/>
    <w:link w:val="Step"/>
    <w:rsid w:val="00BA234D"/>
    <w:rPr>
      <w:rFonts w:ascii="Century Schoolbook" w:eastAsia="Times New Roman" w:hAnsi="Century Schoolbook" w:cs="Times New Roman"/>
      <w:color w:val="000000"/>
      <w:sz w:val="20"/>
      <w:szCs w:val="20"/>
    </w:rPr>
  </w:style>
  <w:style w:type="character" w:customStyle="1" w:styleId="BulletedTextChar">
    <w:name w:val="Bulleted Text Char"/>
    <w:basedOn w:val="BodyTextChar"/>
    <w:link w:val="BulletedText"/>
    <w:rsid w:val="00146F78"/>
    <w:rPr>
      <w:rFonts w:ascii="Century Schoolbook" w:eastAsia="Times New Roman" w:hAnsi="Century Schoolbook" w:cs="Times New Roman"/>
      <w:sz w:val="20"/>
      <w:szCs w:val="20"/>
    </w:rPr>
  </w:style>
  <w:style w:type="character" w:customStyle="1" w:styleId="StepIndentChar">
    <w:name w:val="Step Indent Char"/>
    <w:basedOn w:val="DefaultParagraphFont"/>
    <w:link w:val="StepIndent"/>
    <w:rsid w:val="00BA234D"/>
    <w:rPr>
      <w:rFonts w:ascii="Century Schoolbook" w:eastAsia="Times New Roman" w:hAnsi="Century Schoolbook" w:cs="Times New Roman"/>
      <w:color w:val="000000"/>
      <w:sz w:val="20"/>
      <w:szCs w:val="20"/>
    </w:rPr>
  </w:style>
  <w:style w:type="character" w:customStyle="1" w:styleId="AnswerChar">
    <w:name w:val="Answer Char"/>
    <w:basedOn w:val="DefaultParagraphFont"/>
    <w:link w:val="Answer"/>
    <w:rsid w:val="00BA234D"/>
    <w:rPr>
      <w:rFonts w:ascii="Arial Narrow" w:eastAsia="Times New Roman" w:hAnsi="Arial Narrow" w:cs="Arial"/>
      <w:color w:val="000000"/>
      <w:sz w:val="18"/>
      <w:szCs w:val="20"/>
    </w:rPr>
  </w:style>
  <w:style w:type="character" w:customStyle="1" w:styleId="StepIndentListChar">
    <w:name w:val="Step Indent List Char"/>
    <w:basedOn w:val="StepIndentChar"/>
    <w:link w:val="StepIndentList"/>
    <w:rsid w:val="00BA234D"/>
    <w:rPr>
      <w:rFonts w:ascii="Century Schoolbook" w:eastAsia="Times New Roman" w:hAnsi="Century Schoolbook" w:cs="Times New Roman"/>
      <w:color w:val="000000"/>
      <w:sz w:val="20"/>
      <w:szCs w:val="20"/>
    </w:rPr>
  </w:style>
  <w:style w:type="character" w:customStyle="1" w:styleId="FootnoteChar">
    <w:name w:val="Footnote Char"/>
    <w:basedOn w:val="DefaultParagraphFont"/>
    <w:link w:val="Footnote"/>
    <w:rsid w:val="00BA234D"/>
    <w:rPr>
      <w:rFonts w:ascii="Arial Narrow" w:eastAsia="Times New Roman" w:hAnsi="Arial Narrow" w:cs="Times New Roman"/>
      <w:sz w:val="18"/>
      <w:szCs w:val="18"/>
    </w:rPr>
  </w:style>
  <w:style w:type="paragraph" w:styleId="Footer">
    <w:name w:val="footer"/>
    <w:basedOn w:val="Normal"/>
    <w:link w:val="FooterChar"/>
    <w:uiPriority w:val="99"/>
    <w:semiHidden/>
    <w:rsid w:val="00BA234D"/>
    <w:pPr>
      <w:tabs>
        <w:tab w:val="center" w:pos="4680"/>
        <w:tab w:val="right" w:pos="9360"/>
      </w:tabs>
    </w:pPr>
  </w:style>
  <w:style w:type="character" w:customStyle="1" w:styleId="FooterChar">
    <w:name w:val="Footer Char"/>
    <w:basedOn w:val="DefaultParagraphFont"/>
    <w:link w:val="Footer"/>
    <w:uiPriority w:val="99"/>
    <w:semiHidden/>
    <w:rsid w:val="00BA234D"/>
    <w:rPr>
      <w:rFonts w:ascii="Times New Roman" w:eastAsia="Times New Roman" w:hAnsi="Times New Roman" w:cs="Times New Roman"/>
      <w:sz w:val="24"/>
      <w:szCs w:val="20"/>
    </w:rPr>
  </w:style>
  <w:style w:type="paragraph" w:styleId="Revision">
    <w:name w:val="Revision"/>
    <w:hidden/>
    <w:uiPriority w:val="99"/>
    <w:semiHidden/>
    <w:rsid w:val="00BA234D"/>
    <w:pPr>
      <w:spacing w:after="0" w:line="240" w:lineRule="auto"/>
    </w:pPr>
    <w:rPr>
      <w:rFonts w:ascii="Times New Roman" w:eastAsia="Times New Roman" w:hAnsi="Times New Roman" w:cs="Times New Roman"/>
      <w:sz w:val="24"/>
      <w:szCs w:val="20"/>
    </w:rPr>
  </w:style>
  <w:style w:type="paragraph" w:customStyle="1" w:styleId="Callout">
    <w:name w:val="Callout"/>
    <w:rsid w:val="00BA234D"/>
    <w:pPr>
      <w:spacing w:after="0" w:line="240" w:lineRule="auto"/>
    </w:pPr>
    <w:rPr>
      <w:rFonts w:ascii="Arial" w:eastAsia="Times New Roman" w:hAnsi="Arial" w:cs="Times New Roman"/>
      <w:sz w:val="16"/>
      <w:szCs w:val="20"/>
    </w:rPr>
  </w:style>
  <w:style w:type="paragraph" w:customStyle="1" w:styleId="MMEListSingle">
    <w:name w:val="MM&amp;E List Single"/>
    <w:basedOn w:val="Normal"/>
    <w:rsid w:val="00371781"/>
    <w:pPr>
      <w:spacing w:line="240" w:lineRule="atLeast"/>
      <w:contextualSpacing/>
    </w:pPr>
    <w:rPr>
      <w:rFonts w:ascii="Century Schoolbook" w:hAnsi="Century Schoolbook"/>
      <w:sz w:val="20"/>
    </w:rPr>
  </w:style>
  <w:style w:type="paragraph" w:customStyle="1" w:styleId="TableAnswerLeft">
    <w:name w:val="Table Answer Left"/>
    <w:basedOn w:val="TableTextLeft"/>
    <w:qFormat/>
    <w:rsid w:val="00BA234D"/>
    <w:rPr>
      <w:rFonts w:ascii="Arial Narrow" w:hAnsi="Arial Narrow"/>
    </w:rPr>
  </w:style>
  <w:style w:type="paragraph" w:customStyle="1" w:styleId="TableAnswerCentered">
    <w:name w:val="Table Answer Centered"/>
    <w:basedOn w:val="TableAnswerLeft"/>
    <w:qFormat/>
    <w:rsid w:val="00BA234D"/>
    <w:pPr>
      <w:jc w:val="center"/>
    </w:pPr>
  </w:style>
  <w:style w:type="paragraph" w:customStyle="1" w:styleId="AnswerList">
    <w:name w:val="Answer List"/>
    <w:basedOn w:val="Answer"/>
    <w:qFormat/>
    <w:rsid w:val="00BA234D"/>
    <w:pPr>
      <w:ind w:left="648" w:hanging="288"/>
    </w:pPr>
  </w:style>
  <w:style w:type="paragraph" w:customStyle="1" w:styleId="StepIndent2Hdg">
    <w:name w:val="Step Indent 2 Hdg"/>
    <w:basedOn w:val="StepIndent2"/>
    <w:qFormat/>
    <w:rsid w:val="00BA234D"/>
    <w:rPr>
      <w:smallCaps/>
      <w:sz w:val="18"/>
    </w:rPr>
  </w:style>
  <w:style w:type="paragraph" w:customStyle="1" w:styleId="StepIndentBullet2">
    <w:name w:val="Step Indent Bullet 2"/>
    <w:basedOn w:val="StepIndent"/>
    <w:qFormat/>
    <w:rsid w:val="00BA234D"/>
    <w:pPr>
      <w:numPr>
        <w:numId w:val="9"/>
      </w:numPr>
      <w:tabs>
        <w:tab w:val="left" w:pos="1008"/>
      </w:tabs>
    </w:pPr>
  </w:style>
  <w:style w:type="paragraph" w:customStyle="1" w:styleId="AnswerBullet">
    <w:name w:val="Answer Bullet"/>
    <w:basedOn w:val="Answer"/>
    <w:qFormat/>
    <w:rsid w:val="00BA234D"/>
    <w:pPr>
      <w:numPr>
        <w:numId w:val="11"/>
      </w:numPr>
      <w:tabs>
        <w:tab w:val="clear" w:pos="360"/>
      </w:tabs>
      <w:ind w:left="648" w:hanging="288"/>
    </w:pPr>
  </w:style>
  <w:style w:type="paragraph" w:customStyle="1" w:styleId="AnswerIndent">
    <w:name w:val="Answer Indent"/>
    <w:basedOn w:val="Answer"/>
    <w:qFormat/>
    <w:rsid w:val="00BA234D"/>
    <w:pPr>
      <w:tabs>
        <w:tab w:val="left" w:pos="936"/>
        <w:tab w:val="left" w:pos="1224"/>
        <w:tab w:val="left" w:pos="1512"/>
      </w:tabs>
      <w:ind w:left="648"/>
    </w:pPr>
  </w:style>
  <w:style w:type="paragraph" w:customStyle="1" w:styleId="Subhead2">
    <w:name w:val="Subhead 2"/>
    <w:next w:val="Step"/>
    <w:qFormat/>
    <w:rsid w:val="00BA234D"/>
    <w:pPr>
      <w:keepNext/>
      <w:spacing w:before="240" w:after="0"/>
    </w:pPr>
    <w:rPr>
      <w:rFonts w:ascii="Arial Rounded MT Bold" w:eastAsia="Times New Roman" w:hAnsi="Arial Rounded MT Bold" w:cs="Times New Roman"/>
      <w:smallCaps/>
      <w:sz w:val="18"/>
      <w:szCs w:val="20"/>
    </w:rPr>
  </w:style>
  <w:style w:type="paragraph" w:customStyle="1" w:styleId="Subhead2TOP">
    <w:name w:val="Subhead 2 TOP"/>
    <w:basedOn w:val="Subhead2"/>
    <w:qFormat/>
    <w:rsid w:val="00BA234D"/>
    <w:pPr>
      <w:pageBreakBefore/>
      <w:spacing w:before="120"/>
    </w:pPr>
    <w:rPr>
      <w:rFonts w:eastAsia="Arial Unicode MS"/>
    </w:rPr>
  </w:style>
  <w:style w:type="paragraph" w:customStyle="1" w:styleId="AnswerSingle">
    <w:name w:val="Answer Single"/>
    <w:basedOn w:val="Answer"/>
    <w:qFormat/>
    <w:rsid w:val="00BA234D"/>
    <w:pPr>
      <w:spacing w:before="0" w:after="0"/>
    </w:pPr>
  </w:style>
  <w:style w:type="paragraph" w:customStyle="1" w:styleId="AuthorNote">
    <w:name w:val="Author Note"/>
    <w:rsid w:val="00BA234D"/>
    <w:pPr>
      <w:spacing w:before="120" w:after="120" w:line="240" w:lineRule="auto"/>
    </w:pPr>
    <w:rPr>
      <w:rFonts w:ascii="Arial" w:eastAsia="Times New Roman" w:hAnsi="Arial" w:cs="Times New Roman"/>
      <w:color w:val="FF0000"/>
      <w:sz w:val="18"/>
      <w:szCs w:val="20"/>
    </w:rPr>
  </w:style>
  <w:style w:type="paragraph" w:customStyle="1" w:styleId="BodySingle">
    <w:name w:val="Body Single"/>
    <w:basedOn w:val="BodyText"/>
    <w:qFormat/>
    <w:rsid w:val="00BA234D"/>
    <w:pPr>
      <w:spacing w:before="0"/>
    </w:pPr>
  </w:style>
  <w:style w:type="character" w:customStyle="1" w:styleId="Character-Regular">
    <w:name w:val="Character - Regular"/>
    <w:qFormat/>
    <w:rsid w:val="00BA234D"/>
  </w:style>
  <w:style w:type="character" w:customStyle="1" w:styleId="Character-Run-inHead">
    <w:name w:val="Character - Run-in Head"/>
    <w:rsid w:val="00BA234D"/>
    <w:rPr>
      <w:rFonts w:ascii="Century Schoolbook" w:hAnsi="Century Schoolbook"/>
      <w:b/>
      <w:sz w:val="18"/>
    </w:rPr>
  </w:style>
  <w:style w:type="paragraph" w:customStyle="1" w:styleId="Objectives">
    <w:name w:val="Objectives"/>
    <w:basedOn w:val="BodyText"/>
    <w:qFormat/>
    <w:rsid w:val="00BA234D"/>
    <w:rPr>
      <w:sz w:val="18"/>
    </w:rPr>
  </w:style>
  <w:style w:type="paragraph" w:customStyle="1" w:styleId="TableTextRight">
    <w:name w:val="Table Text Right"/>
    <w:basedOn w:val="TableTextLeft"/>
    <w:qFormat/>
    <w:rsid w:val="00BA234D"/>
    <w:pPr>
      <w:framePr w:hSpace="7200" w:wrap="around" w:vAnchor="text" w:hAnchor="text" w:y="1"/>
      <w:ind w:right="144"/>
      <w:suppressOverlap/>
      <w:jc w:val="right"/>
    </w:pPr>
  </w:style>
  <w:style w:type="paragraph" w:customStyle="1" w:styleId="Image-Center">
    <w:name w:val="Image - Center"/>
    <w:basedOn w:val="Normal"/>
    <w:qFormat/>
    <w:rsid w:val="00BA234D"/>
    <w:pPr>
      <w:spacing w:before="120" w:after="120" w:line="240" w:lineRule="atLeast"/>
      <w:jc w:val="center"/>
    </w:pPr>
    <w:rPr>
      <w:rFonts w:ascii="Century Schoolbook" w:hAnsi="Century Schoolbook"/>
      <w:sz w:val="20"/>
    </w:rPr>
  </w:style>
  <w:style w:type="paragraph" w:customStyle="1" w:styleId="Image-Left">
    <w:name w:val="Image - Left"/>
    <w:basedOn w:val="BodyText"/>
    <w:qFormat/>
    <w:rsid w:val="00BA234D"/>
    <w:pPr>
      <w:suppressAutoHyphens w:val="0"/>
      <w:spacing w:after="120" w:line="240" w:lineRule="atLeast"/>
    </w:pPr>
  </w:style>
  <w:style w:type="paragraph" w:customStyle="1" w:styleId="Image-Indent">
    <w:name w:val="Image - Indent"/>
    <w:basedOn w:val="Image-Left"/>
    <w:qFormat/>
    <w:rsid w:val="00BA234D"/>
    <w:pPr>
      <w:ind w:left="720"/>
    </w:pPr>
  </w:style>
  <w:style w:type="paragraph" w:customStyle="1" w:styleId="TableDataCentered">
    <w:name w:val="Table Data Centered"/>
    <w:basedOn w:val="TableTextLeft"/>
    <w:qFormat/>
    <w:rsid w:val="00371781"/>
    <w:pPr>
      <w:jc w:val="center"/>
    </w:pPr>
  </w:style>
  <w:style w:type="character" w:customStyle="1" w:styleId="StepIndent2Char">
    <w:name w:val="Step Indent 2 Char"/>
    <w:basedOn w:val="StepChar"/>
    <w:link w:val="StepIndent2"/>
    <w:rsid w:val="00BA234D"/>
    <w:rPr>
      <w:rFonts w:ascii="Century Schoolbook" w:eastAsia="Times New Roman" w:hAnsi="Century Schoolbook" w:cs="Times New Roman"/>
      <w:color w:val="000000"/>
      <w:sz w:val="20"/>
      <w:szCs w:val="20"/>
    </w:rPr>
  </w:style>
  <w:style w:type="paragraph" w:customStyle="1" w:styleId="Header-StudentFirstPage">
    <w:name w:val="Header - Student First Page"/>
    <w:basedOn w:val="Normal"/>
    <w:locked/>
    <w:rsid w:val="00BA234D"/>
    <w:pPr>
      <w:pBdr>
        <w:bottom w:val="dotted" w:sz="12" w:space="1" w:color="auto"/>
      </w:pBdr>
      <w:tabs>
        <w:tab w:val="left" w:pos="144"/>
        <w:tab w:val="left" w:pos="4680"/>
        <w:tab w:val="left" w:pos="6480"/>
        <w:tab w:val="right" w:pos="9720"/>
      </w:tabs>
      <w:spacing w:line="280" w:lineRule="exact"/>
    </w:pPr>
    <w:rPr>
      <w:rFonts w:ascii="Arial Narrow" w:hAnsi="Arial Narrow"/>
      <w:caps/>
      <w:sz w:val="20"/>
      <w:szCs w:val="18"/>
    </w:rPr>
  </w:style>
  <w:style w:type="paragraph" w:customStyle="1" w:styleId="QuestionTableSpace">
    <w:name w:val="Question Table Space"/>
    <w:basedOn w:val="BodySpace"/>
    <w:semiHidden/>
    <w:rsid w:val="00BA234D"/>
    <w:rPr>
      <w:sz w:val="2"/>
    </w:rPr>
  </w:style>
  <w:style w:type="paragraph" w:customStyle="1" w:styleId="CaptionIndent">
    <w:name w:val="Caption Indent"/>
    <w:basedOn w:val="Caption"/>
    <w:qFormat/>
    <w:rsid w:val="00BA234D"/>
    <w:pPr>
      <w:ind w:left="360"/>
    </w:pPr>
  </w:style>
  <w:style w:type="paragraph" w:customStyle="1" w:styleId="NoteIndent">
    <w:name w:val="Note Indent"/>
    <w:basedOn w:val="Note"/>
    <w:qFormat/>
    <w:rsid w:val="00BA234D"/>
    <w:pPr>
      <w:ind w:left="360"/>
    </w:pPr>
  </w:style>
  <w:style w:type="paragraph" w:customStyle="1" w:styleId="StepQuestion">
    <w:name w:val="Step Question"/>
    <w:basedOn w:val="Step"/>
    <w:rsid w:val="00BA234D"/>
    <w:pPr>
      <w:numPr>
        <w:numId w:val="27"/>
      </w:numPr>
      <w:tabs>
        <w:tab w:val="clear" w:pos="360"/>
        <w:tab w:val="left" w:pos="0"/>
      </w:tabs>
      <w:ind w:left="360" w:hanging="648"/>
    </w:pPr>
  </w:style>
  <w:style w:type="character" w:styleId="EndnoteReference">
    <w:name w:val="endnote reference"/>
    <w:basedOn w:val="DefaultParagraphFont"/>
    <w:semiHidden/>
    <w:rsid w:val="00BA234D"/>
    <w:rPr>
      <w:vertAlign w:val="superscript"/>
    </w:rPr>
  </w:style>
  <w:style w:type="paragraph" w:styleId="EndnoteText">
    <w:name w:val="endnote text"/>
    <w:basedOn w:val="Normal"/>
    <w:link w:val="EndnoteTextChar"/>
    <w:semiHidden/>
    <w:rsid w:val="00BA234D"/>
    <w:pPr>
      <w:spacing w:before="60"/>
      <w:ind w:left="360" w:hanging="360"/>
    </w:pPr>
    <w:rPr>
      <w:rFonts w:ascii="Century Schoolbook" w:hAnsi="Century Schoolbook"/>
      <w:sz w:val="18"/>
    </w:rPr>
  </w:style>
  <w:style w:type="character" w:customStyle="1" w:styleId="EndnoteTextChar">
    <w:name w:val="Endnote Text Char"/>
    <w:basedOn w:val="DefaultParagraphFont"/>
    <w:link w:val="EndnoteText"/>
    <w:semiHidden/>
    <w:rsid w:val="00BA234D"/>
    <w:rPr>
      <w:rFonts w:ascii="Century Schoolbook" w:eastAsia="Times New Roman" w:hAnsi="Century Schoolbook" w:cs="Times New Roman"/>
      <w:sz w:val="18"/>
      <w:szCs w:val="20"/>
    </w:rPr>
  </w:style>
  <w:style w:type="paragraph" w:customStyle="1" w:styleId="AnswerLeft">
    <w:name w:val="Answer Left"/>
    <w:basedOn w:val="Answer"/>
    <w:qFormat/>
    <w:rsid w:val="00BA234D"/>
    <w:pPr>
      <w:ind w:left="0"/>
    </w:pPr>
    <w:rPr>
      <w:sz w:val="20"/>
    </w:rPr>
  </w:style>
  <w:style w:type="paragraph" w:customStyle="1" w:styleId="NoteIndent2">
    <w:name w:val="Note Indent 2"/>
    <w:basedOn w:val="NoteIndent"/>
    <w:qFormat/>
    <w:rsid w:val="00BA234D"/>
    <w:pPr>
      <w:ind w:left="648"/>
    </w:pPr>
  </w:style>
  <w:style w:type="character" w:customStyle="1" w:styleId="Superscript">
    <w:name w:val="Superscript"/>
    <w:rsid w:val="00E32322"/>
    <w:rPr>
      <w:rFonts w:ascii="Arial" w:hAnsi="Arial"/>
      <w:dstrike w:val="0"/>
      <w:vertAlign w:val="superscript"/>
    </w:rPr>
  </w:style>
  <w:style w:type="character" w:customStyle="1" w:styleId="Subscript">
    <w:name w:val="Subscript"/>
    <w:rsid w:val="003B48D4"/>
    <w:rPr>
      <w:rFonts w:ascii="Arial" w:hAnsi="Arial"/>
      <w:dstrike w:val="0"/>
      <w:vertAlign w:val="subscript"/>
    </w:rPr>
  </w:style>
  <w:style w:type="paragraph" w:styleId="ListParagraph">
    <w:name w:val="List Paragraph"/>
    <w:basedOn w:val="Normal"/>
    <w:uiPriority w:val="34"/>
    <w:semiHidden/>
    <w:unhideWhenUsed/>
    <w:qFormat/>
    <w:rsid w:val="007E4881"/>
    <w:pPr>
      <w:ind w:left="720"/>
      <w:contextualSpacing/>
    </w:pPr>
  </w:style>
  <w:style w:type="character" w:customStyle="1" w:styleId="CaptionChar">
    <w:name w:val="Caption Char"/>
    <w:basedOn w:val="DefaultParagraphFont"/>
    <w:link w:val="Caption"/>
    <w:locked/>
    <w:rsid w:val="00983A8B"/>
    <w:rPr>
      <w:rFonts w:ascii="Century Schoolbook" w:eastAsia="Times New Roman" w:hAnsi="Century Schoolbook" w:cs="Times New Roman"/>
      <w:sz w:val="18"/>
      <w:szCs w:val="20"/>
    </w:rPr>
  </w:style>
  <w:style w:type="character" w:styleId="Hyperlink">
    <w:name w:val="Hyperlink"/>
    <w:basedOn w:val="DefaultParagraphFont"/>
    <w:uiPriority w:val="99"/>
    <w:unhideWhenUsed/>
    <w:rsid w:val="009F14E4"/>
    <w:rPr>
      <w:color w:val="0000FF" w:themeColor="hyperlink"/>
      <w:u w:val="single"/>
    </w:rPr>
  </w:style>
  <w:style w:type="paragraph" w:customStyle="1" w:styleId="QuestionMarkforBox">
    <w:name w:val="Question Mark for Box"/>
    <w:rsid w:val="00371781"/>
    <w:pPr>
      <w:spacing w:after="0" w:line="1080" w:lineRule="exact"/>
    </w:pPr>
    <w:rPr>
      <w:rFonts w:ascii="Arial" w:eastAsia="Times New Roman" w:hAnsi="Arial" w:cs="Times New Roman"/>
      <w:b/>
      <w:bCs/>
      <w:color w:val="808080"/>
      <w:position w:val="-5"/>
      <w:sz w:val="96"/>
      <w:szCs w:val="20"/>
    </w:rPr>
  </w:style>
  <w:style w:type="character" w:styleId="Emphasis">
    <w:name w:val="Emphasis"/>
    <w:basedOn w:val="DefaultParagraphFont"/>
    <w:qFormat/>
    <w:rsid w:val="00371781"/>
    <w:rPr>
      <w:i/>
      <w:iCs/>
    </w:rPr>
  </w:style>
  <w:style w:type="paragraph" w:customStyle="1" w:styleId="HeadingSubhead">
    <w:name w:val="Heading Subhead"/>
    <w:basedOn w:val="Subhead2"/>
    <w:qFormat/>
    <w:rsid w:val="00BA234D"/>
    <w:pPr>
      <w:spacing w:before="0"/>
      <w:jc w:val="right"/>
    </w:pPr>
  </w:style>
  <w:style w:type="character" w:customStyle="1" w:styleId="Character-SubscriptItalic">
    <w:name w:val="Character - Subscript Italic"/>
    <w:qFormat/>
    <w:rsid w:val="00BA234D"/>
    <w:rPr>
      <w:i/>
      <w:dstrike w:val="0"/>
      <w:vertAlign w:val="subscript"/>
    </w:rPr>
  </w:style>
  <w:style w:type="paragraph" w:customStyle="1" w:styleId="StepQuestionTOP">
    <w:name w:val="Step Question TOP"/>
    <w:basedOn w:val="StepQuestion"/>
    <w:qFormat/>
    <w:rsid w:val="00BA234D"/>
    <w:pPr>
      <w:pageBreakBefore/>
      <w:numPr>
        <w:numId w:val="0"/>
      </w:numPr>
      <w:spacing w:before="0"/>
    </w:pPr>
  </w:style>
  <w:style w:type="paragraph" w:customStyle="1" w:styleId="StepTOP">
    <w:name w:val="Step TOP"/>
    <w:basedOn w:val="Step"/>
    <w:qFormat/>
    <w:rsid w:val="00BA234D"/>
    <w:pPr>
      <w:pageBreakBefore/>
      <w:spacing w:before="0"/>
    </w:pPr>
  </w:style>
  <w:style w:type="paragraph" w:customStyle="1" w:styleId="BulletedText2">
    <w:name w:val="Bulleted Text 2"/>
    <w:basedOn w:val="BulletedText"/>
    <w:qFormat/>
    <w:rsid w:val="00BA234D"/>
    <w:pPr>
      <w:ind w:left="720"/>
    </w:pPr>
  </w:style>
  <w:style w:type="paragraph" w:customStyle="1" w:styleId="BodyIndent2">
    <w:name w:val="Body Indent 2"/>
    <w:basedOn w:val="BodyIndent"/>
    <w:qFormat/>
    <w:rsid w:val="00BA234D"/>
    <w:pPr>
      <w:ind w:left="720"/>
    </w:pPr>
  </w:style>
  <w:style w:type="character" w:customStyle="1" w:styleId="MTConvertedEquation">
    <w:name w:val="MTConvertedEquation"/>
    <w:basedOn w:val="DefaultParagraphFont"/>
    <w:rsid w:val="005B6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96915">
      <w:bodyDiv w:val="1"/>
      <w:marLeft w:val="0"/>
      <w:marRight w:val="0"/>
      <w:marTop w:val="0"/>
      <w:marBottom w:val="0"/>
      <w:divBdr>
        <w:top w:val="none" w:sz="0" w:space="0" w:color="auto"/>
        <w:left w:val="none" w:sz="0" w:space="0" w:color="auto"/>
        <w:bottom w:val="none" w:sz="0" w:space="0" w:color="auto"/>
        <w:right w:val="none" w:sz="0" w:space="0" w:color="auto"/>
      </w:divBdr>
    </w:div>
    <w:div w:id="453792234">
      <w:bodyDiv w:val="1"/>
      <w:marLeft w:val="0"/>
      <w:marRight w:val="0"/>
      <w:marTop w:val="0"/>
      <w:marBottom w:val="0"/>
      <w:divBdr>
        <w:top w:val="none" w:sz="0" w:space="0" w:color="auto"/>
        <w:left w:val="none" w:sz="0" w:space="0" w:color="auto"/>
        <w:bottom w:val="none" w:sz="0" w:space="0" w:color="auto"/>
        <w:right w:val="none" w:sz="0" w:space="0" w:color="auto"/>
      </w:divBdr>
    </w:div>
    <w:div w:id="537820634">
      <w:bodyDiv w:val="1"/>
      <w:marLeft w:val="0"/>
      <w:marRight w:val="0"/>
      <w:marTop w:val="0"/>
      <w:marBottom w:val="0"/>
      <w:divBdr>
        <w:top w:val="none" w:sz="0" w:space="0" w:color="auto"/>
        <w:left w:val="none" w:sz="0" w:space="0" w:color="auto"/>
        <w:bottom w:val="none" w:sz="0" w:space="0" w:color="auto"/>
        <w:right w:val="none" w:sz="0" w:space="0" w:color="auto"/>
      </w:divBdr>
    </w:div>
    <w:div w:id="550307228">
      <w:bodyDiv w:val="1"/>
      <w:marLeft w:val="0"/>
      <w:marRight w:val="0"/>
      <w:marTop w:val="0"/>
      <w:marBottom w:val="0"/>
      <w:divBdr>
        <w:top w:val="none" w:sz="0" w:space="0" w:color="auto"/>
        <w:left w:val="none" w:sz="0" w:space="0" w:color="auto"/>
        <w:bottom w:val="none" w:sz="0" w:space="0" w:color="auto"/>
        <w:right w:val="none" w:sz="0" w:space="0" w:color="auto"/>
      </w:divBdr>
    </w:div>
    <w:div w:id="720789589">
      <w:bodyDiv w:val="1"/>
      <w:marLeft w:val="0"/>
      <w:marRight w:val="0"/>
      <w:marTop w:val="0"/>
      <w:marBottom w:val="0"/>
      <w:divBdr>
        <w:top w:val="none" w:sz="0" w:space="0" w:color="auto"/>
        <w:left w:val="none" w:sz="0" w:space="0" w:color="auto"/>
        <w:bottom w:val="none" w:sz="0" w:space="0" w:color="auto"/>
        <w:right w:val="none" w:sz="0" w:space="0" w:color="auto"/>
      </w:divBdr>
    </w:div>
    <w:div w:id="890727574">
      <w:bodyDiv w:val="1"/>
      <w:marLeft w:val="0"/>
      <w:marRight w:val="0"/>
      <w:marTop w:val="0"/>
      <w:marBottom w:val="0"/>
      <w:divBdr>
        <w:top w:val="none" w:sz="0" w:space="0" w:color="auto"/>
        <w:left w:val="none" w:sz="0" w:space="0" w:color="auto"/>
        <w:bottom w:val="none" w:sz="0" w:space="0" w:color="auto"/>
        <w:right w:val="none" w:sz="0" w:space="0" w:color="auto"/>
      </w:divBdr>
    </w:div>
    <w:div w:id="916210430">
      <w:bodyDiv w:val="1"/>
      <w:marLeft w:val="0"/>
      <w:marRight w:val="0"/>
      <w:marTop w:val="0"/>
      <w:marBottom w:val="0"/>
      <w:divBdr>
        <w:top w:val="none" w:sz="0" w:space="0" w:color="auto"/>
        <w:left w:val="none" w:sz="0" w:space="0" w:color="auto"/>
        <w:bottom w:val="none" w:sz="0" w:space="0" w:color="auto"/>
        <w:right w:val="none" w:sz="0" w:space="0" w:color="auto"/>
      </w:divBdr>
    </w:div>
    <w:div w:id="960456691">
      <w:bodyDiv w:val="1"/>
      <w:marLeft w:val="0"/>
      <w:marRight w:val="0"/>
      <w:marTop w:val="0"/>
      <w:marBottom w:val="0"/>
      <w:divBdr>
        <w:top w:val="none" w:sz="0" w:space="0" w:color="auto"/>
        <w:left w:val="none" w:sz="0" w:space="0" w:color="auto"/>
        <w:bottom w:val="none" w:sz="0" w:space="0" w:color="auto"/>
        <w:right w:val="none" w:sz="0" w:space="0" w:color="auto"/>
      </w:divBdr>
    </w:div>
    <w:div w:id="977228174">
      <w:bodyDiv w:val="1"/>
      <w:marLeft w:val="0"/>
      <w:marRight w:val="0"/>
      <w:marTop w:val="0"/>
      <w:marBottom w:val="0"/>
      <w:divBdr>
        <w:top w:val="none" w:sz="0" w:space="0" w:color="auto"/>
        <w:left w:val="none" w:sz="0" w:space="0" w:color="auto"/>
        <w:bottom w:val="none" w:sz="0" w:space="0" w:color="auto"/>
        <w:right w:val="none" w:sz="0" w:space="0" w:color="auto"/>
      </w:divBdr>
    </w:div>
    <w:div w:id="1019816651">
      <w:bodyDiv w:val="1"/>
      <w:marLeft w:val="0"/>
      <w:marRight w:val="0"/>
      <w:marTop w:val="0"/>
      <w:marBottom w:val="0"/>
      <w:divBdr>
        <w:top w:val="none" w:sz="0" w:space="0" w:color="auto"/>
        <w:left w:val="none" w:sz="0" w:space="0" w:color="auto"/>
        <w:bottom w:val="none" w:sz="0" w:space="0" w:color="auto"/>
        <w:right w:val="none" w:sz="0" w:space="0" w:color="auto"/>
      </w:divBdr>
    </w:div>
    <w:div w:id="1260289926">
      <w:bodyDiv w:val="1"/>
      <w:marLeft w:val="0"/>
      <w:marRight w:val="0"/>
      <w:marTop w:val="0"/>
      <w:marBottom w:val="0"/>
      <w:divBdr>
        <w:top w:val="none" w:sz="0" w:space="0" w:color="auto"/>
        <w:left w:val="none" w:sz="0" w:space="0" w:color="auto"/>
        <w:bottom w:val="none" w:sz="0" w:space="0" w:color="auto"/>
        <w:right w:val="none" w:sz="0" w:space="0" w:color="auto"/>
      </w:divBdr>
    </w:div>
    <w:div w:id="1452475134">
      <w:bodyDiv w:val="1"/>
      <w:marLeft w:val="0"/>
      <w:marRight w:val="0"/>
      <w:marTop w:val="0"/>
      <w:marBottom w:val="0"/>
      <w:divBdr>
        <w:top w:val="none" w:sz="0" w:space="0" w:color="auto"/>
        <w:left w:val="none" w:sz="0" w:space="0" w:color="auto"/>
        <w:bottom w:val="none" w:sz="0" w:space="0" w:color="auto"/>
        <w:right w:val="none" w:sz="0" w:space="0" w:color="auto"/>
      </w:divBdr>
    </w:div>
    <w:div w:id="1530685424">
      <w:bodyDiv w:val="1"/>
      <w:marLeft w:val="0"/>
      <w:marRight w:val="0"/>
      <w:marTop w:val="0"/>
      <w:marBottom w:val="0"/>
      <w:divBdr>
        <w:top w:val="none" w:sz="0" w:space="0" w:color="auto"/>
        <w:left w:val="none" w:sz="0" w:space="0" w:color="auto"/>
        <w:bottom w:val="none" w:sz="0" w:space="0" w:color="auto"/>
        <w:right w:val="none" w:sz="0" w:space="0" w:color="auto"/>
      </w:divBdr>
    </w:div>
    <w:div w:id="1625427815">
      <w:bodyDiv w:val="1"/>
      <w:marLeft w:val="0"/>
      <w:marRight w:val="0"/>
      <w:marTop w:val="0"/>
      <w:marBottom w:val="0"/>
      <w:divBdr>
        <w:top w:val="none" w:sz="0" w:space="0" w:color="auto"/>
        <w:left w:val="none" w:sz="0" w:space="0" w:color="auto"/>
        <w:bottom w:val="none" w:sz="0" w:space="0" w:color="auto"/>
        <w:right w:val="none" w:sz="0" w:space="0" w:color="auto"/>
      </w:divBdr>
    </w:div>
    <w:div w:id="1842155835">
      <w:bodyDiv w:val="1"/>
      <w:marLeft w:val="0"/>
      <w:marRight w:val="0"/>
      <w:marTop w:val="0"/>
      <w:marBottom w:val="0"/>
      <w:divBdr>
        <w:top w:val="none" w:sz="0" w:space="0" w:color="auto"/>
        <w:left w:val="none" w:sz="0" w:space="0" w:color="auto"/>
        <w:bottom w:val="none" w:sz="0" w:space="0" w:color="auto"/>
        <w:right w:val="none" w:sz="0" w:space="0" w:color="auto"/>
      </w:divBdr>
    </w:div>
    <w:div w:id="1903370521">
      <w:bodyDiv w:val="1"/>
      <w:marLeft w:val="0"/>
      <w:marRight w:val="0"/>
      <w:marTop w:val="0"/>
      <w:marBottom w:val="0"/>
      <w:divBdr>
        <w:top w:val="none" w:sz="0" w:space="0" w:color="auto"/>
        <w:left w:val="none" w:sz="0" w:space="0" w:color="auto"/>
        <w:bottom w:val="none" w:sz="0" w:space="0" w:color="auto"/>
        <w:right w:val="none" w:sz="0" w:space="0" w:color="auto"/>
      </w:divBdr>
    </w:div>
    <w:div w:id="1920553672">
      <w:bodyDiv w:val="1"/>
      <w:marLeft w:val="0"/>
      <w:marRight w:val="0"/>
      <w:marTop w:val="0"/>
      <w:marBottom w:val="0"/>
      <w:divBdr>
        <w:top w:val="none" w:sz="0" w:space="0" w:color="auto"/>
        <w:left w:val="none" w:sz="0" w:space="0" w:color="auto"/>
        <w:bottom w:val="none" w:sz="0" w:space="0" w:color="auto"/>
        <w:right w:val="none" w:sz="0" w:space="0" w:color="auto"/>
      </w:divBdr>
    </w:div>
    <w:div w:id="1934586732">
      <w:bodyDiv w:val="1"/>
      <w:marLeft w:val="0"/>
      <w:marRight w:val="0"/>
      <w:marTop w:val="0"/>
      <w:marBottom w:val="0"/>
      <w:divBdr>
        <w:top w:val="none" w:sz="0" w:space="0" w:color="auto"/>
        <w:left w:val="none" w:sz="0" w:space="0" w:color="auto"/>
        <w:bottom w:val="none" w:sz="0" w:space="0" w:color="auto"/>
        <w:right w:val="none" w:sz="0" w:space="0" w:color="auto"/>
      </w:divBdr>
    </w:div>
    <w:div w:id="1946225782">
      <w:bodyDiv w:val="1"/>
      <w:marLeft w:val="0"/>
      <w:marRight w:val="0"/>
      <w:marTop w:val="0"/>
      <w:marBottom w:val="0"/>
      <w:divBdr>
        <w:top w:val="none" w:sz="0" w:space="0" w:color="auto"/>
        <w:left w:val="none" w:sz="0" w:space="0" w:color="auto"/>
        <w:bottom w:val="none" w:sz="0" w:space="0" w:color="auto"/>
        <w:right w:val="none" w:sz="0" w:space="0" w:color="auto"/>
      </w:divBdr>
    </w:div>
    <w:div w:id="1981493715">
      <w:bodyDiv w:val="1"/>
      <w:marLeft w:val="0"/>
      <w:marRight w:val="0"/>
      <w:marTop w:val="0"/>
      <w:marBottom w:val="0"/>
      <w:divBdr>
        <w:top w:val="none" w:sz="0" w:space="0" w:color="auto"/>
        <w:left w:val="none" w:sz="0" w:space="0" w:color="auto"/>
        <w:bottom w:val="none" w:sz="0" w:space="0" w:color="auto"/>
        <w:right w:val="none" w:sz="0" w:space="0" w:color="auto"/>
      </w:divBdr>
    </w:div>
    <w:div w:id="1987003351">
      <w:bodyDiv w:val="1"/>
      <w:marLeft w:val="0"/>
      <w:marRight w:val="0"/>
      <w:marTop w:val="0"/>
      <w:marBottom w:val="0"/>
      <w:divBdr>
        <w:top w:val="none" w:sz="0" w:space="0" w:color="auto"/>
        <w:left w:val="none" w:sz="0" w:space="0" w:color="auto"/>
        <w:bottom w:val="none" w:sz="0" w:space="0" w:color="auto"/>
        <w:right w:val="none" w:sz="0" w:space="0" w:color="auto"/>
      </w:divBdr>
    </w:div>
    <w:div w:id="2105219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openxmlformats.org/officeDocument/2006/relationships/image" Target="media/image9.emf"/><Relationship Id="rId26" Type="http://schemas.openxmlformats.org/officeDocument/2006/relationships/image" Target="media/image13.emf"/><Relationship Id="rId39" Type="http://schemas.openxmlformats.org/officeDocument/2006/relationships/fontTable" Target="fontTable.xml"/><Relationship Id="rId21" Type="http://schemas.openxmlformats.org/officeDocument/2006/relationships/oleObject" Target="embeddings/oleObject4.bin"/><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0.emf"/><Relationship Id="rId29" Type="http://schemas.openxmlformats.org/officeDocument/2006/relationships/image" Target="media/image1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24" Type="http://schemas.openxmlformats.org/officeDocument/2006/relationships/image" Target="media/image12.emf"/><Relationship Id="rId32" Type="http://schemas.openxmlformats.org/officeDocument/2006/relationships/oleObject" Target="embeddings/oleObject9.bin"/><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image" Target="media/image14.jpg"/><Relationship Id="rId36" Type="http://schemas.openxmlformats.org/officeDocument/2006/relationships/footer" Target="footer2.xml"/><Relationship Id="rId10" Type="http://schemas.openxmlformats.org/officeDocument/2006/relationships/image" Target="media/image3.jpg"/><Relationship Id="rId19" Type="http://schemas.openxmlformats.org/officeDocument/2006/relationships/oleObject" Target="embeddings/oleObject3.bin"/><Relationship Id="rId31" Type="http://schemas.openxmlformats.org/officeDocument/2006/relationships/image" Target="media/image16.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emf"/><Relationship Id="rId22" Type="http://schemas.openxmlformats.org/officeDocument/2006/relationships/image" Target="media/image11.emf"/><Relationship Id="rId27" Type="http://schemas.openxmlformats.org/officeDocument/2006/relationships/oleObject" Target="embeddings/oleObject7.bin"/><Relationship Id="rId30" Type="http://schemas.openxmlformats.org/officeDocument/2006/relationships/oleObject" Target="embeddings/oleObject8.bin"/><Relationship Id="rId35" Type="http://schemas.openxmlformats.org/officeDocument/2006/relationships/footer" Target="footer1.xml"/><Relationship Id="rId8" Type="http://schemas.openxmlformats.org/officeDocument/2006/relationships/hyperlink" Target="http://www.pasco.com/ap38" TargetMode="External"/><Relationship Id="rId3"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ASCO%20Templates\Template_AP%20Structured%20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330E60D8-4FDD-494C-BFCC-EF25AA018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C:\PASCO Templates\Template_AP Structured S.dotx</Template>
  <TotalTime>12</TotalTime>
  <Pages>9</Pages>
  <Words>1547</Words>
  <Characters>8821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Jeffrey Plank;starkey@pasco.com</dc:creator>
  <cp:lastModifiedBy>Dan Burns</cp:lastModifiedBy>
  <cp:revision>6</cp:revision>
  <cp:lastPrinted>2014-10-28T16:35:00Z</cp:lastPrinted>
  <dcterms:created xsi:type="dcterms:W3CDTF">2019-01-25T15:44:00Z</dcterms:created>
  <dcterms:modified xsi:type="dcterms:W3CDTF">2022-10-07T18:53:00Z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MacEqns">
    <vt:bool>true</vt:bool>
  </property>
</Properties>
</file>